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1876">
        <w:rPr>
          <w:sz w:val="28"/>
          <w:szCs w:val="28"/>
        </w:rPr>
        <w:t>29.01.2021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CD4B5D">
        <w:rPr>
          <w:sz w:val="28"/>
          <w:szCs w:val="28"/>
        </w:rPr>
        <w:t>56</w:t>
      </w:r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DB17B2" w:rsidRDefault="00DB17B2" w:rsidP="00DB17B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</w:t>
      </w:r>
    </w:p>
    <w:p w:rsidR="00DB17B2" w:rsidRDefault="00DB17B2" w:rsidP="00DB17B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Финансовом управлении администрации</w:t>
      </w:r>
    </w:p>
    <w:p w:rsidR="00DB17B2" w:rsidRDefault="00DB17B2" w:rsidP="00DB17B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Вышневолоцкого городского округа, </w:t>
      </w:r>
    </w:p>
    <w:p w:rsidR="00DB17B2" w:rsidRDefault="00DB17B2" w:rsidP="00DB17B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Думы Вышневолоцкого</w:t>
      </w:r>
    </w:p>
    <w:p w:rsidR="00DB17B2" w:rsidRDefault="00DB17B2" w:rsidP="00DB17B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от 16.12.2019 № 75</w:t>
      </w:r>
    </w:p>
    <w:p w:rsidR="00DB17B2" w:rsidRPr="0058464E" w:rsidRDefault="00DB17B2" w:rsidP="00DB17B2">
      <w:pPr>
        <w:rPr>
          <w:sz w:val="28"/>
          <w:szCs w:val="28"/>
        </w:rPr>
      </w:pPr>
    </w:p>
    <w:p w:rsidR="00DB17B2" w:rsidRPr="0058464E" w:rsidRDefault="00DB17B2" w:rsidP="00DB1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8464E">
        <w:rPr>
          <w:rFonts w:ascii="Times New Roman" w:hAnsi="Times New Roman" w:cs="Times New Roman"/>
          <w:sz w:val="28"/>
          <w:szCs w:val="28"/>
        </w:rPr>
        <w:t xml:space="preserve">Уставом Вышневолоцкого городского округа Тверской области, Дума Вышневолоцкого городского округа </w:t>
      </w:r>
      <w:r w:rsidRPr="00DB17B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58464E">
        <w:rPr>
          <w:rFonts w:ascii="Times New Roman" w:hAnsi="Times New Roman" w:cs="Times New Roman"/>
          <w:sz w:val="28"/>
          <w:szCs w:val="28"/>
        </w:rPr>
        <w:t>:</w:t>
      </w:r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 w:rsidRPr="0058464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Положение о Финансовом управлении администрации Вышневолоцкого городского округа, утвержденное решением Думы Вышневолоцкого городского округа от 16.12.2019 № 75 «Об утверждении Положения о Финансовом управлении администрации Вышневолоцкого городского округа»</w:t>
      </w:r>
      <w:r w:rsidRPr="0058464E">
        <w:rPr>
          <w:sz w:val="28"/>
          <w:szCs w:val="28"/>
        </w:rPr>
        <w:t>, следующие изменения:</w:t>
      </w:r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1.1 раздела 1 «Общие положения» дополнить вторым абзацем следующего содержания: </w:t>
      </w:r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«Финансовое управление является финансовым органом муниципального образования Вышневолоцкий городской округ Тверской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3.1.35 пункта 3.1 раздела 3 «Основные функции Финансового управления» слова «Управления финансов» заменить словами «Финансового управления»; </w:t>
      </w:r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4 «Права и ответственность»:</w:t>
      </w:r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4.1.12 пункта 4.1 слово «копи» заменить словом «копии»;</w:t>
      </w:r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подпункт 4.1.18 пункта 4.1 исключить;</w:t>
      </w:r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5 «Структура и организация деятельности Финансового управления»:</w:t>
      </w:r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абзацы второй и третий пункта 5.2 изложить в следующей редакции:</w:t>
      </w:r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«Руководитель Финансового управления имеет заместителя, назначаемого на должность и освобождаемого от должности приказом руководителя Финансового управления по согласованию с Главой Вышневолоцкого городского округа.</w:t>
      </w:r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руководителя Финансового управления (в связи с временной нетрудоспособностью, нахождением в служебной командировке или в отпуске, а также по другим причинам), его обязанности исполняет заместитель руководителя Финансового 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абзаце седьмом пункта 5.2 слово «заместителей» заменить словом «заместителя».</w:t>
      </w:r>
    </w:p>
    <w:p w:rsidR="00DB17B2" w:rsidRDefault="00DB17B2" w:rsidP="00DB1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принятия, подлежит официальному опубликованию</w:t>
      </w:r>
      <w:r w:rsidRPr="0058464E">
        <w:rPr>
          <w:sz w:val="28"/>
          <w:szCs w:val="28"/>
        </w:rPr>
        <w:t xml:space="preserve"> в газете «Вышневолоцкая правда» и размещению на</w:t>
      </w:r>
      <w:r w:rsidRPr="00753EF3">
        <w:rPr>
          <w:sz w:val="28"/>
          <w:szCs w:val="28"/>
        </w:rPr>
        <w:t xml:space="preserve"> </w:t>
      </w:r>
      <w:r w:rsidRPr="0058464E">
        <w:rPr>
          <w:sz w:val="28"/>
          <w:szCs w:val="28"/>
        </w:rPr>
        <w:t>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CD4B5D" w:rsidRDefault="00CD4B5D" w:rsidP="00CD4B5D">
      <w:pPr>
        <w:jc w:val="both"/>
        <w:rPr>
          <w:sz w:val="28"/>
          <w:szCs w:val="28"/>
        </w:rPr>
      </w:pPr>
    </w:p>
    <w:p w:rsidR="00DB17B2" w:rsidRDefault="00DB17B2" w:rsidP="00CD4B5D">
      <w:pPr>
        <w:jc w:val="both"/>
        <w:rPr>
          <w:sz w:val="28"/>
          <w:szCs w:val="28"/>
        </w:rPr>
      </w:pPr>
      <w:bookmarkStart w:id="0" w:name="_GoBack"/>
      <w:bookmarkEnd w:id="0"/>
    </w:p>
    <w:p w:rsidR="00CD4B5D" w:rsidRDefault="00CD4B5D" w:rsidP="00CD4B5D">
      <w:pPr>
        <w:jc w:val="both"/>
        <w:rPr>
          <w:sz w:val="28"/>
          <w:szCs w:val="28"/>
        </w:rPr>
      </w:pPr>
    </w:p>
    <w:p w:rsidR="00FC3B57" w:rsidRPr="00CD4B5D" w:rsidRDefault="00FC3B57" w:rsidP="00CD4B5D">
      <w:pPr>
        <w:jc w:val="both"/>
        <w:rPr>
          <w:sz w:val="28"/>
          <w:szCs w:val="28"/>
        </w:rPr>
      </w:pPr>
      <w:r w:rsidRPr="00CD4B5D">
        <w:rPr>
          <w:sz w:val="28"/>
          <w:szCs w:val="28"/>
        </w:rPr>
        <w:t>Глава</w:t>
      </w:r>
    </w:p>
    <w:p w:rsidR="00FC3B57" w:rsidRPr="00CD4B5D" w:rsidRDefault="00FC3B57" w:rsidP="00CD4B5D">
      <w:pPr>
        <w:jc w:val="both"/>
        <w:rPr>
          <w:sz w:val="28"/>
          <w:szCs w:val="28"/>
        </w:rPr>
      </w:pPr>
      <w:r w:rsidRPr="00CD4B5D">
        <w:rPr>
          <w:sz w:val="28"/>
          <w:szCs w:val="28"/>
        </w:rPr>
        <w:t xml:space="preserve">Вышневолоцкого городского округа                  </w:t>
      </w:r>
      <w:r w:rsidR="00FC0D73" w:rsidRPr="00CD4B5D">
        <w:rPr>
          <w:sz w:val="28"/>
          <w:szCs w:val="28"/>
        </w:rPr>
        <w:t xml:space="preserve">            </w:t>
      </w:r>
      <w:r w:rsidRPr="00CD4B5D">
        <w:rPr>
          <w:sz w:val="28"/>
          <w:szCs w:val="28"/>
        </w:rPr>
        <w:t xml:space="preserve">         </w:t>
      </w:r>
      <w:r w:rsidR="00C75F64" w:rsidRPr="00CD4B5D">
        <w:rPr>
          <w:sz w:val="28"/>
          <w:szCs w:val="28"/>
        </w:rPr>
        <w:t xml:space="preserve">      </w:t>
      </w:r>
      <w:r w:rsidRPr="00CD4B5D">
        <w:rPr>
          <w:sz w:val="28"/>
          <w:szCs w:val="28"/>
        </w:rPr>
        <w:t xml:space="preserve">        Н.П. Рощина</w:t>
      </w:r>
    </w:p>
    <w:p w:rsidR="000E454D" w:rsidRDefault="000E454D" w:rsidP="00CD4B5D">
      <w:pPr>
        <w:jc w:val="both"/>
        <w:rPr>
          <w:sz w:val="28"/>
          <w:szCs w:val="28"/>
        </w:rPr>
      </w:pPr>
    </w:p>
    <w:p w:rsidR="00CD4B5D" w:rsidRDefault="00CD4B5D" w:rsidP="00CD4B5D">
      <w:pPr>
        <w:jc w:val="both"/>
        <w:rPr>
          <w:sz w:val="28"/>
          <w:szCs w:val="28"/>
        </w:rPr>
      </w:pPr>
    </w:p>
    <w:p w:rsidR="00CD4B5D" w:rsidRPr="00CD4B5D" w:rsidRDefault="00CD4B5D" w:rsidP="00CD4B5D">
      <w:pPr>
        <w:jc w:val="both"/>
        <w:rPr>
          <w:sz w:val="28"/>
          <w:szCs w:val="28"/>
        </w:rPr>
      </w:pPr>
    </w:p>
    <w:p w:rsidR="00AA1876" w:rsidRPr="00CD4B5D" w:rsidRDefault="00AA1876" w:rsidP="00CD4B5D">
      <w:pPr>
        <w:jc w:val="both"/>
        <w:rPr>
          <w:sz w:val="28"/>
          <w:szCs w:val="28"/>
        </w:rPr>
      </w:pPr>
      <w:r w:rsidRPr="00CD4B5D">
        <w:rPr>
          <w:sz w:val="28"/>
          <w:szCs w:val="28"/>
        </w:rPr>
        <w:t>Председатель Думы</w:t>
      </w:r>
    </w:p>
    <w:p w:rsidR="00AA1876" w:rsidRPr="00CD4B5D" w:rsidRDefault="00AA1876" w:rsidP="00CD4B5D">
      <w:pPr>
        <w:jc w:val="both"/>
        <w:rPr>
          <w:sz w:val="28"/>
          <w:szCs w:val="28"/>
        </w:rPr>
      </w:pPr>
      <w:r w:rsidRPr="00CD4B5D">
        <w:rPr>
          <w:sz w:val="28"/>
          <w:szCs w:val="28"/>
        </w:rPr>
        <w:t>Вышневолоцкого городского округа</w:t>
      </w:r>
      <w:r w:rsidRPr="00CD4B5D">
        <w:rPr>
          <w:sz w:val="28"/>
          <w:szCs w:val="28"/>
        </w:rPr>
        <w:tab/>
      </w:r>
      <w:r w:rsidRPr="00CD4B5D">
        <w:rPr>
          <w:sz w:val="28"/>
          <w:szCs w:val="28"/>
        </w:rPr>
        <w:tab/>
      </w:r>
      <w:r w:rsidR="00FC0D73" w:rsidRPr="00CD4B5D">
        <w:rPr>
          <w:sz w:val="28"/>
          <w:szCs w:val="28"/>
        </w:rPr>
        <w:t xml:space="preserve">              </w:t>
      </w:r>
      <w:r w:rsidRPr="00CD4B5D">
        <w:rPr>
          <w:sz w:val="28"/>
          <w:szCs w:val="28"/>
        </w:rPr>
        <w:t xml:space="preserve">            </w:t>
      </w:r>
      <w:r w:rsidR="00C75F64" w:rsidRPr="00CD4B5D">
        <w:rPr>
          <w:sz w:val="28"/>
          <w:szCs w:val="28"/>
        </w:rPr>
        <w:t xml:space="preserve">        </w:t>
      </w:r>
      <w:r w:rsidRPr="00CD4B5D">
        <w:rPr>
          <w:sz w:val="28"/>
          <w:szCs w:val="28"/>
        </w:rPr>
        <w:t xml:space="preserve">   Н.Н. Адров</w:t>
      </w:r>
    </w:p>
    <w:sectPr w:rsidR="00AA1876" w:rsidRPr="00CD4B5D" w:rsidSect="00FC0D73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BB" w:rsidRDefault="009230BB" w:rsidP="00931D35">
      <w:r>
        <w:separator/>
      </w:r>
    </w:p>
  </w:endnote>
  <w:endnote w:type="continuationSeparator" w:id="0">
    <w:p w:rsidR="009230BB" w:rsidRDefault="009230BB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BB" w:rsidRDefault="009230BB" w:rsidP="00931D35">
      <w:r>
        <w:separator/>
      </w:r>
    </w:p>
  </w:footnote>
  <w:footnote w:type="continuationSeparator" w:id="0">
    <w:p w:rsidR="009230BB" w:rsidRDefault="009230BB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B0A8D"/>
    <w:rsid w:val="000E2496"/>
    <w:rsid w:val="000E454D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B4668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A0399"/>
    <w:rsid w:val="002B10C9"/>
    <w:rsid w:val="002B22C0"/>
    <w:rsid w:val="002C6013"/>
    <w:rsid w:val="002D28F6"/>
    <w:rsid w:val="002D550A"/>
    <w:rsid w:val="003120F4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2380"/>
    <w:rsid w:val="005C1C83"/>
    <w:rsid w:val="005C239E"/>
    <w:rsid w:val="005C4CCA"/>
    <w:rsid w:val="005C585D"/>
    <w:rsid w:val="005D32B5"/>
    <w:rsid w:val="005F0830"/>
    <w:rsid w:val="005F7686"/>
    <w:rsid w:val="006031EF"/>
    <w:rsid w:val="00610947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030A"/>
    <w:rsid w:val="007A73C8"/>
    <w:rsid w:val="007D1467"/>
    <w:rsid w:val="007E6E93"/>
    <w:rsid w:val="007F2D68"/>
    <w:rsid w:val="007F54B0"/>
    <w:rsid w:val="00803928"/>
    <w:rsid w:val="00806784"/>
    <w:rsid w:val="00812B19"/>
    <w:rsid w:val="008204FD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230BB"/>
    <w:rsid w:val="00931D35"/>
    <w:rsid w:val="00934C33"/>
    <w:rsid w:val="00941037"/>
    <w:rsid w:val="00952B7B"/>
    <w:rsid w:val="00955FF3"/>
    <w:rsid w:val="0097258E"/>
    <w:rsid w:val="00980144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75F64"/>
    <w:rsid w:val="00C83F59"/>
    <w:rsid w:val="00CB173D"/>
    <w:rsid w:val="00CC68A5"/>
    <w:rsid w:val="00CC72DB"/>
    <w:rsid w:val="00CD4B5D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B17B2"/>
    <w:rsid w:val="00DF39A1"/>
    <w:rsid w:val="00E24BD4"/>
    <w:rsid w:val="00E357E2"/>
    <w:rsid w:val="00E4443E"/>
    <w:rsid w:val="00E549D3"/>
    <w:rsid w:val="00E67A84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C0D73"/>
    <w:rsid w:val="00FC3B57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basedOn w:val="a0"/>
    <w:uiPriority w:val="99"/>
    <w:semiHidden/>
    <w:unhideWhenUsed/>
    <w:rsid w:val="007A030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basedOn w:val="a0"/>
    <w:uiPriority w:val="99"/>
    <w:semiHidden/>
    <w:unhideWhenUsed/>
    <w:rsid w:val="007A030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01EF-43D4-43E8-89F5-22FE1453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cp:lastPrinted>2020-12-30T09:29:00Z</cp:lastPrinted>
  <dcterms:created xsi:type="dcterms:W3CDTF">2015-02-13T14:02:00Z</dcterms:created>
  <dcterms:modified xsi:type="dcterms:W3CDTF">2021-01-29T12:15:00Z</dcterms:modified>
</cp:coreProperties>
</file>