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E2" w:rsidRPr="00125F93" w:rsidRDefault="007B0D03" w:rsidP="00770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93">
        <w:rPr>
          <w:rFonts w:ascii="Times New Roman" w:hAnsi="Times New Roman" w:cs="Times New Roman"/>
          <w:b/>
          <w:sz w:val="28"/>
          <w:szCs w:val="28"/>
        </w:rPr>
        <w:t>Протокол согласительного совещания</w:t>
      </w:r>
      <w:r w:rsidR="007703E2" w:rsidRPr="00125F93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Думы Вышневолоцкого городского округа «О внесении изменений в решение Думы Вышневолоцкого городского округа от 25.12.2020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</w:t>
      </w:r>
    </w:p>
    <w:p w:rsidR="007703E2" w:rsidRPr="001E5A40" w:rsidRDefault="001E5A40" w:rsidP="0077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40">
        <w:rPr>
          <w:rFonts w:ascii="Times New Roman" w:hAnsi="Times New Roman" w:cs="Times New Roman"/>
          <w:sz w:val="28"/>
          <w:szCs w:val="28"/>
        </w:rPr>
        <w:t>город Вышний Волочек</w:t>
      </w:r>
      <w:r w:rsidRPr="001E5A40">
        <w:rPr>
          <w:rFonts w:ascii="Times New Roman" w:hAnsi="Times New Roman" w:cs="Times New Roman"/>
          <w:sz w:val="28"/>
          <w:szCs w:val="28"/>
        </w:rPr>
        <w:tab/>
      </w:r>
      <w:r w:rsidRPr="001E5A40">
        <w:rPr>
          <w:rFonts w:ascii="Times New Roman" w:hAnsi="Times New Roman" w:cs="Times New Roman"/>
          <w:sz w:val="28"/>
          <w:szCs w:val="28"/>
        </w:rPr>
        <w:tab/>
      </w:r>
      <w:r w:rsidRPr="001E5A40">
        <w:rPr>
          <w:rFonts w:ascii="Times New Roman" w:hAnsi="Times New Roman" w:cs="Times New Roman"/>
          <w:sz w:val="28"/>
          <w:szCs w:val="28"/>
        </w:rPr>
        <w:tab/>
      </w:r>
      <w:r w:rsidRPr="001E5A40">
        <w:rPr>
          <w:rFonts w:ascii="Times New Roman" w:hAnsi="Times New Roman" w:cs="Times New Roman"/>
          <w:sz w:val="28"/>
          <w:szCs w:val="28"/>
        </w:rPr>
        <w:tab/>
      </w:r>
      <w:r w:rsidRPr="001E5A40">
        <w:rPr>
          <w:rFonts w:ascii="Times New Roman" w:hAnsi="Times New Roman" w:cs="Times New Roman"/>
          <w:sz w:val="28"/>
          <w:szCs w:val="28"/>
        </w:rPr>
        <w:tab/>
      </w:r>
      <w:r w:rsidRPr="001E5A40">
        <w:rPr>
          <w:rFonts w:ascii="Times New Roman" w:hAnsi="Times New Roman" w:cs="Times New Roman"/>
          <w:sz w:val="28"/>
          <w:szCs w:val="28"/>
        </w:rPr>
        <w:tab/>
      </w:r>
      <w:r w:rsidRPr="001E5A40">
        <w:rPr>
          <w:rFonts w:ascii="Times New Roman" w:hAnsi="Times New Roman" w:cs="Times New Roman"/>
          <w:sz w:val="28"/>
          <w:szCs w:val="28"/>
        </w:rPr>
        <w:tab/>
        <w:t>04.08.2021</w:t>
      </w:r>
    </w:p>
    <w:p w:rsidR="001E5A40" w:rsidRDefault="001E5A40" w:rsidP="00106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3E2" w:rsidRDefault="007703E2" w:rsidP="00106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5F93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1066A0">
        <w:rPr>
          <w:rFonts w:ascii="Times New Roman" w:hAnsi="Times New Roman" w:cs="Times New Roman"/>
          <w:b/>
          <w:sz w:val="28"/>
          <w:szCs w:val="28"/>
        </w:rPr>
        <w:t>:</w:t>
      </w:r>
    </w:p>
    <w:p w:rsidR="00F854A4" w:rsidRPr="00F854A4" w:rsidRDefault="00F854A4" w:rsidP="00F8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 Е.И. - заместитель Главы Администрации 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неволоцкого городского округа</w:t>
      </w: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54A4" w:rsidRPr="00F854A4" w:rsidRDefault="00F854A4" w:rsidP="00F8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Н.Г. – руководитель Управления экономического развития Администрации Вышневолоцкого городского округа;</w:t>
      </w:r>
    </w:p>
    <w:p w:rsidR="00F854A4" w:rsidRDefault="00F854A4" w:rsidP="00F8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Ваваев</w:t>
      </w:r>
      <w:proofErr w:type="spellEnd"/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</w:t>
      </w:r>
      <w:r w:rsidR="003F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="003F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инвестиционной политике, поддержке и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сельского хозяйства Управления экономического развития Администрации Вышневолоцкого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54A4" w:rsidRDefault="00F854A4" w:rsidP="00F8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Голубева Е.В. - заместитель руководителя </w:t>
      </w: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Вышневолоцкого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54A4" w:rsidRDefault="00F854A4" w:rsidP="00F8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Спиридонова</w:t>
      </w: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</w:t>
      </w:r>
      <w:r w:rsidRPr="00837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земельно-имущественных отношений и жилищной политики администрации Вышневолоцкого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4A4" w:rsidRDefault="00F854A4" w:rsidP="00F8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 С.В. </w:t>
      </w:r>
      <w:r w:rsidR="003F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837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земельно-имущественных отношений и жилищной политики администрации Вышневолоцкого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30C" w:rsidRDefault="00EA030C" w:rsidP="00F8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762" w:rsidRDefault="003E5762" w:rsidP="00106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E5762" w:rsidRPr="003E5762" w:rsidRDefault="003E5762" w:rsidP="00106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</w:t>
      </w:r>
      <w:r w:rsid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предложений по</w:t>
      </w: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Вышневолоцкого городского округа «О внесении изменений в решение Думы Вышневолоцкого городского округа от 25.12.2020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762" w:rsidRPr="003E5762" w:rsidRDefault="003E5762" w:rsidP="003E5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762" w:rsidRPr="003E5762" w:rsidRDefault="003E5762" w:rsidP="00106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</w:t>
      </w:r>
      <w:r w:rsidRPr="00837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земельно-имущественных отношений и жилищной политики администрации Вышневолоцкого городского округа</w:t>
      </w: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</w:t>
      </w: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пояснила, что по результатам публичных консультаций по проекту решения Думы Вышневолоцкого городского округа «О внесении изменений в решение Думы Вышневолоцкого городского округа от 25.12.2020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</w:t>
      </w:r>
      <w:r w:rsidR="00EA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замечания и предложения </w:t>
      </w: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ООО «</w:t>
      </w:r>
      <w:proofErr w:type="spellStart"/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Платинум</w:t>
      </w:r>
      <w:proofErr w:type="spellEnd"/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5762" w:rsidRDefault="003E5762" w:rsidP="00106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поступило замечаний и предложений - 1 (из них 0 - к Уведомлению о проведении публичных консультаций, 1 - по проекту НПА).</w:t>
      </w:r>
    </w:p>
    <w:p w:rsidR="00EA030C" w:rsidRDefault="00EA030C" w:rsidP="003E5762">
      <w:pPr>
        <w:shd w:val="clear" w:color="auto" w:fill="FFFFFF"/>
        <w:spacing w:after="0" w:line="240" w:lineRule="auto"/>
        <w:jc w:val="both"/>
      </w:pPr>
    </w:p>
    <w:p w:rsidR="00014A5F" w:rsidRDefault="00EA030C" w:rsidP="00106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Платинум</w:t>
      </w:r>
      <w:proofErr w:type="spellEnd"/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0CD5" w:rsidRPr="00880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редложило</w:t>
      </w:r>
      <w:r w:rsidRPr="00EA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проект решения Думы Вышневолоцкого городского округа, учитывающий объективные показатели доходности от использования земельных участков с ВРИ «Связь» на территории Вышневолоцкого района, а именно корректную среднюю стоимость аренды места на инфраструктурном объекте на территории Вышневолоцкого района, а не среднюю стоимость по России, а также учитывающий расходы, которые несет инфраструктурный оператор в связи со строительством и обслуживанием инфраструктурного объекта и корректную фактически используемую</w:t>
      </w:r>
      <w:r w:rsidR="0088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участка, арендуему</w:t>
      </w:r>
      <w:r w:rsid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для размещения такого объекта</w:t>
      </w:r>
      <w:r w:rsidR="00941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A5F" w:rsidRDefault="00014A5F" w:rsidP="00106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Платинум</w:t>
      </w:r>
      <w:proofErr w:type="spellEnd"/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указало </w:t>
      </w:r>
      <w:r w:rsidRPr="00EA0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корректную среднюю стоимость аренды места</w:t>
      </w:r>
      <w:r w:rsidR="001B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</w:t>
      </w:r>
      <w:r w:rsidRPr="00EA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инфраструктурном объекте на территории Вышневолоцкого района</w:t>
      </w:r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составляет 25 000 рублей (в расчетах учитывалась </w:t>
      </w:r>
      <w:r w:rsidRPr="00EA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EA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по России</w:t>
      </w:r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27 000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указало размер расходов</w:t>
      </w:r>
      <w:r w:rsidRPr="00EA0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несет инфраструктурный оператор в связи со строительством и обслуживанием инфраструктурного объекта</w:t>
      </w:r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произвести необходимые расчеты не представляется возможным. </w:t>
      </w:r>
    </w:p>
    <w:p w:rsidR="00014A5F" w:rsidRPr="001066A0" w:rsidRDefault="001066A0" w:rsidP="00106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4A5F" w:rsidRP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A5F" w:rsidRP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финансово-экономического обоснования</w:t>
      </w:r>
      <w:r w:rsidRP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A5F" w:rsidRP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</w:t>
      </w:r>
      <w:r w:rsidRP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Платинум</w:t>
      </w:r>
      <w:proofErr w:type="spellEnd"/>
      <w:r w:rsidRPr="003E57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</w:t>
      </w:r>
      <w:r w:rsidR="00014A5F" w:rsidRP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арендаторов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8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Вышневолоцкого городского округа</w:t>
      </w:r>
      <w:r w:rsidR="00014A5F" w:rsidRP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запросы о предоставлении данных, касающихся арендуемых земельных участков с видом разрешенного использования – связь на территории Вышневолоцкого городского округа (отдельно по каждому земельному участку):</w:t>
      </w:r>
    </w:p>
    <w:p w:rsidR="00014A5F" w:rsidRPr="001066A0" w:rsidRDefault="00014A5F" w:rsidP="00106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оценке доходности земельных участков, полученной арендаторами от осуществления коммерческой деятельности на таких участках, </w:t>
      </w:r>
    </w:p>
    <w:p w:rsidR="00014A5F" w:rsidRPr="001066A0" w:rsidRDefault="00014A5F" w:rsidP="00106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доле арендных платежей совместно с затратами арендаторов, связанными с использованием этих земельных участков, </w:t>
      </w:r>
    </w:p>
    <w:p w:rsidR="00014A5F" w:rsidRDefault="00014A5F" w:rsidP="00106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влиянии размера арендной платы на рентабельность деятельности по эксплуатации земельных участков и фактическую возможность арендаторов уплачивать арендную плату, с учетом установленной ставки.</w:t>
      </w:r>
    </w:p>
    <w:p w:rsidR="001066A0" w:rsidRDefault="001066A0" w:rsidP="00106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ответы на данные запросы так и не были получены.</w:t>
      </w:r>
    </w:p>
    <w:p w:rsidR="0034623E" w:rsidRDefault="0034623E" w:rsidP="00106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3E" w:rsidRDefault="0034623E" w:rsidP="00106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проведения работ по установке объекта сотовой связи, в большинстве случаев, Администрацией Вышневолоцкого городского округа выдается разрешение </w:t>
      </w:r>
      <w:r w:rsidRPr="0034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предоставления </w:t>
      </w:r>
      <w:r w:rsidRPr="00346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установления сервитут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 Оплата за использование земельного участка в указанный период не производится.</w:t>
      </w:r>
    </w:p>
    <w:p w:rsidR="00941030" w:rsidRPr="00941030" w:rsidRDefault="00941030" w:rsidP="0094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излучения, вышка сотовой связи грозит жизни и здоровью людей обрушением.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 w:rsidRPr="00EA03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площадь участка больше арендуемой для размещения такого объекта.</w:t>
      </w:r>
    </w:p>
    <w:p w:rsidR="00014A5F" w:rsidRPr="00014A5F" w:rsidRDefault="00014A5F" w:rsidP="0001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93" w:rsidRPr="00A77C2F" w:rsidRDefault="00125F93" w:rsidP="0001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обсуждения решили:</w:t>
      </w:r>
    </w:p>
    <w:p w:rsidR="007703E2" w:rsidRPr="00014A5F" w:rsidRDefault="00125F93" w:rsidP="0001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Замечания </w:t>
      </w:r>
      <w:r w:rsid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предложения </w:t>
      </w:r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proofErr w:type="gramStart"/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Платинум</w:t>
      </w:r>
      <w:proofErr w:type="spellEnd"/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1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</w:t>
      </w:r>
      <w:r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040" w:rsidRPr="00014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невозможностью их использования для доработки вышеуказанного проекта НПА.</w:t>
      </w:r>
    </w:p>
    <w:p w:rsidR="00125F93" w:rsidRDefault="00125F93" w:rsidP="0012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</w:t>
      </w:r>
      <w:r w:rsidRPr="00AB24C7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7F4040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AB24C7">
        <w:rPr>
          <w:rFonts w:ascii="Times New Roman" w:hAnsi="Times New Roman" w:cs="Times New Roman"/>
          <w:sz w:val="28"/>
          <w:szCs w:val="28"/>
        </w:rPr>
        <w:t xml:space="preserve"> решения Думы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24C7">
        <w:rPr>
          <w:rFonts w:ascii="Times New Roman" w:hAnsi="Times New Roman" w:cs="Times New Roman"/>
          <w:sz w:val="28"/>
          <w:szCs w:val="28"/>
        </w:rPr>
        <w:t>О внесении изменений в решение Думы Вышневолоцкого городского округа от 25.12.2020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F93" w:rsidRDefault="00125F93" w:rsidP="00125F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040" w:rsidRDefault="007F4040" w:rsidP="00125F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040" w:rsidRDefault="007F4040" w:rsidP="00125F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040" w:rsidRPr="00125F93" w:rsidRDefault="007F4040" w:rsidP="00125F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27E" w:rsidRPr="00D32885" w:rsidRDefault="00D4727E" w:rsidP="00D4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разработчика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03E2" w:rsidRDefault="007703E2" w:rsidP="0077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83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7703E2" w:rsidRDefault="007703E2" w:rsidP="0077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земельно-имущественных отношений и </w:t>
      </w:r>
    </w:p>
    <w:p w:rsidR="007703E2" w:rsidRDefault="007703E2" w:rsidP="0077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жилищной политики администрации </w:t>
      </w:r>
    </w:p>
    <w:p w:rsidR="00D04C9E" w:rsidRPr="007703E2" w:rsidRDefault="007703E2" w:rsidP="001B365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375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Вышневолоцкого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В.А. Спиридонова</w:t>
      </w:r>
    </w:p>
    <w:sectPr w:rsidR="00D04C9E" w:rsidRPr="007703E2" w:rsidSect="003462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683"/>
    <w:multiLevelType w:val="multilevel"/>
    <w:tmpl w:val="57FC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3"/>
    <w:rsid w:val="00014A5F"/>
    <w:rsid w:val="000F2970"/>
    <w:rsid w:val="001066A0"/>
    <w:rsid w:val="00125F93"/>
    <w:rsid w:val="001B3650"/>
    <w:rsid w:val="001B4151"/>
    <w:rsid w:val="001E5A40"/>
    <w:rsid w:val="0034623E"/>
    <w:rsid w:val="003E5762"/>
    <w:rsid w:val="003F089C"/>
    <w:rsid w:val="007703E2"/>
    <w:rsid w:val="007B0D03"/>
    <w:rsid w:val="007F4040"/>
    <w:rsid w:val="00880CD5"/>
    <w:rsid w:val="00941030"/>
    <w:rsid w:val="009B2CA7"/>
    <w:rsid w:val="00A77C2F"/>
    <w:rsid w:val="00D4727E"/>
    <w:rsid w:val="00EA030C"/>
    <w:rsid w:val="00F25571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4553-2F5D-4268-A174-B9CD33E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3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5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8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3E57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E57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Базовый"/>
    <w:rsid w:val="00014A5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F24B-6C33-4451-8224-B7D2062A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Светлана Антонова</cp:lastModifiedBy>
  <cp:revision>13</cp:revision>
  <cp:lastPrinted>2021-08-06T11:28:00Z</cp:lastPrinted>
  <dcterms:created xsi:type="dcterms:W3CDTF">2021-08-03T20:03:00Z</dcterms:created>
  <dcterms:modified xsi:type="dcterms:W3CDTF">2021-08-06T11:34:00Z</dcterms:modified>
</cp:coreProperties>
</file>