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181A42" w:rsidRDefault="00F05355" w:rsidP="00C32567">
      <w:pPr>
        <w:spacing w:line="360" w:lineRule="auto"/>
        <w:ind w:firstLine="0"/>
        <w:jc w:val="center"/>
        <w:rPr>
          <w:rFonts w:eastAsia="Times New Roman"/>
          <w:sz w:val="28"/>
          <w:szCs w:val="28"/>
          <w:lang w:eastAsia="ru-RU"/>
        </w:rPr>
      </w:pPr>
      <w:r w:rsidRPr="00181A42">
        <w:rPr>
          <w:rFonts w:eastAsia="Times New Roman"/>
          <w:sz w:val="28"/>
          <w:szCs w:val="28"/>
          <w:lang w:eastAsia="ru-RU"/>
        </w:rPr>
        <w:t>Распоряжение</w:t>
      </w:r>
    </w:p>
    <w:p w:rsidR="00F05355" w:rsidRPr="00181A42" w:rsidRDefault="00F05355" w:rsidP="00C32567">
      <w:pPr>
        <w:spacing w:line="360" w:lineRule="auto"/>
        <w:ind w:firstLine="0"/>
        <w:rPr>
          <w:rFonts w:eastAsia="Times New Roman"/>
          <w:sz w:val="28"/>
          <w:szCs w:val="28"/>
          <w:lang w:eastAsia="ru-RU"/>
        </w:rPr>
      </w:pPr>
      <w:r w:rsidRPr="00181A42">
        <w:rPr>
          <w:rFonts w:eastAsia="Times New Roman"/>
          <w:sz w:val="28"/>
          <w:szCs w:val="28"/>
          <w:lang w:eastAsia="ru-RU"/>
        </w:rPr>
        <w:t xml:space="preserve">от </w:t>
      </w:r>
      <w:r w:rsidR="007B76A8">
        <w:rPr>
          <w:rFonts w:eastAsia="Times New Roman"/>
          <w:sz w:val="28"/>
          <w:szCs w:val="28"/>
          <w:lang w:eastAsia="ru-RU"/>
        </w:rPr>
        <w:t>1</w:t>
      </w:r>
      <w:r w:rsidR="00E941AE">
        <w:rPr>
          <w:rFonts w:eastAsia="Times New Roman"/>
          <w:sz w:val="28"/>
          <w:szCs w:val="28"/>
          <w:lang w:eastAsia="ru-RU"/>
        </w:rPr>
        <w:t>9</w:t>
      </w:r>
      <w:r w:rsidRPr="00181A42">
        <w:rPr>
          <w:rFonts w:eastAsia="Times New Roman"/>
          <w:sz w:val="28"/>
          <w:szCs w:val="28"/>
          <w:lang w:eastAsia="ru-RU"/>
        </w:rPr>
        <w:t>.1</w:t>
      </w:r>
      <w:r w:rsidR="006A7778" w:rsidRPr="00181A42">
        <w:rPr>
          <w:rFonts w:eastAsia="Times New Roman"/>
          <w:sz w:val="28"/>
          <w:szCs w:val="28"/>
          <w:lang w:eastAsia="ru-RU"/>
        </w:rPr>
        <w:t>2</w:t>
      </w:r>
      <w:r w:rsidRPr="00181A42">
        <w:rPr>
          <w:rFonts w:eastAsia="Times New Roman"/>
          <w:sz w:val="28"/>
          <w:szCs w:val="28"/>
          <w:lang w:eastAsia="ru-RU"/>
        </w:rPr>
        <w:t xml:space="preserve">.2022                                    </w:t>
      </w:r>
      <w:bookmarkStart w:id="2" w:name="_GoBack"/>
      <w:bookmarkEnd w:id="2"/>
      <w:r w:rsidRPr="00181A42">
        <w:rPr>
          <w:rFonts w:eastAsia="Times New Roman"/>
          <w:sz w:val="28"/>
          <w:szCs w:val="28"/>
          <w:lang w:eastAsia="ru-RU"/>
        </w:rPr>
        <w:t xml:space="preserve">        </w:t>
      </w:r>
      <w:r w:rsidR="00C00956">
        <w:rPr>
          <w:rFonts w:eastAsia="Times New Roman"/>
          <w:sz w:val="28"/>
          <w:szCs w:val="28"/>
          <w:lang w:eastAsia="ru-RU"/>
        </w:rPr>
        <w:t xml:space="preserve">   </w:t>
      </w:r>
      <w:r w:rsidRPr="00181A42">
        <w:rPr>
          <w:rFonts w:eastAsia="Times New Roman"/>
          <w:sz w:val="28"/>
          <w:szCs w:val="28"/>
          <w:lang w:eastAsia="ru-RU"/>
        </w:rPr>
        <w:t xml:space="preserve">  </w:t>
      </w:r>
      <w:r w:rsidR="00181A42" w:rsidRPr="00181A42">
        <w:rPr>
          <w:rFonts w:eastAsia="Times New Roman"/>
          <w:sz w:val="28"/>
          <w:szCs w:val="28"/>
          <w:lang w:eastAsia="ru-RU"/>
        </w:rPr>
        <w:t xml:space="preserve">     </w:t>
      </w:r>
      <w:r w:rsidRPr="00181A42">
        <w:rPr>
          <w:rFonts w:eastAsia="Times New Roman"/>
          <w:sz w:val="28"/>
          <w:szCs w:val="28"/>
          <w:lang w:eastAsia="ru-RU"/>
        </w:rPr>
        <w:t xml:space="preserve">       </w:t>
      </w:r>
      <w:r w:rsidR="003F2AB0" w:rsidRPr="00181A42">
        <w:rPr>
          <w:rFonts w:eastAsia="Times New Roman"/>
          <w:sz w:val="28"/>
          <w:szCs w:val="28"/>
          <w:lang w:eastAsia="ru-RU"/>
        </w:rPr>
        <w:t xml:space="preserve">     </w:t>
      </w:r>
      <w:r w:rsidR="00DE5726">
        <w:rPr>
          <w:rFonts w:eastAsia="Times New Roman"/>
          <w:sz w:val="28"/>
          <w:szCs w:val="28"/>
          <w:lang w:eastAsia="ru-RU"/>
        </w:rPr>
        <w:t xml:space="preserve">               </w:t>
      </w:r>
      <w:r w:rsidR="000F0E2B" w:rsidRPr="00181A42">
        <w:rPr>
          <w:rFonts w:eastAsia="Times New Roman"/>
          <w:sz w:val="28"/>
          <w:szCs w:val="28"/>
          <w:lang w:eastAsia="ru-RU"/>
        </w:rPr>
        <w:t xml:space="preserve">             </w:t>
      </w:r>
      <w:r w:rsidRPr="00181A42">
        <w:rPr>
          <w:rFonts w:eastAsia="Times New Roman"/>
          <w:sz w:val="28"/>
          <w:szCs w:val="28"/>
          <w:lang w:eastAsia="ru-RU"/>
        </w:rPr>
        <w:t xml:space="preserve">№ </w:t>
      </w:r>
      <w:r w:rsidR="00A61EAE">
        <w:rPr>
          <w:rFonts w:eastAsia="Times New Roman"/>
          <w:sz w:val="28"/>
          <w:szCs w:val="28"/>
          <w:lang w:eastAsia="ru-RU"/>
        </w:rPr>
        <w:t>1</w:t>
      </w:r>
      <w:r w:rsidR="007B76A8">
        <w:rPr>
          <w:rFonts w:eastAsia="Times New Roman"/>
          <w:sz w:val="28"/>
          <w:szCs w:val="28"/>
          <w:lang w:eastAsia="ru-RU"/>
        </w:rPr>
        <w:t>9</w:t>
      </w:r>
      <w:r w:rsidR="00C32567">
        <w:rPr>
          <w:rFonts w:eastAsia="Times New Roman"/>
          <w:sz w:val="28"/>
          <w:szCs w:val="28"/>
          <w:lang w:eastAsia="ru-RU"/>
        </w:rPr>
        <w:t>81</w:t>
      </w:r>
      <w:r w:rsidR="00950651">
        <w:rPr>
          <w:rFonts w:eastAsia="Times New Roman"/>
          <w:sz w:val="28"/>
          <w:szCs w:val="28"/>
          <w:lang w:eastAsia="ru-RU"/>
        </w:rPr>
        <w:t>-</w:t>
      </w:r>
      <w:r w:rsidRPr="00181A42">
        <w:rPr>
          <w:rFonts w:eastAsia="Times New Roman"/>
          <w:sz w:val="28"/>
          <w:szCs w:val="28"/>
          <w:lang w:eastAsia="ru-RU"/>
        </w:rPr>
        <w:t>р</w:t>
      </w:r>
    </w:p>
    <w:p w:rsidR="00F05355" w:rsidRPr="00F472A4" w:rsidRDefault="00F05355" w:rsidP="00C32567">
      <w:pPr>
        <w:spacing w:line="720" w:lineRule="auto"/>
        <w:ind w:firstLine="0"/>
        <w:jc w:val="center"/>
        <w:rPr>
          <w:rFonts w:eastAsia="Times New Roman"/>
          <w:sz w:val="28"/>
          <w:szCs w:val="28"/>
          <w:lang w:eastAsia="ru-RU"/>
        </w:rPr>
      </w:pPr>
      <w:r w:rsidRPr="00F472A4">
        <w:rPr>
          <w:rFonts w:eastAsia="Times New Roman"/>
          <w:sz w:val="28"/>
          <w:szCs w:val="28"/>
          <w:lang w:eastAsia="ru-RU"/>
        </w:rPr>
        <w:t>г. Вышний Волочек</w:t>
      </w:r>
    </w:p>
    <w:p w:rsidR="00C32567" w:rsidRPr="00C32567" w:rsidRDefault="00C32567" w:rsidP="00C32567">
      <w:pPr>
        <w:autoSpaceDN w:val="0"/>
        <w:spacing w:line="240" w:lineRule="auto"/>
        <w:ind w:firstLine="0"/>
        <w:rPr>
          <w:rFonts w:eastAsia="Times New Roman"/>
          <w:b/>
          <w:sz w:val="28"/>
          <w:szCs w:val="28"/>
          <w:lang w:eastAsia="ru-RU"/>
        </w:rPr>
      </w:pPr>
      <w:r w:rsidRPr="00C32567">
        <w:rPr>
          <w:rFonts w:eastAsia="Times New Roman"/>
          <w:b/>
          <w:sz w:val="28"/>
          <w:szCs w:val="28"/>
          <w:lang w:eastAsia="ru-RU"/>
        </w:rPr>
        <w:t xml:space="preserve">Об утверждении плана мероприятий </w:t>
      </w:r>
    </w:p>
    <w:p w:rsidR="00C32567" w:rsidRPr="00C32567" w:rsidRDefault="00C32567" w:rsidP="00C32567">
      <w:pPr>
        <w:autoSpaceDN w:val="0"/>
        <w:spacing w:line="240" w:lineRule="auto"/>
        <w:ind w:firstLine="0"/>
        <w:rPr>
          <w:rFonts w:eastAsia="Times New Roman"/>
          <w:b/>
          <w:sz w:val="28"/>
          <w:szCs w:val="28"/>
          <w:lang w:eastAsia="ru-RU"/>
        </w:rPr>
      </w:pPr>
      <w:r w:rsidRPr="00C32567">
        <w:rPr>
          <w:rFonts w:eastAsia="Times New Roman"/>
          <w:b/>
          <w:sz w:val="28"/>
          <w:szCs w:val="28"/>
          <w:lang w:eastAsia="ru-RU"/>
        </w:rPr>
        <w:t>по противодействию коррупции</w:t>
      </w:r>
    </w:p>
    <w:p w:rsidR="00C32567" w:rsidRPr="00C32567" w:rsidRDefault="00C32567" w:rsidP="00C32567">
      <w:pPr>
        <w:autoSpaceDN w:val="0"/>
        <w:spacing w:line="240" w:lineRule="auto"/>
        <w:ind w:firstLine="0"/>
        <w:rPr>
          <w:rFonts w:eastAsia="Times New Roman"/>
          <w:b/>
          <w:sz w:val="28"/>
          <w:szCs w:val="28"/>
          <w:lang w:eastAsia="ru-RU"/>
        </w:rPr>
      </w:pPr>
      <w:r w:rsidRPr="00C32567">
        <w:rPr>
          <w:rFonts w:eastAsia="Times New Roman"/>
          <w:b/>
          <w:sz w:val="28"/>
          <w:szCs w:val="28"/>
          <w:lang w:eastAsia="ru-RU"/>
        </w:rPr>
        <w:t>в Администрации Вышневолоцкого</w:t>
      </w:r>
    </w:p>
    <w:p w:rsidR="00C32567" w:rsidRPr="00C32567" w:rsidRDefault="00C32567" w:rsidP="00C32567">
      <w:pPr>
        <w:autoSpaceDN w:val="0"/>
        <w:spacing w:line="240" w:lineRule="auto"/>
        <w:ind w:firstLine="0"/>
        <w:rPr>
          <w:rFonts w:eastAsia="Times New Roman"/>
          <w:b/>
          <w:sz w:val="28"/>
          <w:szCs w:val="28"/>
          <w:lang w:eastAsia="ru-RU"/>
        </w:rPr>
      </w:pPr>
      <w:r w:rsidRPr="00C32567">
        <w:rPr>
          <w:rFonts w:eastAsia="Times New Roman"/>
          <w:b/>
          <w:sz w:val="28"/>
          <w:szCs w:val="28"/>
          <w:lang w:eastAsia="ru-RU"/>
        </w:rPr>
        <w:t>городского округа на 2023 год</w:t>
      </w:r>
    </w:p>
    <w:p w:rsidR="00C32567" w:rsidRPr="00C32567" w:rsidRDefault="00C32567" w:rsidP="00C32567">
      <w:pPr>
        <w:autoSpaceDN w:val="0"/>
        <w:spacing w:line="240" w:lineRule="auto"/>
        <w:ind w:firstLine="0"/>
        <w:rPr>
          <w:rFonts w:eastAsia="Times New Roman"/>
          <w:b/>
          <w:sz w:val="28"/>
          <w:szCs w:val="28"/>
          <w:lang w:eastAsia="ru-RU"/>
        </w:rPr>
      </w:pPr>
    </w:p>
    <w:p w:rsidR="00C32567" w:rsidRPr="00C32567" w:rsidRDefault="00C32567" w:rsidP="00C32567">
      <w:pPr>
        <w:autoSpaceDN w:val="0"/>
        <w:spacing w:line="240" w:lineRule="auto"/>
        <w:ind w:firstLine="709"/>
        <w:rPr>
          <w:rFonts w:eastAsia="Times New Roman"/>
          <w:sz w:val="28"/>
          <w:szCs w:val="28"/>
          <w:lang w:eastAsia="ru-RU"/>
        </w:rPr>
      </w:pPr>
      <w:r w:rsidRPr="00C32567">
        <w:rPr>
          <w:rFonts w:eastAsia="Times New Roman"/>
          <w:sz w:val="28"/>
          <w:szCs w:val="28"/>
          <w:lang w:eastAsia="ru-RU"/>
        </w:rPr>
        <w:t>В соответствии с Федеральным законом от 25.12.2006 № 273-ФЗ «О противодействии коррупции», Уставом муниципального образования Вышневолоцкий городского округ Тверской области:</w:t>
      </w:r>
    </w:p>
    <w:p w:rsidR="00C32567" w:rsidRPr="00C32567" w:rsidRDefault="00C32567" w:rsidP="00C32567">
      <w:pPr>
        <w:autoSpaceDN w:val="0"/>
        <w:spacing w:line="240" w:lineRule="auto"/>
        <w:ind w:firstLine="709"/>
        <w:rPr>
          <w:rFonts w:eastAsia="Times New Roman"/>
          <w:sz w:val="28"/>
          <w:szCs w:val="28"/>
          <w:lang w:eastAsia="ru-RU"/>
        </w:rPr>
      </w:pPr>
    </w:p>
    <w:p w:rsidR="00C32567" w:rsidRPr="00C32567" w:rsidRDefault="00C32567" w:rsidP="00C32567">
      <w:pPr>
        <w:autoSpaceDN w:val="0"/>
        <w:spacing w:line="240" w:lineRule="auto"/>
        <w:ind w:firstLine="709"/>
        <w:rPr>
          <w:sz w:val="28"/>
          <w:szCs w:val="28"/>
        </w:rPr>
      </w:pPr>
      <w:r w:rsidRPr="00C32567">
        <w:rPr>
          <w:sz w:val="28"/>
          <w:szCs w:val="28"/>
        </w:rPr>
        <w:t>1. Утвердить План мероприятий по противодействию коррупции в Администрации Вышневолоцкого городского округа на 2023 год (прилагается).</w:t>
      </w:r>
    </w:p>
    <w:p w:rsidR="00C32567" w:rsidRPr="00C32567" w:rsidRDefault="00C32567" w:rsidP="00C32567">
      <w:pPr>
        <w:tabs>
          <w:tab w:val="left" w:pos="709"/>
        </w:tabs>
        <w:autoSpaceDN w:val="0"/>
        <w:spacing w:line="240" w:lineRule="auto"/>
        <w:ind w:firstLine="709"/>
        <w:rPr>
          <w:sz w:val="28"/>
          <w:szCs w:val="28"/>
        </w:rPr>
      </w:pPr>
      <w:r w:rsidRPr="00C32567">
        <w:rPr>
          <w:sz w:val="28"/>
          <w:szCs w:val="28"/>
        </w:rPr>
        <w:t>2. Настоящее распоряжение разместить на официальном сайте муниципального образования Вышневолоцкий городского округ Тверской области в информационно-телекоммуникационной сети «Интернет».</w:t>
      </w:r>
    </w:p>
    <w:p w:rsidR="00C32567" w:rsidRPr="00C32567" w:rsidRDefault="00C32567" w:rsidP="00C32567">
      <w:pPr>
        <w:autoSpaceDN w:val="0"/>
        <w:spacing w:line="240" w:lineRule="auto"/>
        <w:ind w:firstLine="709"/>
        <w:rPr>
          <w:sz w:val="28"/>
          <w:szCs w:val="28"/>
        </w:rPr>
      </w:pPr>
      <w:r w:rsidRPr="00C32567">
        <w:rPr>
          <w:sz w:val="28"/>
          <w:szCs w:val="28"/>
        </w:rPr>
        <w:t xml:space="preserve">3. </w:t>
      </w:r>
      <w:proofErr w:type="gramStart"/>
      <w:r w:rsidRPr="00C32567">
        <w:rPr>
          <w:sz w:val="28"/>
          <w:szCs w:val="28"/>
        </w:rPr>
        <w:t>Контроль за</w:t>
      </w:r>
      <w:proofErr w:type="gramEnd"/>
      <w:r w:rsidRPr="00C32567">
        <w:rPr>
          <w:sz w:val="28"/>
          <w:szCs w:val="28"/>
        </w:rPr>
        <w:t xml:space="preserve"> исполнением настоящего распоряжения возложить на Заместителя Главы Администрации Вышневолоцкого городского округа Морозова Д.Г.</w:t>
      </w:r>
    </w:p>
    <w:p w:rsidR="00C32567" w:rsidRPr="00C32567" w:rsidRDefault="00C32567" w:rsidP="00C32567">
      <w:pPr>
        <w:autoSpaceDN w:val="0"/>
        <w:spacing w:line="240" w:lineRule="auto"/>
        <w:ind w:firstLine="709"/>
        <w:rPr>
          <w:sz w:val="28"/>
          <w:szCs w:val="28"/>
        </w:rPr>
      </w:pPr>
      <w:r w:rsidRPr="00C32567">
        <w:rPr>
          <w:sz w:val="28"/>
          <w:szCs w:val="28"/>
        </w:rPr>
        <w:t>4. Настоящее распоряжение вступает в силу со дня его принятия.</w:t>
      </w:r>
    </w:p>
    <w:p w:rsidR="00C32567" w:rsidRPr="00C32567" w:rsidRDefault="00C32567" w:rsidP="00C32567">
      <w:pPr>
        <w:autoSpaceDN w:val="0"/>
        <w:spacing w:line="254" w:lineRule="auto"/>
        <w:ind w:firstLine="0"/>
        <w:rPr>
          <w:sz w:val="28"/>
          <w:szCs w:val="28"/>
        </w:rPr>
      </w:pPr>
    </w:p>
    <w:p w:rsidR="00C32567" w:rsidRPr="00C32567" w:rsidRDefault="00C32567" w:rsidP="00C32567">
      <w:pPr>
        <w:autoSpaceDN w:val="0"/>
        <w:spacing w:line="254" w:lineRule="auto"/>
        <w:ind w:firstLine="0"/>
        <w:rPr>
          <w:sz w:val="28"/>
          <w:szCs w:val="28"/>
        </w:rPr>
      </w:pPr>
    </w:p>
    <w:p w:rsidR="00C32567" w:rsidRPr="00C32567" w:rsidRDefault="00C32567" w:rsidP="00C32567">
      <w:pPr>
        <w:autoSpaceDN w:val="0"/>
        <w:spacing w:line="254" w:lineRule="auto"/>
        <w:ind w:firstLine="0"/>
        <w:rPr>
          <w:sz w:val="28"/>
          <w:szCs w:val="28"/>
        </w:rPr>
      </w:pPr>
    </w:p>
    <w:p w:rsidR="00C32567" w:rsidRPr="00C32567" w:rsidRDefault="00C32567" w:rsidP="00C32567">
      <w:pPr>
        <w:autoSpaceDN w:val="0"/>
        <w:spacing w:line="254" w:lineRule="auto"/>
        <w:ind w:firstLine="0"/>
        <w:rPr>
          <w:sz w:val="28"/>
          <w:szCs w:val="28"/>
        </w:rPr>
      </w:pPr>
      <w:r w:rsidRPr="00C32567">
        <w:rPr>
          <w:sz w:val="28"/>
          <w:szCs w:val="28"/>
        </w:rPr>
        <w:t xml:space="preserve">Глава </w:t>
      </w:r>
    </w:p>
    <w:p w:rsidR="00C32567" w:rsidRPr="00C32567" w:rsidRDefault="00C32567" w:rsidP="00C32567">
      <w:pPr>
        <w:autoSpaceDN w:val="0"/>
        <w:spacing w:line="254" w:lineRule="auto"/>
        <w:ind w:firstLine="0"/>
        <w:rPr>
          <w:szCs w:val="24"/>
        </w:rPr>
      </w:pPr>
      <w:r w:rsidRPr="00C32567">
        <w:rPr>
          <w:sz w:val="28"/>
          <w:szCs w:val="28"/>
        </w:rPr>
        <w:t>Вышневолоцкого городского округа                                             Н.П. Рощина</w:t>
      </w: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rPr>
          <w:szCs w:val="24"/>
        </w:rPr>
      </w:pPr>
    </w:p>
    <w:p w:rsidR="00C32567" w:rsidRPr="00C32567" w:rsidRDefault="00C32567" w:rsidP="00C32567">
      <w:pPr>
        <w:autoSpaceDN w:val="0"/>
        <w:spacing w:line="240" w:lineRule="auto"/>
        <w:ind w:firstLine="0"/>
        <w:jc w:val="right"/>
        <w:rPr>
          <w:sz w:val="28"/>
          <w:szCs w:val="28"/>
        </w:rPr>
      </w:pPr>
      <w:r w:rsidRPr="00C32567">
        <w:rPr>
          <w:sz w:val="28"/>
          <w:szCs w:val="28"/>
        </w:rPr>
        <w:lastRenderedPageBreak/>
        <w:t>Приложение</w:t>
      </w:r>
    </w:p>
    <w:p w:rsidR="00C32567" w:rsidRPr="00C32567" w:rsidRDefault="00C32567" w:rsidP="00C32567">
      <w:pPr>
        <w:autoSpaceDN w:val="0"/>
        <w:spacing w:line="240" w:lineRule="auto"/>
        <w:ind w:firstLine="0"/>
        <w:jc w:val="right"/>
        <w:rPr>
          <w:sz w:val="28"/>
          <w:szCs w:val="28"/>
        </w:rPr>
      </w:pPr>
      <w:r w:rsidRPr="00C32567">
        <w:rPr>
          <w:sz w:val="28"/>
          <w:szCs w:val="28"/>
        </w:rPr>
        <w:t>к распоряжению Администрации</w:t>
      </w:r>
    </w:p>
    <w:p w:rsidR="00C32567" w:rsidRPr="00C32567" w:rsidRDefault="00C32567" w:rsidP="00C32567">
      <w:pPr>
        <w:autoSpaceDN w:val="0"/>
        <w:spacing w:line="240" w:lineRule="auto"/>
        <w:ind w:firstLine="0"/>
        <w:jc w:val="right"/>
        <w:rPr>
          <w:sz w:val="28"/>
          <w:szCs w:val="28"/>
        </w:rPr>
      </w:pPr>
      <w:r w:rsidRPr="00C32567">
        <w:rPr>
          <w:sz w:val="28"/>
          <w:szCs w:val="28"/>
        </w:rPr>
        <w:t>Вышневолоцкого городского округа</w:t>
      </w:r>
    </w:p>
    <w:p w:rsidR="00C32567" w:rsidRPr="00C32567" w:rsidRDefault="00C32567" w:rsidP="00C32567">
      <w:pPr>
        <w:autoSpaceDN w:val="0"/>
        <w:spacing w:line="240" w:lineRule="auto"/>
        <w:ind w:firstLine="0"/>
        <w:jc w:val="right"/>
        <w:rPr>
          <w:sz w:val="28"/>
          <w:szCs w:val="28"/>
        </w:rPr>
      </w:pPr>
      <w:r w:rsidRPr="00C32567">
        <w:rPr>
          <w:sz w:val="28"/>
          <w:szCs w:val="28"/>
        </w:rPr>
        <w:t xml:space="preserve">от </w:t>
      </w:r>
      <w:r>
        <w:rPr>
          <w:sz w:val="28"/>
          <w:szCs w:val="28"/>
        </w:rPr>
        <w:t>19</w:t>
      </w:r>
      <w:r w:rsidRPr="00C32567">
        <w:rPr>
          <w:sz w:val="28"/>
          <w:szCs w:val="28"/>
        </w:rPr>
        <w:t xml:space="preserve">.12.2022 №  </w:t>
      </w:r>
      <w:r>
        <w:rPr>
          <w:sz w:val="28"/>
          <w:szCs w:val="28"/>
        </w:rPr>
        <w:t>1981</w:t>
      </w:r>
      <w:r w:rsidRPr="00C32567">
        <w:rPr>
          <w:sz w:val="28"/>
          <w:szCs w:val="28"/>
        </w:rPr>
        <w:t>-р</w:t>
      </w:r>
    </w:p>
    <w:p w:rsid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right"/>
        <w:rPr>
          <w:szCs w:val="24"/>
        </w:rPr>
      </w:pPr>
    </w:p>
    <w:p w:rsidR="00C32567" w:rsidRPr="00C32567" w:rsidRDefault="00C32567" w:rsidP="00C32567">
      <w:pPr>
        <w:autoSpaceDN w:val="0"/>
        <w:spacing w:line="254" w:lineRule="auto"/>
        <w:ind w:firstLine="0"/>
        <w:jc w:val="center"/>
        <w:rPr>
          <w:b/>
          <w:bCs/>
          <w:sz w:val="28"/>
          <w:szCs w:val="28"/>
        </w:rPr>
      </w:pPr>
      <w:r w:rsidRPr="00C32567">
        <w:rPr>
          <w:b/>
          <w:bCs/>
          <w:sz w:val="28"/>
          <w:szCs w:val="28"/>
        </w:rPr>
        <w:t>ПЛАН</w:t>
      </w:r>
    </w:p>
    <w:p w:rsidR="00C32567" w:rsidRPr="00C32567" w:rsidRDefault="00C32567" w:rsidP="00C32567">
      <w:pPr>
        <w:autoSpaceDN w:val="0"/>
        <w:spacing w:line="254" w:lineRule="auto"/>
        <w:ind w:firstLine="0"/>
        <w:jc w:val="center"/>
        <w:rPr>
          <w:b/>
          <w:bCs/>
          <w:sz w:val="28"/>
          <w:szCs w:val="28"/>
        </w:rPr>
      </w:pPr>
      <w:r w:rsidRPr="00C32567">
        <w:rPr>
          <w:b/>
          <w:bCs/>
          <w:sz w:val="28"/>
          <w:szCs w:val="28"/>
        </w:rPr>
        <w:t>мероприятий по противодействию коррупции</w:t>
      </w:r>
    </w:p>
    <w:p w:rsidR="00C32567" w:rsidRPr="00C32567" w:rsidRDefault="00C32567" w:rsidP="00C32567">
      <w:pPr>
        <w:autoSpaceDN w:val="0"/>
        <w:spacing w:line="254" w:lineRule="auto"/>
        <w:ind w:firstLine="0"/>
        <w:jc w:val="center"/>
        <w:rPr>
          <w:b/>
          <w:bCs/>
          <w:sz w:val="28"/>
          <w:szCs w:val="28"/>
        </w:rPr>
      </w:pPr>
      <w:r w:rsidRPr="00C32567">
        <w:rPr>
          <w:b/>
          <w:bCs/>
          <w:sz w:val="28"/>
          <w:szCs w:val="28"/>
        </w:rPr>
        <w:t>в Администрации Вышневолоцкого городского округа на 2023 год</w:t>
      </w:r>
    </w:p>
    <w:p w:rsidR="00C32567" w:rsidRPr="00C32567" w:rsidRDefault="00C32567" w:rsidP="00C32567">
      <w:pPr>
        <w:autoSpaceDN w:val="0"/>
        <w:spacing w:line="254" w:lineRule="auto"/>
        <w:ind w:firstLine="0"/>
        <w:jc w:val="center"/>
        <w:rPr>
          <w:b/>
          <w:bCs/>
          <w:szCs w:val="24"/>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3377"/>
        <w:gridCol w:w="2021"/>
        <w:gridCol w:w="3401"/>
      </w:tblGrid>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 </w:t>
            </w:r>
            <w:proofErr w:type="gramStart"/>
            <w:r w:rsidRPr="00C32567">
              <w:rPr>
                <w:sz w:val="22"/>
              </w:rPr>
              <w:t>п</w:t>
            </w:r>
            <w:proofErr w:type="gramEnd"/>
            <w:r w:rsidRPr="00C32567">
              <w:rPr>
                <w:sz w:val="22"/>
              </w:rPr>
              <w:t>/п</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Наименование мероприятия</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Срок исполнения</w:t>
            </w:r>
          </w:p>
        </w:tc>
        <w:tc>
          <w:tcPr>
            <w:tcW w:w="340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Ответственный исполнитель</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2</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w:t>
            </w:r>
          </w:p>
        </w:tc>
        <w:tc>
          <w:tcPr>
            <w:tcW w:w="340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1.</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Организационные мероприятия по противодействию коррупции</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Организация и проведение семинаров с руководителями самостоятельных структурных подразделений и структурных подразделений Администрации Вышневолоцкого городского округа по вопросам участия в реализации антикоррупционной политики в Администрации Вышневолоцкого городского округа, в том числе по формированию в обществе нетерпимого отношения к коррупционным проявлениям</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 раз в полугодие</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 Шарапова Н.В.</w:t>
            </w:r>
          </w:p>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 Морозов Д.Г.</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Организация работы комиссии по противодействию коррупции в муниципальном образовании Вышневолоцкий </w:t>
            </w:r>
            <w:proofErr w:type="gramStart"/>
            <w:r w:rsidRPr="00C32567">
              <w:rPr>
                <w:sz w:val="22"/>
              </w:rPr>
              <w:t>городского</w:t>
            </w:r>
            <w:proofErr w:type="gramEnd"/>
            <w:r w:rsidRPr="00C32567">
              <w:rPr>
                <w:sz w:val="22"/>
              </w:rPr>
              <w:t xml:space="preserve"> округ Тверской области (далее - Комиссия)</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В соответствии </w:t>
            </w:r>
          </w:p>
          <w:p w:rsidR="00C32567" w:rsidRPr="00C32567" w:rsidRDefault="00C32567" w:rsidP="00C32567">
            <w:pPr>
              <w:autoSpaceDN w:val="0"/>
              <w:spacing w:line="240" w:lineRule="auto"/>
              <w:ind w:firstLine="0"/>
              <w:jc w:val="center"/>
              <w:rPr>
                <w:sz w:val="22"/>
              </w:rPr>
            </w:pPr>
            <w:r w:rsidRPr="00C32567">
              <w:rPr>
                <w:sz w:val="22"/>
              </w:rPr>
              <w:t>с Планом работы Комиссии</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Глава Вышневолоцкого городского округа, председатель комиссии по противодействию коррупции в муниципальном образовании Вышневолоцкий городской округ Тверской области Рощина Н.П.</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Секретарь комиссии по противодействию коррупции в муниципальном образовании Вышневолоцкий городской округ Тверской области Касаев К.Ю.</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1.3.</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Ведение на официальном сайте муниципального образования Вышневолоцкий городской округ Тверской области раздела «Антикоррупционная деятельность», размещение в нем актуальной информации об антикоррупционной деятельности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постоянно</w:t>
            </w:r>
          </w:p>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Управления по обеспечению деятельности Администрации Вышневолоцкого городского округа Васильева Ю.А.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color w:val="000000"/>
                <w:sz w:val="22"/>
              </w:rPr>
            </w:pPr>
            <w:r w:rsidRPr="00C32567">
              <w:rPr>
                <w:sz w:val="22"/>
              </w:rPr>
              <w:t xml:space="preserve">Руководитель </w:t>
            </w:r>
            <w:r w:rsidRPr="00C32567">
              <w:rPr>
                <w:color w:val="000000"/>
                <w:sz w:val="22"/>
              </w:rPr>
              <w:t xml:space="preserve">информационно-технического отдела </w:t>
            </w:r>
            <w:r w:rsidRPr="00C32567">
              <w:rPr>
                <w:sz w:val="22"/>
              </w:rPr>
              <w:t xml:space="preserve">Управления </w:t>
            </w:r>
            <w:r w:rsidRPr="00C32567">
              <w:rPr>
                <w:sz w:val="22"/>
              </w:rPr>
              <w:lastRenderedPageBreak/>
              <w:t xml:space="preserve">по обеспечению деятельности Администрации Вышневолоцкого городского округа </w:t>
            </w:r>
            <w:r w:rsidRPr="00C32567">
              <w:rPr>
                <w:color w:val="000000"/>
                <w:sz w:val="22"/>
              </w:rPr>
              <w:t>Вишневский А.В.</w:t>
            </w:r>
          </w:p>
          <w:p w:rsidR="00C32567" w:rsidRPr="00C32567" w:rsidRDefault="00C32567" w:rsidP="00C32567">
            <w:pPr>
              <w:autoSpaceDN w:val="0"/>
              <w:spacing w:line="240" w:lineRule="auto"/>
              <w:ind w:firstLine="0"/>
              <w:rPr>
                <w:sz w:val="22"/>
              </w:rPr>
            </w:pPr>
            <w:r w:rsidRPr="00C32567">
              <w:rPr>
                <w:color w:val="000000"/>
                <w:sz w:val="22"/>
              </w:rPr>
              <w:t>Секретарь комиссии</w:t>
            </w:r>
            <w:r w:rsidRPr="00C32567">
              <w:rPr>
                <w:sz w:val="22"/>
              </w:rPr>
              <w:t xml:space="preserve"> по противодействию коррупции в муниципальном образовании Вышневолоцкий </w:t>
            </w:r>
            <w:proofErr w:type="gramStart"/>
            <w:r w:rsidRPr="00C32567">
              <w:rPr>
                <w:sz w:val="22"/>
              </w:rPr>
              <w:t>городского</w:t>
            </w:r>
            <w:proofErr w:type="gramEnd"/>
            <w:r w:rsidRPr="00C32567">
              <w:rPr>
                <w:sz w:val="22"/>
              </w:rPr>
              <w:t xml:space="preserve"> округ Тверской области Касаев К.Ю.</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1.4.</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Внесение изменений и дополнений в План мероприятий по противодействию коррупции в Администрации Вышневолоцкого городского округа на 2023 год (в соответствии с изменениями федерального и регионального законодательства)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по безопасности и взаимодействию с правоохранительными органами Администрации Вышневолоцкого городского округа Касаев К.Ю.</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1.5.</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Организация в Администрации Вышневолоцкого городского округа и в её самостоятельных структурных подразделениях сбора сведений о доходах, об имуществе и обязательствах имущественного характера муниципальных служащих Вышневолоцкого городского округа и членов их семей</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срок установленный законодательством Российской Федерации</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самостоятельных структурных подразделений 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1.6.</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Организация мероприятий</w:t>
            </w:r>
            <w:r w:rsidRPr="00C32567">
              <w:rPr>
                <w:sz w:val="22"/>
              </w:rPr>
              <w:t>,</w:t>
            </w:r>
            <w:r w:rsidRPr="00C32567">
              <w:rPr>
                <w:sz w:val="22"/>
              </w:rPr>
              <w:t xml:space="preserve"> </w:t>
            </w:r>
            <w:proofErr w:type="gramStart"/>
            <w:r w:rsidRPr="00C32567">
              <w:rPr>
                <w:sz w:val="22"/>
              </w:rPr>
              <w:t>приуроченных</w:t>
            </w:r>
            <w:proofErr w:type="gramEnd"/>
            <w:r w:rsidRPr="00C32567">
              <w:rPr>
                <w:sz w:val="22"/>
              </w:rPr>
              <w:t xml:space="preserve"> к Международному дню борьбы с коррупцией (9 декабря)</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01 ноября –</w:t>
            </w:r>
          </w:p>
          <w:p w:rsidR="00C32567" w:rsidRPr="00C32567" w:rsidRDefault="00C32567" w:rsidP="00C32567">
            <w:pPr>
              <w:autoSpaceDN w:val="0"/>
              <w:spacing w:line="240" w:lineRule="auto"/>
              <w:ind w:firstLine="0"/>
              <w:jc w:val="center"/>
              <w:rPr>
                <w:sz w:val="22"/>
              </w:rPr>
            </w:pPr>
            <w:r w:rsidRPr="00C32567">
              <w:rPr>
                <w:sz w:val="22"/>
              </w:rPr>
              <w:t>15 декабря</w:t>
            </w:r>
          </w:p>
          <w:p w:rsidR="00C32567" w:rsidRPr="00C32567" w:rsidRDefault="00C32567" w:rsidP="00C32567">
            <w:pPr>
              <w:autoSpaceDN w:val="0"/>
              <w:spacing w:line="240" w:lineRule="auto"/>
              <w:ind w:firstLine="0"/>
              <w:jc w:val="center"/>
              <w:rPr>
                <w:sz w:val="22"/>
              </w:rPr>
            </w:pPr>
            <w:r w:rsidRPr="00C32567">
              <w:rPr>
                <w:sz w:val="22"/>
              </w:rPr>
              <w:t>2023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Управления по обеспечению деятельности Администрации Вышневолоцкого городского округа Васильева Ю.А.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Управления образования Администрации Вышневолоцкого городского округа Ермоленко Т.А.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Управления культуры, молодежи и туризма Администрации Вышневолоцкого городского округа Арефьева И.В.</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2.</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Правовое обеспечение мероприятий по противодействию коррупции</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2.1.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Проведение правовой экспертизы проектов муниципальных нормативных </w:t>
            </w:r>
            <w:r w:rsidRPr="00C32567">
              <w:rPr>
                <w:sz w:val="22"/>
              </w:rPr>
              <w:lastRenderedPageBreak/>
              <w:t>правовых актов и муниципальных правовых актов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Руководитель Правового Управления Администрации Вышневолоцкого городского </w:t>
            </w:r>
            <w:r w:rsidRPr="00C32567">
              <w:rPr>
                <w:sz w:val="22"/>
              </w:rPr>
              <w:lastRenderedPageBreak/>
              <w:t>округа Новикова М.К.</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2.2.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Осуществление мониторинга применения муниципальных нормативных правовых актов и муниципальных правовых актов Вышневолоцкого городского округа в целях выявления коррупционных факторов и последующего их устранения</w:t>
            </w:r>
          </w:p>
        </w:tc>
        <w:tc>
          <w:tcPr>
            <w:tcW w:w="202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jc w:val="center"/>
              <w:rPr>
                <w:sz w:val="22"/>
              </w:rPr>
            </w:pPr>
            <w:r w:rsidRPr="00C32567">
              <w:rPr>
                <w:sz w:val="22"/>
              </w:rPr>
              <w:t>в течение года</w:t>
            </w:r>
          </w:p>
          <w:p w:rsidR="00C32567" w:rsidRPr="00C32567" w:rsidRDefault="00C32567" w:rsidP="00C32567">
            <w:pPr>
              <w:autoSpaceDN w:val="0"/>
              <w:spacing w:line="240" w:lineRule="auto"/>
              <w:ind w:firstLine="0"/>
              <w:jc w:val="center"/>
              <w:rPr>
                <w:sz w:val="22"/>
              </w:rPr>
            </w:pP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Заместители Главы Администрации Вышневолоцкого городского округа </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самостоятельных структурных подразделений Администрации Вышневолоцкого городского округа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структурных подразделений 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2.3.</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Работа по учету рекомендаций об устранении </w:t>
            </w:r>
            <w:proofErr w:type="spellStart"/>
            <w:r w:rsidRPr="00C32567">
              <w:rPr>
                <w:sz w:val="22"/>
              </w:rPr>
              <w:t>коррупциогенных</w:t>
            </w:r>
            <w:proofErr w:type="spellEnd"/>
            <w:r w:rsidRPr="00C32567">
              <w:rPr>
                <w:sz w:val="22"/>
              </w:rPr>
              <w:t xml:space="preserve"> факторов, выявленных в действующих муниципальных нормативных правовых актах органов местного самоуправления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При выявлении </w:t>
            </w:r>
            <w:proofErr w:type="spellStart"/>
            <w:r w:rsidRPr="00C32567">
              <w:rPr>
                <w:sz w:val="22"/>
              </w:rPr>
              <w:t>коррупциогенных</w:t>
            </w:r>
            <w:proofErr w:type="spellEnd"/>
            <w:r w:rsidRPr="00C32567">
              <w:rPr>
                <w:sz w:val="22"/>
              </w:rPr>
              <w:t xml:space="preserve"> факторов</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Заместители Главы Администрации Вышневолоцкого городского округа </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самостоятельных структурных подразделений Администрации Вышневолоцкого городского округа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структурных подразделений 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2.4.</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Проведение экспертизы муниципальных программ муниципального образования Вышневолоцкий городского округ Тверской области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Руководитель Управления финансов Администрации Вышневолоцкого городского округа </w:t>
            </w:r>
            <w:proofErr w:type="spellStart"/>
            <w:r w:rsidRPr="00C32567">
              <w:rPr>
                <w:sz w:val="22"/>
              </w:rPr>
              <w:t>Верховская</w:t>
            </w:r>
            <w:proofErr w:type="spellEnd"/>
            <w:r w:rsidRPr="00C32567">
              <w:rPr>
                <w:sz w:val="22"/>
              </w:rPr>
              <w:t xml:space="preserve"> Л.В.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Управления экономического развития Администрации Вышневолоцкого городского округа Петрова Н.Г.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Правового Управления Администрации Вышневолоцкого городского округа Новикова М.К.</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vAlign w:val="center"/>
            <w:hideMark/>
          </w:tcPr>
          <w:p w:rsidR="00C32567" w:rsidRPr="00C32567" w:rsidRDefault="00C32567" w:rsidP="00C32567">
            <w:pPr>
              <w:autoSpaceDN w:val="0"/>
              <w:spacing w:line="240" w:lineRule="auto"/>
              <w:ind w:firstLine="0"/>
              <w:jc w:val="center"/>
              <w:rPr>
                <w:b/>
                <w:bCs/>
                <w:sz w:val="22"/>
              </w:rPr>
            </w:pPr>
            <w:r w:rsidRPr="00C32567">
              <w:rPr>
                <w:b/>
                <w:bCs/>
                <w:sz w:val="22"/>
              </w:rPr>
              <w:t>3.</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Обеспечение прозрачности деятельности</w:t>
            </w:r>
          </w:p>
          <w:p w:rsidR="00C32567" w:rsidRPr="00C32567" w:rsidRDefault="00C32567" w:rsidP="00C32567">
            <w:pPr>
              <w:autoSpaceDN w:val="0"/>
              <w:spacing w:line="240" w:lineRule="auto"/>
              <w:ind w:firstLine="0"/>
              <w:jc w:val="center"/>
              <w:rPr>
                <w:sz w:val="22"/>
              </w:rPr>
            </w:pPr>
            <w:r w:rsidRPr="00C32567">
              <w:rPr>
                <w:b/>
                <w:bCs/>
                <w:sz w:val="22"/>
              </w:rPr>
              <w:t>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Обеспечение размещения информации о муниципальных услугах в государственной информационной системе Тверской области «Реестр государственных и </w:t>
            </w:r>
            <w:r w:rsidRPr="00C32567">
              <w:rPr>
                <w:sz w:val="22"/>
              </w:rPr>
              <w:lastRenderedPageBreak/>
              <w:t>муниципальных услуг (функций) Тверской области».</w:t>
            </w:r>
          </w:p>
          <w:p w:rsidR="00C32567" w:rsidRPr="00C32567" w:rsidRDefault="00C32567" w:rsidP="00C32567">
            <w:pPr>
              <w:autoSpaceDN w:val="0"/>
              <w:spacing w:line="240" w:lineRule="auto"/>
              <w:ind w:firstLine="0"/>
              <w:rPr>
                <w:sz w:val="22"/>
              </w:rPr>
            </w:pPr>
            <w:r w:rsidRPr="00C32567">
              <w:rPr>
                <w:sz w:val="22"/>
              </w:rPr>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Заместители Главы Администрации Вышневолоцкого городского округа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 xml:space="preserve">Руководители самостоятельных </w:t>
            </w:r>
            <w:r w:rsidRPr="00C32567">
              <w:rPr>
                <w:sz w:val="22"/>
              </w:rPr>
              <w:lastRenderedPageBreak/>
              <w:t>структурных подразделений Администрации Вышневолоцкого городского округа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структурных подразделений Администрации Вышневолоцкого городского округа</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3.2.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Обеспечение доступа к информации о деятельности Администрации Вышневолоцкого городского округа в соответствии с требованиями, предусмотренными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Руководитель Управления по обеспечению деятельности Администрации Вышневолоцкого городского округа Васильева Ю.А.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 xml:space="preserve">Руководитель </w:t>
            </w:r>
            <w:r w:rsidRPr="00C32567">
              <w:rPr>
                <w:color w:val="000000"/>
                <w:sz w:val="22"/>
              </w:rPr>
              <w:t xml:space="preserve">информационно-технического отдела </w:t>
            </w:r>
            <w:r w:rsidRPr="00C32567">
              <w:rPr>
                <w:sz w:val="22"/>
              </w:rPr>
              <w:t xml:space="preserve">Управления по обеспечению деятельности Администрации Вышневолоцкого городского округа </w:t>
            </w:r>
            <w:r w:rsidRPr="00C32567">
              <w:rPr>
                <w:color w:val="000000"/>
                <w:sz w:val="22"/>
              </w:rPr>
              <w:t>Вишневский А.В.</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3.3.</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Учет и своевременное рассмотрение обращений граждан, поступающих в Администрацию Вышневолоцкого городского округа, содержащих сведения о коррупционной деятельности должностных лиц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Заместитель руководителя Управления по обеспечению деятельности Администрации Вышневолоцкого городского округа – Ерошенко Н.И. </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3.4.</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Обеспечение работы Администрации Вышневолоцкого городского округа, направленной на улучшение обратной связи с гражданами и организациями, а также получения сигналов о фактах коррупции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Заместитель руководителя Управления по обеспечению деятельности Администрации Вышневолоцкого городского округа – Ерошенко Н.И. </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3.5.</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Организация предоставления населению информации о бюджетном процессе в Вышневолоцком городском округе</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Руководитель Управления финансов Администрации Вышневолоцкого городского округа </w:t>
            </w:r>
            <w:proofErr w:type="spellStart"/>
            <w:r w:rsidRPr="00C32567">
              <w:rPr>
                <w:sz w:val="22"/>
              </w:rPr>
              <w:t>Верховская</w:t>
            </w:r>
            <w:proofErr w:type="spellEnd"/>
            <w:r w:rsidRPr="00C32567">
              <w:rPr>
                <w:sz w:val="22"/>
              </w:rPr>
              <w:t xml:space="preserve"> Л.В.</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3.6.</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Организация размещения сведений о доходах, об имуществе  и обязательствах имущественного характера муниципальных служащих Администрации Вышневолоцкого городского округа, и членов их семей на официальном сайте муниципального образования </w:t>
            </w:r>
            <w:r w:rsidRPr="00C32567">
              <w:rPr>
                <w:sz w:val="22"/>
              </w:rPr>
              <w:lastRenderedPageBreak/>
              <w:t xml:space="preserve">Вышневолоцкий городской округ Тверской области в информационно - телекоммуникационной сети «Интернет» </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lastRenderedPageBreak/>
              <w:t>в течение 14 календарных дней</w:t>
            </w:r>
            <w:r w:rsidRPr="00C32567">
              <w:rPr>
                <w:sz w:val="22"/>
                <w:shd w:val="clear" w:color="auto" w:fill="FFFFFF"/>
              </w:rPr>
              <w:t xml:space="preserve"> со дня истечения срока, установленного законодательством для их подачи</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Заместитель руководителя Управления по обеспечению деятельности Администрации Вышневолоцкого городского округа – Ерошенко Н.И. </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 xml:space="preserve">Руководитель </w:t>
            </w:r>
            <w:r w:rsidRPr="00C32567">
              <w:rPr>
                <w:color w:val="000000"/>
                <w:sz w:val="22"/>
              </w:rPr>
              <w:t xml:space="preserve">информационно-технического отдела </w:t>
            </w:r>
            <w:r w:rsidRPr="00C32567">
              <w:rPr>
                <w:sz w:val="22"/>
              </w:rPr>
              <w:t xml:space="preserve">Управления по обеспечению деятельности Администрации </w:t>
            </w:r>
            <w:r w:rsidRPr="00C32567">
              <w:rPr>
                <w:sz w:val="22"/>
              </w:rPr>
              <w:lastRenderedPageBreak/>
              <w:t xml:space="preserve">Вышневолоцкого городского округа </w:t>
            </w:r>
            <w:r w:rsidRPr="00C32567">
              <w:rPr>
                <w:color w:val="000000"/>
                <w:sz w:val="22"/>
              </w:rPr>
              <w:t>Вишневский А.В.</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3.7.</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Проведение оценки регулирующего воздействия проектов муниципальных нормативных правовых актов Вышневолоцкого городского округа и экспертизы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Руководитель Управления экономического развития Администрации Вышневолоцкого городского округа Петрова Н.Г.</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vAlign w:val="center"/>
            <w:hideMark/>
          </w:tcPr>
          <w:p w:rsidR="00C32567" w:rsidRPr="00C32567" w:rsidRDefault="00C32567" w:rsidP="00C32567">
            <w:pPr>
              <w:autoSpaceDN w:val="0"/>
              <w:spacing w:line="240" w:lineRule="auto"/>
              <w:ind w:firstLine="0"/>
              <w:jc w:val="center"/>
              <w:rPr>
                <w:b/>
                <w:bCs/>
                <w:sz w:val="22"/>
              </w:rPr>
            </w:pPr>
            <w:r w:rsidRPr="00C32567">
              <w:rPr>
                <w:b/>
                <w:bCs/>
                <w:sz w:val="22"/>
              </w:rPr>
              <w:t>4.</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Совершенствование кадровой работы в Администрации Вышневолоцкого городского округа в рамках мероприятий по противодействию коррупции</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Организация проверок соблюдения муниципальными служащими Администрации Вышневолоцкого городского округа ограничений, связанных с муниципальной службой, установленных Федеральным законом от 02.03.2007 № 25-ФЗ «О муниципальной службе в Российской Федерации» и Положением о муниципальной службе муниципального образования Вышневолоцкий городской округ Тверской области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 раз в полугодие</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и кадровой работы Администрации Вышневолоцкого городского округа Николаева Н.Н.</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proofErr w:type="gramStart"/>
            <w:r w:rsidRPr="00C32567">
              <w:rPr>
                <w:sz w:val="22"/>
              </w:rPr>
              <w:t>Доведение до лиц, замещающих должности муниципальной службы Вышневолоцкого городского округа положений законодательства Российской Федерации о противодействии коррупции, в том числе об установлении наказаний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w:t>
            </w:r>
            <w:proofErr w:type="gramEnd"/>
            <w:r w:rsidRPr="00C32567">
              <w:rPr>
                <w:sz w:val="22"/>
              </w:rPr>
              <w:t xml:space="preserve"> Российской Федерации о противодействии коррупции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 раз в полугодие</w:t>
            </w:r>
          </w:p>
        </w:tc>
        <w:tc>
          <w:tcPr>
            <w:tcW w:w="340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4.3.</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proofErr w:type="gramStart"/>
            <w:r w:rsidRPr="00C32567">
              <w:rPr>
                <w:sz w:val="22"/>
              </w:rPr>
              <w:t>Осуществление комплекса организационных, разъяснительных и иных мер по соблюдению лицами, замещающими  должности муниципальной службы Вышневолоцкого городского округа, ограничений, запретов, исполнению обязанностей, установленных в целях противодействия коррупции, в том числе ограничений, связанных с получением подарков, недопустимости поведения, которое может восприниматься как обещание или предложение дачи взятки либо как согласие принять взятку или как просьба о даче взятки в соответствии с законодательством</w:t>
            </w:r>
            <w:proofErr w:type="gramEnd"/>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4.4.</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Проведение служебных расследований случаев коррупционных проявлений со стороны муниципальных служащих, замещающих должности муниципальных служащих в Администрации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при выявлении фактов </w:t>
            </w:r>
          </w:p>
          <w:p w:rsidR="00C32567" w:rsidRPr="00C32567" w:rsidRDefault="00C32567" w:rsidP="00C32567">
            <w:pPr>
              <w:autoSpaceDN w:val="0"/>
              <w:spacing w:line="240" w:lineRule="auto"/>
              <w:ind w:firstLine="0"/>
              <w:jc w:val="center"/>
              <w:rPr>
                <w:sz w:val="22"/>
              </w:rPr>
            </w:pPr>
            <w:r w:rsidRPr="00C32567">
              <w:rPr>
                <w:sz w:val="22"/>
              </w:rPr>
              <w:t xml:space="preserve">коррупционных </w:t>
            </w:r>
          </w:p>
          <w:p w:rsidR="00C32567" w:rsidRPr="00C32567" w:rsidRDefault="00C32567" w:rsidP="00C32567">
            <w:pPr>
              <w:autoSpaceDN w:val="0"/>
              <w:spacing w:line="240" w:lineRule="auto"/>
              <w:ind w:firstLine="0"/>
              <w:jc w:val="center"/>
              <w:rPr>
                <w:sz w:val="22"/>
              </w:rPr>
            </w:pPr>
            <w:r w:rsidRPr="00C32567">
              <w:rPr>
                <w:sz w:val="22"/>
              </w:rPr>
              <w:t>проявлений</w:t>
            </w:r>
          </w:p>
        </w:tc>
        <w:tc>
          <w:tcPr>
            <w:tcW w:w="340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r w:rsidRPr="00C32567">
              <w:rPr>
                <w:sz w:val="22"/>
              </w:rPr>
              <w:t xml:space="preserve"> </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4.5.</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rFonts w:eastAsia="Times New Roman"/>
                <w:sz w:val="22"/>
              </w:rPr>
            </w:pPr>
            <w:r w:rsidRPr="00C32567">
              <w:rPr>
                <w:rFonts w:eastAsia="Times New Roman"/>
                <w:sz w:val="22"/>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C32567">
              <w:rPr>
                <w:rFonts w:eastAsia="Times New Roman"/>
                <w:sz w:val="22"/>
              </w:rPr>
              <w:t>обучение</w:t>
            </w:r>
            <w:proofErr w:type="gramEnd"/>
            <w:r w:rsidRPr="00C32567">
              <w:rPr>
                <w:rFonts w:eastAsia="Times New Roman"/>
                <w:sz w:val="22"/>
              </w:rPr>
              <w:t xml:space="preserve"> по дополнительным профессиональным программам в области противодействия коррупции.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4.6. </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rFonts w:eastAsia="Times New Roman"/>
                <w:sz w:val="22"/>
              </w:rPr>
            </w:pPr>
            <w:r w:rsidRPr="00C32567">
              <w:rPr>
                <w:rFonts w:eastAsia="Times New Roman"/>
                <w:sz w:val="22"/>
              </w:rPr>
              <w:t>Участие лиц, впервые поступивших на муниципальную службу или на работу в соответствующие организации и замещающие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 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4.7.</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rFonts w:eastAsia="Times New Roman"/>
                <w:sz w:val="22"/>
              </w:rPr>
            </w:pPr>
            <w:r w:rsidRPr="00C32567">
              <w:rPr>
                <w:rFonts w:eastAsia="Times New Roman"/>
                <w:sz w:val="22"/>
              </w:rPr>
              <w:t xml:space="preserve">Участие муниципальных служащих, работников, в должностные обязанности </w:t>
            </w:r>
            <w:r w:rsidRPr="00C32567">
              <w:rPr>
                <w:rFonts w:eastAsia="Times New Roman"/>
                <w:sz w:val="22"/>
              </w:rPr>
              <w:lastRenderedPageBreak/>
              <w:t xml:space="preserve">которых входит участие в проведении закупок товаров,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C32567">
              <w:rPr>
                <w:rFonts w:eastAsia="Times New Roman"/>
                <w:sz w:val="22"/>
              </w:rPr>
              <w:t>обучение</w:t>
            </w:r>
            <w:proofErr w:type="gramEnd"/>
            <w:r w:rsidRPr="00C32567">
              <w:rPr>
                <w:rFonts w:eastAsia="Times New Roman"/>
                <w:sz w:val="22"/>
              </w:rPr>
              <w:t xml:space="preserve"> по дополнительным профессиональным программам в области противодействия коррупции.</w:t>
            </w:r>
          </w:p>
        </w:tc>
        <w:tc>
          <w:tcPr>
            <w:tcW w:w="202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jc w:val="center"/>
              <w:rPr>
                <w:sz w:val="22"/>
              </w:rPr>
            </w:pPr>
            <w:r w:rsidRPr="00C32567">
              <w:rPr>
                <w:sz w:val="22"/>
              </w:rPr>
              <w:lastRenderedPageBreak/>
              <w:t xml:space="preserve">в течение года </w:t>
            </w:r>
          </w:p>
          <w:p w:rsidR="00C32567" w:rsidRPr="00C32567" w:rsidRDefault="00C32567" w:rsidP="00C32567">
            <w:pPr>
              <w:autoSpaceDN w:val="0"/>
              <w:spacing w:line="240" w:lineRule="auto"/>
              <w:ind w:firstLine="0"/>
              <w:jc w:val="center"/>
              <w:rPr>
                <w:sz w:val="22"/>
              </w:rPr>
            </w:pP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 xml:space="preserve">Первый заместитель Главы Администрации Вышневолоцкого городского </w:t>
            </w:r>
            <w:r w:rsidRPr="00C32567">
              <w:rPr>
                <w:sz w:val="22"/>
              </w:rPr>
              <w:lastRenderedPageBreak/>
              <w:t>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 xml:space="preserve">4.8. </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Организация деятельности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в течение года </w:t>
            </w:r>
          </w:p>
          <w:p w:rsidR="00C32567" w:rsidRPr="00C32567" w:rsidRDefault="00C32567" w:rsidP="00C32567">
            <w:pPr>
              <w:autoSpaceDN w:val="0"/>
              <w:spacing w:line="240" w:lineRule="auto"/>
              <w:ind w:firstLine="0"/>
              <w:jc w:val="center"/>
              <w:rPr>
                <w:sz w:val="22"/>
              </w:rPr>
            </w:pPr>
            <w:r w:rsidRPr="00C32567">
              <w:rPr>
                <w:sz w:val="22"/>
              </w:rPr>
              <w:t xml:space="preserve"> </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4.9.</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Формирование в Администрации Вышневолоцкого городского округа кадрового резерва для замещения вакантных должностей муниципальной службы в соответствии с действующим законодательством и обеспечение эффективности его использования</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 xml:space="preserve">4.10. </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proofErr w:type="gramStart"/>
            <w:r w:rsidRPr="00C32567">
              <w:rPr>
                <w:sz w:val="22"/>
              </w:rPr>
              <w:t xml:space="preserve">Обеспечение мер по повышению эффективности кадровой работы в </w:t>
            </w:r>
            <w:r w:rsidRPr="00C32567">
              <w:rPr>
                <w:sz w:val="22"/>
                <w:shd w:val="clear" w:color="auto" w:fill="FFFFFF"/>
              </w:rPr>
              <w:t>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Первый заместитель Главы Администрации Вышневолоцкого городского округа Шарапова Н.В.</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муниципальной службы и кадровой работы Администрации Вышневолоцкого городского округа – Николаева Н.Н.</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vAlign w:val="center"/>
            <w:hideMark/>
          </w:tcPr>
          <w:p w:rsidR="00C32567" w:rsidRPr="00C32567" w:rsidRDefault="00C32567" w:rsidP="00C32567">
            <w:pPr>
              <w:autoSpaceDN w:val="0"/>
              <w:spacing w:line="240" w:lineRule="auto"/>
              <w:ind w:firstLine="0"/>
              <w:jc w:val="center"/>
              <w:rPr>
                <w:b/>
                <w:bCs/>
                <w:sz w:val="22"/>
              </w:rPr>
            </w:pPr>
            <w:r w:rsidRPr="00C32567">
              <w:rPr>
                <w:b/>
                <w:bCs/>
                <w:sz w:val="22"/>
              </w:rPr>
              <w:t>5.</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Межведомственная координация по вопросам</w:t>
            </w:r>
          </w:p>
          <w:p w:rsidR="00C32567" w:rsidRPr="00C32567" w:rsidRDefault="00C32567" w:rsidP="00C32567">
            <w:pPr>
              <w:autoSpaceDN w:val="0"/>
              <w:spacing w:line="240" w:lineRule="auto"/>
              <w:ind w:firstLine="0"/>
              <w:jc w:val="center"/>
              <w:rPr>
                <w:b/>
                <w:bCs/>
                <w:sz w:val="22"/>
              </w:rPr>
            </w:pPr>
            <w:r w:rsidRPr="00C32567">
              <w:rPr>
                <w:b/>
                <w:bCs/>
                <w:sz w:val="22"/>
              </w:rPr>
              <w:t>противодействия коррупции в 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5.1.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Обеспечение эффективного взаимодействия с правоохранительными органами по вопросам организации противодействия коррупции в Вышневолоцком городском округе</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lastRenderedPageBreak/>
              <w:t xml:space="preserve">5.2. </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Предоставление информации в Главное управление региональной безопасности Тверской области о ходе реализации мер по противодействию коррупции в органах местного самоуправления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ежеквартально</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отдела по безопасности и взаимодействию с правоохранительными органами Администрации Вышневолоцкого городского округа Касаев К.Ю.</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5.3.</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 xml:space="preserve">Организация взаимодействия органов местного самоуправления Вышневолоцкого городского округа с Вышневолоцкой межрайонной прокуратурой при разработке и принятии муниципальных нормативных правовых актов Вышневолоцкого городского округа </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Руководитель Правового Управления Администрации Вышневолоцкого городского округа Новикова М.К.</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самостоятельных структурных подразделений Администрации Вышневолоцкого городского округа</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r w:rsidRPr="00C32567">
              <w:rPr>
                <w:sz w:val="22"/>
              </w:rPr>
              <w:t>Руководители структурных подразделений Администрации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6.</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Противодействие коррупции при размещении муниципального заказа</w:t>
            </w:r>
          </w:p>
        </w:tc>
      </w:tr>
      <w:tr w:rsidR="00C32567" w:rsidRPr="00C32567" w:rsidTr="00C32567">
        <w:trPr>
          <w:trHeight w:val="2000"/>
        </w:trPr>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6.1.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Обеспечение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w:t>
            </w:r>
          </w:p>
          <w:p w:rsidR="00C32567" w:rsidRPr="00C32567" w:rsidRDefault="00C32567" w:rsidP="00C32567">
            <w:pPr>
              <w:autoSpaceDN w:val="0"/>
              <w:spacing w:line="240" w:lineRule="auto"/>
              <w:ind w:firstLine="0"/>
              <w:rPr>
                <w:sz w:val="22"/>
              </w:rPr>
            </w:pPr>
            <w:r w:rsidRPr="00C32567">
              <w:rPr>
                <w:sz w:val="22"/>
              </w:rPr>
              <w:t>руководитель контрактной службы Администрации Вышневолоцкого городского округа – Галкина Е.Л.</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proofErr w:type="spellStart"/>
            <w:r w:rsidRPr="00C32567">
              <w:rPr>
                <w:sz w:val="22"/>
              </w:rPr>
              <w:t>И.о</w:t>
            </w:r>
            <w:proofErr w:type="spellEnd"/>
            <w:r w:rsidRPr="00C32567">
              <w:rPr>
                <w:sz w:val="22"/>
              </w:rPr>
              <w:t>. руководителя отдела муниципальных закупок Администрации Вышневолоцкого городского округа Павлова О.Е.</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6.2.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Обеспечение мер по открытости и прозрачности осуществления закупок, проводимых органом, уполномоченным на определение поставщиков (подрядчиков, исполнителей)</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в течение года</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w:t>
            </w:r>
          </w:p>
          <w:p w:rsidR="00C32567" w:rsidRPr="00C32567" w:rsidRDefault="00C32567" w:rsidP="00C32567">
            <w:pPr>
              <w:autoSpaceDN w:val="0"/>
              <w:spacing w:line="240" w:lineRule="auto"/>
              <w:ind w:firstLine="0"/>
              <w:rPr>
                <w:sz w:val="22"/>
              </w:rPr>
            </w:pPr>
            <w:r w:rsidRPr="00C32567">
              <w:rPr>
                <w:sz w:val="22"/>
              </w:rPr>
              <w:t>руководитель контрактной службы Администрации Вышневолоцкого городского округа – Галкина Е.Л.</w:t>
            </w:r>
          </w:p>
          <w:p w:rsidR="00C32567" w:rsidRPr="00C32567" w:rsidRDefault="00C32567" w:rsidP="00C32567">
            <w:pPr>
              <w:autoSpaceDN w:val="0"/>
              <w:spacing w:line="240" w:lineRule="auto"/>
              <w:ind w:firstLine="0"/>
              <w:rPr>
                <w:sz w:val="22"/>
              </w:rPr>
            </w:pPr>
          </w:p>
          <w:p w:rsidR="00C32567" w:rsidRPr="00C32567" w:rsidRDefault="00C32567" w:rsidP="00C32567">
            <w:pPr>
              <w:autoSpaceDN w:val="0"/>
              <w:spacing w:line="240" w:lineRule="auto"/>
              <w:ind w:firstLine="0"/>
              <w:rPr>
                <w:sz w:val="22"/>
              </w:rPr>
            </w:pPr>
            <w:proofErr w:type="spellStart"/>
            <w:r w:rsidRPr="00C32567">
              <w:rPr>
                <w:sz w:val="22"/>
              </w:rPr>
              <w:t>И.о</w:t>
            </w:r>
            <w:proofErr w:type="spellEnd"/>
            <w:r w:rsidRPr="00C32567">
              <w:rPr>
                <w:sz w:val="22"/>
              </w:rPr>
              <w:t xml:space="preserve">. руководителя отдела муниципальных закупок </w:t>
            </w:r>
            <w:r w:rsidRPr="00C32567">
              <w:rPr>
                <w:sz w:val="22"/>
              </w:rPr>
              <w:lastRenderedPageBreak/>
              <w:t>Администрации Вышневолоцкого городского округа Павлова О.Е.</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vAlign w:val="center"/>
            <w:hideMark/>
          </w:tcPr>
          <w:p w:rsidR="00C32567" w:rsidRPr="00C32567" w:rsidRDefault="00C32567" w:rsidP="00C32567">
            <w:pPr>
              <w:autoSpaceDN w:val="0"/>
              <w:spacing w:line="240" w:lineRule="auto"/>
              <w:ind w:firstLine="0"/>
              <w:jc w:val="center"/>
              <w:rPr>
                <w:b/>
                <w:bCs/>
                <w:sz w:val="22"/>
              </w:rPr>
            </w:pPr>
            <w:r w:rsidRPr="00C32567">
              <w:rPr>
                <w:b/>
                <w:bCs/>
                <w:sz w:val="22"/>
              </w:rPr>
              <w:lastRenderedPageBreak/>
              <w:t>7.</w:t>
            </w:r>
          </w:p>
        </w:tc>
        <w:tc>
          <w:tcPr>
            <w:tcW w:w="8799" w:type="dxa"/>
            <w:gridSpan w:val="3"/>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b/>
                <w:bCs/>
                <w:sz w:val="22"/>
              </w:rPr>
            </w:pPr>
            <w:r w:rsidRPr="00C32567">
              <w:rPr>
                <w:b/>
                <w:bCs/>
                <w:sz w:val="22"/>
              </w:rPr>
              <w:t>Проведение анализа и мониторинга существующего уровня коррупции</w:t>
            </w:r>
          </w:p>
          <w:p w:rsidR="00C32567" w:rsidRPr="00C32567" w:rsidRDefault="00C32567" w:rsidP="00C32567">
            <w:pPr>
              <w:autoSpaceDN w:val="0"/>
              <w:spacing w:line="240" w:lineRule="auto"/>
              <w:ind w:firstLine="0"/>
              <w:jc w:val="center"/>
              <w:rPr>
                <w:b/>
                <w:bCs/>
                <w:sz w:val="22"/>
              </w:rPr>
            </w:pPr>
            <w:r w:rsidRPr="00C32567">
              <w:rPr>
                <w:b/>
                <w:bCs/>
                <w:sz w:val="22"/>
              </w:rPr>
              <w:t>на территории Вышневолоцкого городского округа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7.1.</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Обобщение и анализ поступающих обращений граждан и организаций на действия (бездействие) должностных лиц Администрации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 раз в полугодие</w:t>
            </w:r>
          </w:p>
        </w:tc>
        <w:tc>
          <w:tcPr>
            <w:tcW w:w="340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Руководитель Управления по обеспечению деятельности Администрации Вышневолоцкого городского округа Васильева Ю.А.</w:t>
            </w:r>
          </w:p>
        </w:tc>
      </w:tr>
      <w:tr w:rsidR="00C32567" w:rsidRPr="00C32567" w:rsidTr="00C32567">
        <w:tc>
          <w:tcPr>
            <w:tcW w:w="554"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7.2.</w:t>
            </w:r>
          </w:p>
        </w:tc>
        <w:tc>
          <w:tcPr>
            <w:tcW w:w="3377"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rPr>
                <w:sz w:val="22"/>
              </w:rPr>
            </w:pPr>
            <w:r w:rsidRPr="00C32567">
              <w:rPr>
                <w:sz w:val="22"/>
              </w:rPr>
              <w:t>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Администрации Вышневолоцкого городского округа</w:t>
            </w:r>
          </w:p>
        </w:tc>
        <w:tc>
          <w:tcPr>
            <w:tcW w:w="2021" w:type="dxa"/>
            <w:tcBorders>
              <w:top w:val="single" w:sz="4" w:space="0" w:color="auto"/>
              <w:left w:val="single" w:sz="4" w:space="0" w:color="auto"/>
              <w:bottom w:val="single" w:sz="4" w:space="0" w:color="auto"/>
              <w:right w:val="single" w:sz="4" w:space="0" w:color="auto"/>
            </w:tcBorders>
            <w:hideMark/>
          </w:tcPr>
          <w:p w:rsidR="00C32567" w:rsidRPr="00C32567" w:rsidRDefault="00C32567" w:rsidP="00C32567">
            <w:pPr>
              <w:autoSpaceDN w:val="0"/>
              <w:spacing w:line="240" w:lineRule="auto"/>
              <w:ind w:firstLine="0"/>
              <w:jc w:val="center"/>
              <w:rPr>
                <w:sz w:val="22"/>
              </w:rPr>
            </w:pPr>
            <w:r w:rsidRPr="00C32567">
              <w:rPr>
                <w:sz w:val="22"/>
              </w:rPr>
              <w:t>1 раз в полугодие</w:t>
            </w:r>
          </w:p>
        </w:tc>
        <w:tc>
          <w:tcPr>
            <w:tcW w:w="3401" w:type="dxa"/>
            <w:tcBorders>
              <w:top w:val="single" w:sz="4" w:space="0" w:color="auto"/>
              <w:left w:val="single" w:sz="4" w:space="0" w:color="auto"/>
              <w:bottom w:val="single" w:sz="4" w:space="0" w:color="auto"/>
              <w:right w:val="single" w:sz="4" w:space="0" w:color="auto"/>
            </w:tcBorders>
          </w:tcPr>
          <w:p w:rsidR="00C32567" w:rsidRPr="00C32567" w:rsidRDefault="00C32567" w:rsidP="00C32567">
            <w:pPr>
              <w:autoSpaceDN w:val="0"/>
              <w:spacing w:line="240" w:lineRule="auto"/>
              <w:ind w:firstLine="0"/>
              <w:rPr>
                <w:sz w:val="22"/>
              </w:rPr>
            </w:pPr>
            <w:r w:rsidRPr="00C32567">
              <w:rPr>
                <w:sz w:val="22"/>
              </w:rPr>
              <w:t>Заместитель Главы Администрации Вышневолоцкого городского округа Морозов Д.Г.</w:t>
            </w:r>
          </w:p>
          <w:p w:rsidR="00C32567" w:rsidRPr="00C32567" w:rsidRDefault="00C32567" w:rsidP="00C32567">
            <w:pPr>
              <w:autoSpaceDN w:val="0"/>
              <w:spacing w:line="240" w:lineRule="auto"/>
              <w:ind w:firstLine="0"/>
              <w:rPr>
                <w:sz w:val="22"/>
              </w:rPr>
            </w:pPr>
          </w:p>
        </w:tc>
      </w:tr>
    </w:tbl>
    <w:p w:rsidR="00C32567" w:rsidRPr="00C32567" w:rsidRDefault="00C32567" w:rsidP="00C32567">
      <w:pPr>
        <w:autoSpaceDN w:val="0"/>
        <w:spacing w:line="254" w:lineRule="auto"/>
        <w:ind w:firstLine="0"/>
        <w:jc w:val="center"/>
        <w:rPr>
          <w:b/>
          <w:bCs/>
          <w:sz w:val="28"/>
          <w:szCs w:val="28"/>
        </w:rPr>
      </w:pPr>
    </w:p>
    <w:p w:rsidR="00C32567" w:rsidRPr="00C32567" w:rsidRDefault="00C32567" w:rsidP="00C32567">
      <w:pPr>
        <w:autoSpaceDN w:val="0"/>
        <w:spacing w:line="254" w:lineRule="auto"/>
        <w:ind w:firstLine="0"/>
        <w:jc w:val="center"/>
        <w:rPr>
          <w:b/>
          <w:bCs/>
          <w:sz w:val="28"/>
          <w:szCs w:val="28"/>
        </w:rPr>
      </w:pPr>
    </w:p>
    <w:p w:rsidR="00C32567" w:rsidRPr="00C32567" w:rsidRDefault="00C32567" w:rsidP="00C32567">
      <w:pPr>
        <w:autoSpaceDN w:val="0"/>
        <w:spacing w:line="254" w:lineRule="auto"/>
        <w:ind w:firstLine="0"/>
        <w:jc w:val="center"/>
        <w:rPr>
          <w:b/>
          <w:bCs/>
          <w:sz w:val="28"/>
          <w:szCs w:val="24"/>
        </w:rPr>
      </w:pPr>
    </w:p>
    <w:p w:rsidR="00C32567" w:rsidRPr="00C32567" w:rsidRDefault="00C32567" w:rsidP="00C32567">
      <w:pPr>
        <w:widowControl w:val="0"/>
        <w:autoSpaceDN w:val="0"/>
        <w:spacing w:line="240" w:lineRule="auto"/>
        <w:ind w:firstLine="0"/>
        <w:rPr>
          <w:rFonts w:eastAsia="Times New Roman"/>
          <w:bCs/>
          <w:sz w:val="28"/>
          <w:szCs w:val="28"/>
          <w:lang w:eastAsia="ru-RU"/>
        </w:rPr>
      </w:pPr>
      <w:r w:rsidRPr="00C32567">
        <w:rPr>
          <w:rFonts w:eastAsia="Times New Roman"/>
          <w:bCs/>
          <w:sz w:val="28"/>
          <w:szCs w:val="28"/>
          <w:lang w:eastAsia="ru-RU"/>
        </w:rPr>
        <w:t xml:space="preserve">Глава </w:t>
      </w:r>
    </w:p>
    <w:p w:rsidR="00C32567" w:rsidRPr="00C32567" w:rsidRDefault="00C32567" w:rsidP="00C32567">
      <w:pPr>
        <w:widowControl w:val="0"/>
        <w:autoSpaceDN w:val="0"/>
        <w:spacing w:line="240" w:lineRule="auto"/>
        <w:ind w:firstLine="0"/>
        <w:rPr>
          <w:rFonts w:eastAsia="Times New Roman"/>
          <w:bCs/>
          <w:sz w:val="28"/>
          <w:szCs w:val="28"/>
          <w:lang w:eastAsia="ru-RU"/>
        </w:rPr>
      </w:pPr>
      <w:r w:rsidRPr="00C32567">
        <w:rPr>
          <w:rFonts w:eastAsia="Times New Roman"/>
          <w:bCs/>
          <w:sz w:val="28"/>
          <w:szCs w:val="28"/>
          <w:lang w:eastAsia="ru-RU"/>
        </w:rPr>
        <w:t>Вышневолоцкого городского округа                                             Н.П. Рощина</w:t>
      </w:r>
    </w:p>
    <w:p w:rsidR="00C32567" w:rsidRPr="00C32567" w:rsidRDefault="00C32567" w:rsidP="00C32567">
      <w:pPr>
        <w:widowControl w:val="0"/>
        <w:autoSpaceDN w:val="0"/>
        <w:spacing w:line="240" w:lineRule="auto"/>
        <w:ind w:firstLine="0"/>
        <w:rPr>
          <w:rFonts w:eastAsia="Times New Roman"/>
          <w:bCs/>
          <w:sz w:val="28"/>
          <w:szCs w:val="28"/>
          <w:lang w:eastAsia="ru-RU"/>
        </w:rPr>
      </w:pPr>
    </w:p>
    <w:p w:rsidR="00264F25" w:rsidRPr="00E941AE" w:rsidRDefault="00264F25" w:rsidP="00C32567">
      <w:pPr>
        <w:autoSpaceDE w:val="0"/>
        <w:autoSpaceDN w:val="0"/>
        <w:adjustRightInd w:val="0"/>
        <w:spacing w:line="240" w:lineRule="auto"/>
        <w:ind w:firstLine="0"/>
        <w:jc w:val="left"/>
        <w:rPr>
          <w:rFonts w:eastAsia="Times New Roman"/>
          <w:sz w:val="28"/>
          <w:szCs w:val="28"/>
          <w:lang w:eastAsia="ru-RU"/>
        </w:rPr>
      </w:pPr>
    </w:p>
    <w:sectPr w:rsidR="00264F25" w:rsidRPr="00E941AE" w:rsidSect="007B76A8">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1D" w:rsidRDefault="0017011D" w:rsidP="00F7369D">
      <w:pPr>
        <w:spacing w:line="240" w:lineRule="auto"/>
      </w:pPr>
      <w:r>
        <w:separator/>
      </w:r>
    </w:p>
  </w:endnote>
  <w:endnote w:type="continuationSeparator" w:id="0">
    <w:p w:rsidR="0017011D" w:rsidRDefault="0017011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1D" w:rsidRDefault="0017011D" w:rsidP="00F7369D">
      <w:pPr>
        <w:spacing w:line="240" w:lineRule="auto"/>
      </w:pPr>
      <w:r>
        <w:separator/>
      </w:r>
    </w:p>
  </w:footnote>
  <w:footnote w:type="continuationSeparator" w:id="0">
    <w:p w:rsidR="0017011D" w:rsidRDefault="0017011D"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0E7427BB"/>
    <w:multiLevelType w:val="multilevel"/>
    <w:tmpl w:val="DE3AF69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Times New Roman"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Times New Roman"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Times New Roman"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3">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5">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CF146E"/>
    <w:multiLevelType w:val="multilevel"/>
    <w:tmpl w:val="AF5A926E"/>
    <w:lvl w:ilvl="0">
      <w:start w:val="1"/>
      <w:numFmt w:val="decimal"/>
      <w:lvlText w:val="%1."/>
      <w:lvlJc w:val="left"/>
      <w:pPr>
        <w:ind w:left="786" w:hanging="360"/>
      </w:pPr>
    </w:lvl>
    <w:lvl w:ilvl="1">
      <w:start w:val="1"/>
      <w:numFmt w:val="decimal"/>
      <w:isLgl/>
      <w:lvlText w:val="%1.%2."/>
      <w:lvlJc w:val="left"/>
      <w:pPr>
        <w:ind w:left="1581"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1722" w:hanging="1155"/>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8">
    <w:nsid w:val="3A146077"/>
    <w:multiLevelType w:val="multilevel"/>
    <w:tmpl w:val="EDB6225C"/>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3F3220"/>
    <w:multiLevelType w:val="hybridMultilevel"/>
    <w:tmpl w:val="8A80EC00"/>
    <w:lvl w:ilvl="0" w:tplc="468E1282">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5AE00D69"/>
    <w:multiLevelType w:val="hybridMultilevel"/>
    <w:tmpl w:val="AF82C370"/>
    <w:lvl w:ilvl="0" w:tplc="28443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1ED0F0D"/>
    <w:multiLevelType w:val="hybridMultilevel"/>
    <w:tmpl w:val="919A54C0"/>
    <w:lvl w:ilvl="0" w:tplc="880E1596">
      <w:start w:val="1"/>
      <w:numFmt w:val="decimal"/>
      <w:lvlText w:val="%1."/>
      <w:lvlJc w:val="left"/>
      <w:pPr>
        <w:ind w:left="2289" w:hanging="435"/>
      </w:pPr>
      <w:rPr>
        <w:rFonts w:cs="Times New Roman"/>
      </w:rPr>
    </w:lvl>
    <w:lvl w:ilvl="1" w:tplc="04190019">
      <w:start w:val="1"/>
      <w:numFmt w:val="lowerLetter"/>
      <w:lvlText w:val="%2."/>
      <w:lvlJc w:val="left"/>
      <w:pPr>
        <w:ind w:left="2934" w:hanging="360"/>
      </w:pPr>
      <w:rPr>
        <w:rFonts w:cs="Times New Roman"/>
      </w:rPr>
    </w:lvl>
    <w:lvl w:ilvl="2" w:tplc="0419001B">
      <w:start w:val="1"/>
      <w:numFmt w:val="lowerRoman"/>
      <w:lvlText w:val="%3."/>
      <w:lvlJc w:val="right"/>
      <w:pPr>
        <w:ind w:left="3654" w:hanging="180"/>
      </w:pPr>
      <w:rPr>
        <w:rFonts w:cs="Times New Roman"/>
      </w:rPr>
    </w:lvl>
    <w:lvl w:ilvl="3" w:tplc="0419000F">
      <w:start w:val="1"/>
      <w:numFmt w:val="decimal"/>
      <w:lvlText w:val="%4."/>
      <w:lvlJc w:val="left"/>
      <w:pPr>
        <w:ind w:left="4374" w:hanging="360"/>
      </w:pPr>
      <w:rPr>
        <w:rFonts w:cs="Times New Roman"/>
      </w:rPr>
    </w:lvl>
    <w:lvl w:ilvl="4" w:tplc="04190019">
      <w:start w:val="1"/>
      <w:numFmt w:val="lowerLetter"/>
      <w:lvlText w:val="%5."/>
      <w:lvlJc w:val="left"/>
      <w:pPr>
        <w:ind w:left="5094" w:hanging="360"/>
      </w:pPr>
      <w:rPr>
        <w:rFonts w:cs="Times New Roman"/>
      </w:rPr>
    </w:lvl>
    <w:lvl w:ilvl="5" w:tplc="0419001B">
      <w:start w:val="1"/>
      <w:numFmt w:val="lowerRoman"/>
      <w:lvlText w:val="%6."/>
      <w:lvlJc w:val="right"/>
      <w:pPr>
        <w:ind w:left="5814" w:hanging="180"/>
      </w:pPr>
      <w:rPr>
        <w:rFonts w:cs="Times New Roman"/>
      </w:rPr>
    </w:lvl>
    <w:lvl w:ilvl="6" w:tplc="0419000F">
      <w:start w:val="1"/>
      <w:numFmt w:val="decimal"/>
      <w:lvlText w:val="%7."/>
      <w:lvlJc w:val="left"/>
      <w:pPr>
        <w:ind w:left="6534" w:hanging="360"/>
      </w:pPr>
      <w:rPr>
        <w:rFonts w:cs="Times New Roman"/>
      </w:rPr>
    </w:lvl>
    <w:lvl w:ilvl="7" w:tplc="04190019">
      <w:start w:val="1"/>
      <w:numFmt w:val="lowerLetter"/>
      <w:lvlText w:val="%8."/>
      <w:lvlJc w:val="left"/>
      <w:pPr>
        <w:ind w:left="7254" w:hanging="360"/>
      </w:pPr>
      <w:rPr>
        <w:rFonts w:cs="Times New Roman"/>
      </w:rPr>
    </w:lvl>
    <w:lvl w:ilvl="8" w:tplc="0419001B">
      <w:start w:val="1"/>
      <w:numFmt w:val="lowerRoman"/>
      <w:lvlText w:val="%9."/>
      <w:lvlJc w:val="right"/>
      <w:pPr>
        <w:ind w:left="7974" w:hanging="180"/>
      </w:pPr>
      <w:rPr>
        <w:rFonts w:cs="Times New Roman"/>
      </w:rPr>
    </w:lvl>
  </w:abstractNum>
  <w:abstractNum w:abstractNumId="15">
    <w:nsid w:val="629827D9"/>
    <w:multiLevelType w:val="hybridMultilevel"/>
    <w:tmpl w:val="3D80D2AA"/>
    <w:lvl w:ilvl="0" w:tplc="A25AFFAE">
      <w:start w:val="1"/>
      <w:numFmt w:val="decimal"/>
      <w:lvlText w:val="%1."/>
      <w:lvlJc w:val="left"/>
      <w:pPr>
        <w:ind w:left="3228" w:hanging="360"/>
      </w:pPr>
    </w:lvl>
    <w:lvl w:ilvl="1" w:tplc="04190019">
      <w:start w:val="1"/>
      <w:numFmt w:val="lowerLetter"/>
      <w:lvlText w:val="%2."/>
      <w:lvlJc w:val="left"/>
      <w:pPr>
        <w:ind w:left="3948" w:hanging="360"/>
      </w:pPr>
    </w:lvl>
    <w:lvl w:ilvl="2" w:tplc="0419001B">
      <w:start w:val="1"/>
      <w:numFmt w:val="lowerRoman"/>
      <w:lvlText w:val="%3."/>
      <w:lvlJc w:val="right"/>
      <w:pPr>
        <w:ind w:left="4668" w:hanging="180"/>
      </w:pPr>
    </w:lvl>
    <w:lvl w:ilvl="3" w:tplc="0419000F">
      <w:start w:val="1"/>
      <w:numFmt w:val="decimal"/>
      <w:lvlText w:val="%4."/>
      <w:lvlJc w:val="left"/>
      <w:pPr>
        <w:ind w:left="5388" w:hanging="360"/>
      </w:pPr>
    </w:lvl>
    <w:lvl w:ilvl="4" w:tplc="04190019">
      <w:start w:val="1"/>
      <w:numFmt w:val="lowerLetter"/>
      <w:lvlText w:val="%5."/>
      <w:lvlJc w:val="left"/>
      <w:pPr>
        <w:ind w:left="6108" w:hanging="360"/>
      </w:pPr>
    </w:lvl>
    <w:lvl w:ilvl="5" w:tplc="0419001B">
      <w:start w:val="1"/>
      <w:numFmt w:val="lowerRoman"/>
      <w:lvlText w:val="%6."/>
      <w:lvlJc w:val="right"/>
      <w:pPr>
        <w:ind w:left="6828" w:hanging="180"/>
      </w:pPr>
    </w:lvl>
    <w:lvl w:ilvl="6" w:tplc="0419000F">
      <w:start w:val="1"/>
      <w:numFmt w:val="decimal"/>
      <w:lvlText w:val="%7."/>
      <w:lvlJc w:val="left"/>
      <w:pPr>
        <w:ind w:left="7548" w:hanging="360"/>
      </w:pPr>
    </w:lvl>
    <w:lvl w:ilvl="7" w:tplc="04190019">
      <w:start w:val="1"/>
      <w:numFmt w:val="lowerLetter"/>
      <w:lvlText w:val="%8."/>
      <w:lvlJc w:val="left"/>
      <w:pPr>
        <w:ind w:left="8268" w:hanging="360"/>
      </w:pPr>
    </w:lvl>
    <w:lvl w:ilvl="8" w:tplc="0419001B">
      <w:start w:val="1"/>
      <w:numFmt w:val="lowerRoman"/>
      <w:lvlText w:val="%9."/>
      <w:lvlJc w:val="right"/>
      <w:pPr>
        <w:ind w:left="8988" w:hanging="180"/>
      </w:pPr>
    </w:lvl>
  </w:abstractNum>
  <w:abstractNum w:abstractNumId="16">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4B551C9"/>
    <w:multiLevelType w:val="hybridMultilevel"/>
    <w:tmpl w:val="70B2F0F6"/>
    <w:lvl w:ilvl="0" w:tplc="1396BA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19">
    <w:nsid w:val="68572746"/>
    <w:multiLevelType w:val="hybridMultilevel"/>
    <w:tmpl w:val="CA6E82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1">
    <w:nsid w:val="70FE0B27"/>
    <w:multiLevelType w:val="hybridMultilevel"/>
    <w:tmpl w:val="5DAC03AC"/>
    <w:lvl w:ilvl="0" w:tplc="36BAEFF0">
      <w:start w:val="1"/>
      <w:numFmt w:val="decimal"/>
      <w:lvlText w:val="%1."/>
      <w:lvlJc w:val="left"/>
      <w:pPr>
        <w:ind w:left="1176" w:hanging="468"/>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0"/>
  </w:num>
  <w:num w:numId="3">
    <w:abstractNumId w:val="5"/>
  </w:num>
  <w:num w:numId="4">
    <w:abstractNumId w:val="16"/>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16"/>
  </w:num>
  <w:num w:numId="6">
    <w:abstractNumId w:val="4"/>
  </w:num>
  <w:num w:numId="7">
    <w:abstractNumId w:val="11"/>
  </w:num>
  <w:num w:numId="8">
    <w:abstractNumId w:val="20"/>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17"/>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0739E"/>
    <w:rsid w:val="00010573"/>
    <w:rsid w:val="000113DC"/>
    <w:rsid w:val="00011EA3"/>
    <w:rsid w:val="00013BB9"/>
    <w:rsid w:val="00015FCE"/>
    <w:rsid w:val="00016A73"/>
    <w:rsid w:val="00017D6A"/>
    <w:rsid w:val="00033624"/>
    <w:rsid w:val="00034EEE"/>
    <w:rsid w:val="0003581C"/>
    <w:rsid w:val="00037D19"/>
    <w:rsid w:val="000435D0"/>
    <w:rsid w:val="00046B2D"/>
    <w:rsid w:val="00046CF0"/>
    <w:rsid w:val="00050E0C"/>
    <w:rsid w:val="000515C8"/>
    <w:rsid w:val="00051929"/>
    <w:rsid w:val="00051B8D"/>
    <w:rsid w:val="00055147"/>
    <w:rsid w:val="00057992"/>
    <w:rsid w:val="000618E9"/>
    <w:rsid w:val="00066757"/>
    <w:rsid w:val="000709BD"/>
    <w:rsid w:val="0007195D"/>
    <w:rsid w:val="0008070E"/>
    <w:rsid w:val="00091160"/>
    <w:rsid w:val="000923A1"/>
    <w:rsid w:val="0009289B"/>
    <w:rsid w:val="00096D1D"/>
    <w:rsid w:val="00096EE1"/>
    <w:rsid w:val="000A1B7D"/>
    <w:rsid w:val="000A6E59"/>
    <w:rsid w:val="000B264C"/>
    <w:rsid w:val="000B30D9"/>
    <w:rsid w:val="000C0598"/>
    <w:rsid w:val="000C209E"/>
    <w:rsid w:val="000C33DA"/>
    <w:rsid w:val="000C4422"/>
    <w:rsid w:val="000D327F"/>
    <w:rsid w:val="000D3DF3"/>
    <w:rsid w:val="000D3EC7"/>
    <w:rsid w:val="000D7992"/>
    <w:rsid w:val="000D7DA7"/>
    <w:rsid w:val="000E01E6"/>
    <w:rsid w:val="000E24D9"/>
    <w:rsid w:val="000E5049"/>
    <w:rsid w:val="000E601C"/>
    <w:rsid w:val="000F0E2B"/>
    <w:rsid w:val="001001E0"/>
    <w:rsid w:val="0010406A"/>
    <w:rsid w:val="001166CC"/>
    <w:rsid w:val="0013522C"/>
    <w:rsid w:val="00135715"/>
    <w:rsid w:val="00137D2A"/>
    <w:rsid w:val="00141261"/>
    <w:rsid w:val="00141E1D"/>
    <w:rsid w:val="001438D2"/>
    <w:rsid w:val="00144B05"/>
    <w:rsid w:val="00146D2A"/>
    <w:rsid w:val="00147010"/>
    <w:rsid w:val="00150924"/>
    <w:rsid w:val="00151217"/>
    <w:rsid w:val="0015729B"/>
    <w:rsid w:val="00157737"/>
    <w:rsid w:val="00160133"/>
    <w:rsid w:val="0016352E"/>
    <w:rsid w:val="00163749"/>
    <w:rsid w:val="001637BF"/>
    <w:rsid w:val="00166928"/>
    <w:rsid w:val="0017011C"/>
    <w:rsid w:val="0017011D"/>
    <w:rsid w:val="00171242"/>
    <w:rsid w:val="00173EEF"/>
    <w:rsid w:val="00181A42"/>
    <w:rsid w:val="0018744D"/>
    <w:rsid w:val="001878C6"/>
    <w:rsid w:val="00190787"/>
    <w:rsid w:val="001918B0"/>
    <w:rsid w:val="00194CC0"/>
    <w:rsid w:val="001A1911"/>
    <w:rsid w:val="001A3688"/>
    <w:rsid w:val="001A4FAE"/>
    <w:rsid w:val="001B0FF3"/>
    <w:rsid w:val="001B43AA"/>
    <w:rsid w:val="001C0825"/>
    <w:rsid w:val="001C5EF4"/>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11D5"/>
    <w:rsid w:val="00211A7B"/>
    <w:rsid w:val="002151D6"/>
    <w:rsid w:val="00215B0A"/>
    <w:rsid w:val="0021727F"/>
    <w:rsid w:val="00221007"/>
    <w:rsid w:val="002215D7"/>
    <w:rsid w:val="00221B8D"/>
    <w:rsid w:val="002220B4"/>
    <w:rsid w:val="00224594"/>
    <w:rsid w:val="00225A79"/>
    <w:rsid w:val="00226A75"/>
    <w:rsid w:val="002279B4"/>
    <w:rsid w:val="002313C7"/>
    <w:rsid w:val="00233B5C"/>
    <w:rsid w:val="00235AED"/>
    <w:rsid w:val="00237088"/>
    <w:rsid w:val="002378DB"/>
    <w:rsid w:val="002457E7"/>
    <w:rsid w:val="00250C14"/>
    <w:rsid w:val="00252B47"/>
    <w:rsid w:val="00252D55"/>
    <w:rsid w:val="00254A55"/>
    <w:rsid w:val="00254E49"/>
    <w:rsid w:val="00257E10"/>
    <w:rsid w:val="0026026E"/>
    <w:rsid w:val="00261F43"/>
    <w:rsid w:val="00264F25"/>
    <w:rsid w:val="00265118"/>
    <w:rsid w:val="00271499"/>
    <w:rsid w:val="00273117"/>
    <w:rsid w:val="002750EB"/>
    <w:rsid w:val="00275301"/>
    <w:rsid w:val="002757D8"/>
    <w:rsid w:val="00282917"/>
    <w:rsid w:val="00283E37"/>
    <w:rsid w:val="00291DA2"/>
    <w:rsid w:val="002A2866"/>
    <w:rsid w:val="002A2CC4"/>
    <w:rsid w:val="002A353F"/>
    <w:rsid w:val="002A5DD7"/>
    <w:rsid w:val="002B475B"/>
    <w:rsid w:val="002B50E1"/>
    <w:rsid w:val="002C14F2"/>
    <w:rsid w:val="002C38B3"/>
    <w:rsid w:val="002C57CE"/>
    <w:rsid w:val="002C5B39"/>
    <w:rsid w:val="002C7AAE"/>
    <w:rsid w:val="002C7E23"/>
    <w:rsid w:val="002D09AF"/>
    <w:rsid w:val="002D27CA"/>
    <w:rsid w:val="002D28C1"/>
    <w:rsid w:val="002D39C0"/>
    <w:rsid w:val="002D6581"/>
    <w:rsid w:val="002D77DC"/>
    <w:rsid w:val="002E0F11"/>
    <w:rsid w:val="002E314A"/>
    <w:rsid w:val="002E4D4B"/>
    <w:rsid w:val="002E5DD2"/>
    <w:rsid w:val="003014AC"/>
    <w:rsid w:val="003036B1"/>
    <w:rsid w:val="00305C7C"/>
    <w:rsid w:val="00305F8C"/>
    <w:rsid w:val="00306D2F"/>
    <w:rsid w:val="0031337B"/>
    <w:rsid w:val="00315070"/>
    <w:rsid w:val="00315076"/>
    <w:rsid w:val="00315609"/>
    <w:rsid w:val="00315B34"/>
    <w:rsid w:val="0032110D"/>
    <w:rsid w:val="00321F6A"/>
    <w:rsid w:val="003256A0"/>
    <w:rsid w:val="00326CB4"/>
    <w:rsid w:val="003359D6"/>
    <w:rsid w:val="00335EC8"/>
    <w:rsid w:val="00336E2A"/>
    <w:rsid w:val="00337859"/>
    <w:rsid w:val="003401F8"/>
    <w:rsid w:val="00344EFF"/>
    <w:rsid w:val="0034546D"/>
    <w:rsid w:val="00346D7C"/>
    <w:rsid w:val="003512C3"/>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871C0"/>
    <w:rsid w:val="00392243"/>
    <w:rsid w:val="00395341"/>
    <w:rsid w:val="003958D5"/>
    <w:rsid w:val="00396090"/>
    <w:rsid w:val="003963D9"/>
    <w:rsid w:val="00397FA1"/>
    <w:rsid w:val="003A6FA7"/>
    <w:rsid w:val="003B0B71"/>
    <w:rsid w:val="003B27F7"/>
    <w:rsid w:val="003B2E79"/>
    <w:rsid w:val="003B32B9"/>
    <w:rsid w:val="003B38DE"/>
    <w:rsid w:val="003B6AF6"/>
    <w:rsid w:val="003B7220"/>
    <w:rsid w:val="003C183D"/>
    <w:rsid w:val="003C4B0B"/>
    <w:rsid w:val="003C5AA4"/>
    <w:rsid w:val="003C6607"/>
    <w:rsid w:val="003D3299"/>
    <w:rsid w:val="003D564A"/>
    <w:rsid w:val="003D6690"/>
    <w:rsid w:val="003D7BD7"/>
    <w:rsid w:val="003E1A82"/>
    <w:rsid w:val="003E3625"/>
    <w:rsid w:val="003E63C1"/>
    <w:rsid w:val="003F1634"/>
    <w:rsid w:val="003F1753"/>
    <w:rsid w:val="003F2AB0"/>
    <w:rsid w:val="003F3628"/>
    <w:rsid w:val="003F583B"/>
    <w:rsid w:val="00400F4D"/>
    <w:rsid w:val="0040344B"/>
    <w:rsid w:val="004037C5"/>
    <w:rsid w:val="00403F9C"/>
    <w:rsid w:val="00412C25"/>
    <w:rsid w:val="004162F7"/>
    <w:rsid w:val="004203B7"/>
    <w:rsid w:val="004208EF"/>
    <w:rsid w:val="00421048"/>
    <w:rsid w:val="004218DA"/>
    <w:rsid w:val="00421C54"/>
    <w:rsid w:val="004343FD"/>
    <w:rsid w:val="004348AD"/>
    <w:rsid w:val="00436FD7"/>
    <w:rsid w:val="00437DEA"/>
    <w:rsid w:val="004425D4"/>
    <w:rsid w:val="004432AF"/>
    <w:rsid w:val="00443E78"/>
    <w:rsid w:val="00445E52"/>
    <w:rsid w:val="00451EF3"/>
    <w:rsid w:val="004521AC"/>
    <w:rsid w:val="00454CC9"/>
    <w:rsid w:val="00455FA6"/>
    <w:rsid w:val="00456926"/>
    <w:rsid w:val="0046143F"/>
    <w:rsid w:val="00463A2C"/>
    <w:rsid w:val="00464115"/>
    <w:rsid w:val="00466D94"/>
    <w:rsid w:val="0047078A"/>
    <w:rsid w:val="004736C4"/>
    <w:rsid w:val="004743A2"/>
    <w:rsid w:val="00474478"/>
    <w:rsid w:val="004771CC"/>
    <w:rsid w:val="0048090C"/>
    <w:rsid w:val="00482961"/>
    <w:rsid w:val="00487518"/>
    <w:rsid w:val="004908DD"/>
    <w:rsid w:val="004915C5"/>
    <w:rsid w:val="00493D81"/>
    <w:rsid w:val="00493D8B"/>
    <w:rsid w:val="004944A6"/>
    <w:rsid w:val="004949A1"/>
    <w:rsid w:val="00496174"/>
    <w:rsid w:val="00496666"/>
    <w:rsid w:val="004A38F7"/>
    <w:rsid w:val="004A4CE0"/>
    <w:rsid w:val="004A64AA"/>
    <w:rsid w:val="004B7684"/>
    <w:rsid w:val="004B7E6F"/>
    <w:rsid w:val="004C39B9"/>
    <w:rsid w:val="004C4871"/>
    <w:rsid w:val="004C7820"/>
    <w:rsid w:val="004C7A38"/>
    <w:rsid w:val="004D0DEE"/>
    <w:rsid w:val="004D153D"/>
    <w:rsid w:val="004D1A12"/>
    <w:rsid w:val="004D1F07"/>
    <w:rsid w:val="004D3505"/>
    <w:rsid w:val="004D4520"/>
    <w:rsid w:val="004D5126"/>
    <w:rsid w:val="004D6D63"/>
    <w:rsid w:val="004E0E09"/>
    <w:rsid w:val="004E7917"/>
    <w:rsid w:val="004F12E2"/>
    <w:rsid w:val="004F60C7"/>
    <w:rsid w:val="004F6249"/>
    <w:rsid w:val="005011F5"/>
    <w:rsid w:val="00504C56"/>
    <w:rsid w:val="00515C42"/>
    <w:rsid w:val="00520069"/>
    <w:rsid w:val="00521657"/>
    <w:rsid w:val="00524114"/>
    <w:rsid w:val="00524E48"/>
    <w:rsid w:val="005258F4"/>
    <w:rsid w:val="00525B56"/>
    <w:rsid w:val="00526D61"/>
    <w:rsid w:val="00534720"/>
    <w:rsid w:val="00534D38"/>
    <w:rsid w:val="00535016"/>
    <w:rsid w:val="0053552A"/>
    <w:rsid w:val="005366E7"/>
    <w:rsid w:val="00536F59"/>
    <w:rsid w:val="0054390E"/>
    <w:rsid w:val="00544BCC"/>
    <w:rsid w:val="00546231"/>
    <w:rsid w:val="00547F19"/>
    <w:rsid w:val="005549E2"/>
    <w:rsid w:val="005616B2"/>
    <w:rsid w:val="005627F6"/>
    <w:rsid w:val="00564E44"/>
    <w:rsid w:val="005712B0"/>
    <w:rsid w:val="00576F3D"/>
    <w:rsid w:val="00577967"/>
    <w:rsid w:val="00582F20"/>
    <w:rsid w:val="005834E3"/>
    <w:rsid w:val="005840C5"/>
    <w:rsid w:val="00584154"/>
    <w:rsid w:val="00592DAD"/>
    <w:rsid w:val="00593621"/>
    <w:rsid w:val="005956F5"/>
    <w:rsid w:val="00596B9E"/>
    <w:rsid w:val="00597E74"/>
    <w:rsid w:val="005A27C1"/>
    <w:rsid w:val="005A417C"/>
    <w:rsid w:val="005A5FEA"/>
    <w:rsid w:val="005A6D6E"/>
    <w:rsid w:val="005B3F43"/>
    <w:rsid w:val="005B7DE7"/>
    <w:rsid w:val="005C3D87"/>
    <w:rsid w:val="005C3EAD"/>
    <w:rsid w:val="005D0B8B"/>
    <w:rsid w:val="005D4D70"/>
    <w:rsid w:val="005D4FB9"/>
    <w:rsid w:val="005D6FD4"/>
    <w:rsid w:val="005D760B"/>
    <w:rsid w:val="005E1716"/>
    <w:rsid w:val="005E23F2"/>
    <w:rsid w:val="005E27EC"/>
    <w:rsid w:val="005E61DA"/>
    <w:rsid w:val="005F1E2C"/>
    <w:rsid w:val="005F429C"/>
    <w:rsid w:val="005F5EC4"/>
    <w:rsid w:val="005F7BC2"/>
    <w:rsid w:val="00600E82"/>
    <w:rsid w:val="00605184"/>
    <w:rsid w:val="00613A06"/>
    <w:rsid w:val="0061512A"/>
    <w:rsid w:val="0062481A"/>
    <w:rsid w:val="006252D1"/>
    <w:rsid w:val="0062796C"/>
    <w:rsid w:val="00627A45"/>
    <w:rsid w:val="006312A4"/>
    <w:rsid w:val="006312C0"/>
    <w:rsid w:val="0063360C"/>
    <w:rsid w:val="0063497D"/>
    <w:rsid w:val="00637233"/>
    <w:rsid w:val="00643C67"/>
    <w:rsid w:val="006521C8"/>
    <w:rsid w:val="00652766"/>
    <w:rsid w:val="00663263"/>
    <w:rsid w:val="00664821"/>
    <w:rsid w:val="00667171"/>
    <w:rsid w:val="00667191"/>
    <w:rsid w:val="0066763B"/>
    <w:rsid w:val="00674ADD"/>
    <w:rsid w:val="00680A95"/>
    <w:rsid w:val="006869FE"/>
    <w:rsid w:val="006871ED"/>
    <w:rsid w:val="00693610"/>
    <w:rsid w:val="006A2390"/>
    <w:rsid w:val="006A5D5B"/>
    <w:rsid w:val="006A7778"/>
    <w:rsid w:val="006B0109"/>
    <w:rsid w:val="006B40FD"/>
    <w:rsid w:val="006B4A1F"/>
    <w:rsid w:val="006B68B4"/>
    <w:rsid w:val="006C2A4B"/>
    <w:rsid w:val="006C4578"/>
    <w:rsid w:val="006C67F1"/>
    <w:rsid w:val="006D0383"/>
    <w:rsid w:val="006D0B42"/>
    <w:rsid w:val="006D415B"/>
    <w:rsid w:val="006E0C81"/>
    <w:rsid w:val="006E12E7"/>
    <w:rsid w:val="006E158B"/>
    <w:rsid w:val="006E4AE3"/>
    <w:rsid w:val="006F0C06"/>
    <w:rsid w:val="006F2CA2"/>
    <w:rsid w:val="006F556B"/>
    <w:rsid w:val="006F6FE6"/>
    <w:rsid w:val="006F72DA"/>
    <w:rsid w:val="00707F31"/>
    <w:rsid w:val="0071246C"/>
    <w:rsid w:val="007138E2"/>
    <w:rsid w:val="00716B7D"/>
    <w:rsid w:val="00717572"/>
    <w:rsid w:val="00717761"/>
    <w:rsid w:val="00725073"/>
    <w:rsid w:val="00725399"/>
    <w:rsid w:val="007260C8"/>
    <w:rsid w:val="00733A37"/>
    <w:rsid w:val="00733E48"/>
    <w:rsid w:val="00736207"/>
    <w:rsid w:val="00736B15"/>
    <w:rsid w:val="00737977"/>
    <w:rsid w:val="00750533"/>
    <w:rsid w:val="00750F27"/>
    <w:rsid w:val="00753BF9"/>
    <w:rsid w:val="00755239"/>
    <w:rsid w:val="00755F1C"/>
    <w:rsid w:val="007565E3"/>
    <w:rsid w:val="007577C4"/>
    <w:rsid w:val="00764099"/>
    <w:rsid w:val="00765DF0"/>
    <w:rsid w:val="00766504"/>
    <w:rsid w:val="007709AC"/>
    <w:rsid w:val="00770D42"/>
    <w:rsid w:val="00771852"/>
    <w:rsid w:val="00774945"/>
    <w:rsid w:val="00777C60"/>
    <w:rsid w:val="007803B7"/>
    <w:rsid w:val="00780BBB"/>
    <w:rsid w:val="00783994"/>
    <w:rsid w:val="00790E72"/>
    <w:rsid w:val="00791ECF"/>
    <w:rsid w:val="00794689"/>
    <w:rsid w:val="00794886"/>
    <w:rsid w:val="00795C52"/>
    <w:rsid w:val="00796243"/>
    <w:rsid w:val="007A2923"/>
    <w:rsid w:val="007A4381"/>
    <w:rsid w:val="007B0C35"/>
    <w:rsid w:val="007B2B83"/>
    <w:rsid w:val="007B76A8"/>
    <w:rsid w:val="007C0B2B"/>
    <w:rsid w:val="007C188A"/>
    <w:rsid w:val="007C20EA"/>
    <w:rsid w:val="007C5FAC"/>
    <w:rsid w:val="007C6CD4"/>
    <w:rsid w:val="007D05D5"/>
    <w:rsid w:val="007D3A48"/>
    <w:rsid w:val="007D3B73"/>
    <w:rsid w:val="007D7358"/>
    <w:rsid w:val="007D7C59"/>
    <w:rsid w:val="007E039D"/>
    <w:rsid w:val="007E2153"/>
    <w:rsid w:val="007E4CA5"/>
    <w:rsid w:val="007E6A17"/>
    <w:rsid w:val="007F0D5E"/>
    <w:rsid w:val="007F55A3"/>
    <w:rsid w:val="007F5E35"/>
    <w:rsid w:val="00803779"/>
    <w:rsid w:val="00806CE5"/>
    <w:rsid w:val="00810370"/>
    <w:rsid w:val="00811C37"/>
    <w:rsid w:val="00812242"/>
    <w:rsid w:val="00821A5C"/>
    <w:rsid w:val="008227AD"/>
    <w:rsid w:val="008242F3"/>
    <w:rsid w:val="00824D72"/>
    <w:rsid w:val="00827697"/>
    <w:rsid w:val="00831836"/>
    <w:rsid w:val="008364D7"/>
    <w:rsid w:val="008374F9"/>
    <w:rsid w:val="00843811"/>
    <w:rsid w:val="00844095"/>
    <w:rsid w:val="008449CC"/>
    <w:rsid w:val="00844AE2"/>
    <w:rsid w:val="00846448"/>
    <w:rsid w:val="008472B1"/>
    <w:rsid w:val="00847F80"/>
    <w:rsid w:val="0085203E"/>
    <w:rsid w:val="00852CA2"/>
    <w:rsid w:val="0085468D"/>
    <w:rsid w:val="00861FD2"/>
    <w:rsid w:val="00864510"/>
    <w:rsid w:val="00864654"/>
    <w:rsid w:val="00865079"/>
    <w:rsid w:val="00865DA7"/>
    <w:rsid w:val="00867CD4"/>
    <w:rsid w:val="00872577"/>
    <w:rsid w:val="00872F0C"/>
    <w:rsid w:val="008742E6"/>
    <w:rsid w:val="00875BEA"/>
    <w:rsid w:val="008779D5"/>
    <w:rsid w:val="00880AB2"/>
    <w:rsid w:val="008816B2"/>
    <w:rsid w:val="00881F22"/>
    <w:rsid w:val="00882D91"/>
    <w:rsid w:val="00884579"/>
    <w:rsid w:val="008927A1"/>
    <w:rsid w:val="00892B7E"/>
    <w:rsid w:val="00895A85"/>
    <w:rsid w:val="008A26C8"/>
    <w:rsid w:val="008A2817"/>
    <w:rsid w:val="008A2F8D"/>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30D9"/>
    <w:rsid w:val="008F640D"/>
    <w:rsid w:val="008F69BA"/>
    <w:rsid w:val="00900D2D"/>
    <w:rsid w:val="009010FE"/>
    <w:rsid w:val="009025F2"/>
    <w:rsid w:val="00905F46"/>
    <w:rsid w:val="009067B7"/>
    <w:rsid w:val="00911D13"/>
    <w:rsid w:val="00911F5A"/>
    <w:rsid w:val="00914263"/>
    <w:rsid w:val="0091731B"/>
    <w:rsid w:val="0091760A"/>
    <w:rsid w:val="00920683"/>
    <w:rsid w:val="00920D42"/>
    <w:rsid w:val="0092176F"/>
    <w:rsid w:val="00922D3C"/>
    <w:rsid w:val="0092493B"/>
    <w:rsid w:val="0092575E"/>
    <w:rsid w:val="00935C87"/>
    <w:rsid w:val="00940D5E"/>
    <w:rsid w:val="00941C25"/>
    <w:rsid w:val="00943449"/>
    <w:rsid w:val="00944144"/>
    <w:rsid w:val="00944E44"/>
    <w:rsid w:val="00950651"/>
    <w:rsid w:val="00951224"/>
    <w:rsid w:val="009521BF"/>
    <w:rsid w:val="00952C8E"/>
    <w:rsid w:val="00955111"/>
    <w:rsid w:val="00955DF8"/>
    <w:rsid w:val="00956DD2"/>
    <w:rsid w:val="0096091E"/>
    <w:rsid w:val="0096092F"/>
    <w:rsid w:val="00964F77"/>
    <w:rsid w:val="00966013"/>
    <w:rsid w:val="00967029"/>
    <w:rsid w:val="00967FC9"/>
    <w:rsid w:val="009709D8"/>
    <w:rsid w:val="00971FF4"/>
    <w:rsid w:val="00973805"/>
    <w:rsid w:val="00976F4C"/>
    <w:rsid w:val="0097777E"/>
    <w:rsid w:val="009804BC"/>
    <w:rsid w:val="00981BC3"/>
    <w:rsid w:val="00981C70"/>
    <w:rsid w:val="00986B9B"/>
    <w:rsid w:val="00990CF4"/>
    <w:rsid w:val="00992219"/>
    <w:rsid w:val="00993551"/>
    <w:rsid w:val="00994034"/>
    <w:rsid w:val="00996F53"/>
    <w:rsid w:val="009A0067"/>
    <w:rsid w:val="009A05D3"/>
    <w:rsid w:val="009A32C0"/>
    <w:rsid w:val="009A78D9"/>
    <w:rsid w:val="009B2D87"/>
    <w:rsid w:val="009B3673"/>
    <w:rsid w:val="009B473E"/>
    <w:rsid w:val="009B5B8B"/>
    <w:rsid w:val="009C11DC"/>
    <w:rsid w:val="009C3B87"/>
    <w:rsid w:val="009C4710"/>
    <w:rsid w:val="009C471F"/>
    <w:rsid w:val="009C5FED"/>
    <w:rsid w:val="009C7300"/>
    <w:rsid w:val="009D0628"/>
    <w:rsid w:val="009D1E5C"/>
    <w:rsid w:val="009D44F4"/>
    <w:rsid w:val="009D4FA3"/>
    <w:rsid w:val="009D557E"/>
    <w:rsid w:val="009D60D6"/>
    <w:rsid w:val="009D6C8F"/>
    <w:rsid w:val="009E00F3"/>
    <w:rsid w:val="009E0A6B"/>
    <w:rsid w:val="009E2940"/>
    <w:rsid w:val="009E52BE"/>
    <w:rsid w:val="009E5783"/>
    <w:rsid w:val="009E654A"/>
    <w:rsid w:val="009E77C4"/>
    <w:rsid w:val="009E7DEC"/>
    <w:rsid w:val="009F025E"/>
    <w:rsid w:val="009F559B"/>
    <w:rsid w:val="009F5BA6"/>
    <w:rsid w:val="00A006C3"/>
    <w:rsid w:val="00A01C62"/>
    <w:rsid w:val="00A04AE6"/>
    <w:rsid w:val="00A0543F"/>
    <w:rsid w:val="00A056A0"/>
    <w:rsid w:val="00A05B22"/>
    <w:rsid w:val="00A073F8"/>
    <w:rsid w:val="00A07B32"/>
    <w:rsid w:val="00A14B68"/>
    <w:rsid w:val="00A15C78"/>
    <w:rsid w:val="00A16AF2"/>
    <w:rsid w:val="00A2365B"/>
    <w:rsid w:val="00A244C1"/>
    <w:rsid w:val="00A27239"/>
    <w:rsid w:val="00A30B77"/>
    <w:rsid w:val="00A320A0"/>
    <w:rsid w:val="00A37F51"/>
    <w:rsid w:val="00A42B65"/>
    <w:rsid w:val="00A46016"/>
    <w:rsid w:val="00A52767"/>
    <w:rsid w:val="00A546FC"/>
    <w:rsid w:val="00A5498A"/>
    <w:rsid w:val="00A5662B"/>
    <w:rsid w:val="00A569A3"/>
    <w:rsid w:val="00A57FFD"/>
    <w:rsid w:val="00A6038E"/>
    <w:rsid w:val="00A613D5"/>
    <w:rsid w:val="00A61EAE"/>
    <w:rsid w:val="00A62FE4"/>
    <w:rsid w:val="00A64608"/>
    <w:rsid w:val="00A65C4E"/>
    <w:rsid w:val="00A70062"/>
    <w:rsid w:val="00A748ED"/>
    <w:rsid w:val="00A76BCF"/>
    <w:rsid w:val="00A76FEC"/>
    <w:rsid w:val="00A84C0C"/>
    <w:rsid w:val="00A8626F"/>
    <w:rsid w:val="00A904A5"/>
    <w:rsid w:val="00A94E07"/>
    <w:rsid w:val="00A9541F"/>
    <w:rsid w:val="00AA21DE"/>
    <w:rsid w:val="00AA5492"/>
    <w:rsid w:val="00AA55EE"/>
    <w:rsid w:val="00AA6CA9"/>
    <w:rsid w:val="00AA7454"/>
    <w:rsid w:val="00AB1BAC"/>
    <w:rsid w:val="00AB2177"/>
    <w:rsid w:val="00AB4A25"/>
    <w:rsid w:val="00AB5710"/>
    <w:rsid w:val="00AB593C"/>
    <w:rsid w:val="00AC116F"/>
    <w:rsid w:val="00AC1238"/>
    <w:rsid w:val="00AC139C"/>
    <w:rsid w:val="00AC2B3F"/>
    <w:rsid w:val="00AC3780"/>
    <w:rsid w:val="00AD1D8D"/>
    <w:rsid w:val="00AD5E4D"/>
    <w:rsid w:val="00AE1490"/>
    <w:rsid w:val="00AE17CA"/>
    <w:rsid w:val="00AE2B16"/>
    <w:rsid w:val="00AE3010"/>
    <w:rsid w:val="00AE4D8D"/>
    <w:rsid w:val="00AE6ABA"/>
    <w:rsid w:val="00AE7591"/>
    <w:rsid w:val="00AF085B"/>
    <w:rsid w:val="00AF72DE"/>
    <w:rsid w:val="00B01BF5"/>
    <w:rsid w:val="00B01F5C"/>
    <w:rsid w:val="00B03D8E"/>
    <w:rsid w:val="00B11E14"/>
    <w:rsid w:val="00B139C4"/>
    <w:rsid w:val="00B14616"/>
    <w:rsid w:val="00B14A63"/>
    <w:rsid w:val="00B15BB2"/>
    <w:rsid w:val="00B17F08"/>
    <w:rsid w:val="00B231A4"/>
    <w:rsid w:val="00B235B0"/>
    <w:rsid w:val="00B265B4"/>
    <w:rsid w:val="00B272EE"/>
    <w:rsid w:val="00B30E7A"/>
    <w:rsid w:val="00B32E57"/>
    <w:rsid w:val="00B332C0"/>
    <w:rsid w:val="00B33829"/>
    <w:rsid w:val="00B359A0"/>
    <w:rsid w:val="00B40154"/>
    <w:rsid w:val="00B4412E"/>
    <w:rsid w:val="00B443BB"/>
    <w:rsid w:val="00B44914"/>
    <w:rsid w:val="00B4491E"/>
    <w:rsid w:val="00B47332"/>
    <w:rsid w:val="00B50C0E"/>
    <w:rsid w:val="00B544EF"/>
    <w:rsid w:val="00B54E49"/>
    <w:rsid w:val="00B56C42"/>
    <w:rsid w:val="00B57EE7"/>
    <w:rsid w:val="00B6167D"/>
    <w:rsid w:val="00B61DD4"/>
    <w:rsid w:val="00B75198"/>
    <w:rsid w:val="00B754AA"/>
    <w:rsid w:val="00B8205A"/>
    <w:rsid w:val="00B83E66"/>
    <w:rsid w:val="00B85CFB"/>
    <w:rsid w:val="00B8716A"/>
    <w:rsid w:val="00B9415D"/>
    <w:rsid w:val="00B9424B"/>
    <w:rsid w:val="00B976AF"/>
    <w:rsid w:val="00BA34FB"/>
    <w:rsid w:val="00BA64D3"/>
    <w:rsid w:val="00BA77E3"/>
    <w:rsid w:val="00BB10A0"/>
    <w:rsid w:val="00BB24A3"/>
    <w:rsid w:val="00BB4B9F"/>
    <w:rsid w:val="00BB53F5"/>
    <w:rsid w:val="00BB5E63"/>
    <w:rsid w:val="00BC0A44"/>
    <w:rsid w:val="00BC5359"/>
    <w:rsid w:val="00BC74C3"/>
    <w:rsid w:val="00BD0A9F"/>
    <w:rsid w:val="00BD10D8"/>
    <w:rsid w:val="00BD2E1F"/>
    <w:rsid w:val="00BD3445"/>
    <w:rsid w:val="00BD55DC"/>
    <w:rsid w:val="00BD5CAB"/>
    <w:rsid w:val="00BE11FE"/>
    <w:rsid w:val="00BE2BF8"/>
    <w:rsid w:val="00BF7B37"/>
    <w:rsid w:val="00C00956"/>
    <w:rsid w:val="00C02598"/>
    <w:rsid w:val="00C03F7A"/>
    <w:rsid w:val="00C047B7"/>
    <w:rsid w:val="00C05095"/>
    <w:rsid w:val="00C10719"/>
    <w:rsid w:val="00C11B56"/>
    <w:rsid w:val="00C1262A"/>
    <w:rsid w:val="00C14C5D"/>
    <w:rsid w:val="00C16220"/>
    <w:rsid w:val="00C16FF2"/>
    <w:rsid w:val="00C17997"/>
    <w:rsid w:val="00C2361E"/>
    <w:rsid w:val="00C2430E"/>
    <w:rsid w:val="00C25475"/>
    <w:rsid w:val="00C276F7"/>
    <w:rsid w:val="00C277CC"/>
    <w:rsid w:val="00C27FDD"/>
    <w:rsid w:val="00C31999"/>
    <w:rsid w:val="00C32567"/>
    <w:rsid w:val="00C34600"/>
    <w:rsid w:val="00C36904"/>
    <w:rsid w:val="00C40A2C"/>
    <w:rsid w:val="00C450FC"/>
    <w:rsid w:val="00C47BBB"/>
    <w:rsid w:val="00C5184E"/>
    <w:rsid w:val="00C53715"/>
    <w:rsid w:val="00C559CA"/>
    <w:rsid w:val="00C6110D"/>
    <w:rsid w:val="00C612A4"/>
    <w:rsid w:val="00C64B2E"/>
    <w:rsid w:val="00C6798E"/>
    <w:rsid w:val="00C67E90"/>
    <w:rsid w:val="00C710A0"/>
    <w:rsid w:val="00C74DB4"/>
    <w:rsid w:val="00C74E05"/>
    <w:rsid w:val="00C75949"/>
    <w:rsid w:val="00C82247"/>
    <w:rsid w:val="00C840FE"/>
    <w:rsid w:val="00C84F7F"/>
    <w:rsid w:val="00C86D43"/>
    <w:rsid w:val="00C87072"/>
    <w:rsid w:val="00C8710F"/>
    <w:rsid w:val="00C87F75"/>
    <w:rsid w:val="00C90801"/>
    <w:rsid w:val="00C90BD8"/>
    <w:rsid w:val="00C91142"/>
    <w:rsid w:val="00C9128C"/>
    <w:rsid w:val="00C936BB"/>
    <w:rsid w:val="00C9436E"/>
    <w:rsid w:val="00C94DF6"/>
    <w:rsid w:val="00C96320"/>
    <w:rsid w:val="00C977E6"/>
    <w:rsid w:val="00C97869"/>
    <w:rsid w:val="00CA029D"/>
    <w:rsid w:val="00CA0621"/>
    <w:rsid w:val="00CA2FC9"/>
    <w:rsid w:val="00CA3020"/>
    <w:rsid w:val="00CA4C7F"/>
    <w:rsid w:val="00CA5CC0"/>
    <w:rsid w:val="00CB2DCF"/>
    <w:rsid w:val="00CB51B0"/>
    <w:rsid w:val="00CC2F1B"/>
    <w:rsid w:val="00CD1B0F"/>
    <w:rsid w:val="00CD1C3F"/>
    <w:rsid w:val="00CE0674"/>
    <w:rsid w:val="00CE4060"/>
    <w:rsid w:val="00CE68A7"/>
    <w:rsid w:val="00CE6D02"/>
    <w:rsid w:val="00CF55CE"/>
    <w:rsid w:val="00CF7A61"/>
    <w:rsid w:val="00CF7E47"/>
    <w:rsid w:val="00D00C80"/>
    <w:rsid w:val="00D041EF"/>
    <w:rsid w:val="00D05D1F"/>
    <w:rsid w:val="00D17FD9"/>
    <w:rsid w:val="00D213FC"/>
    <w:rsid w:val="00D21E7A"/>
    <w:rsid w:val="00D237EB"/>
    <w:rsid w:val="00D2407D"/>
    <w:rsid w:val="00D24DD3"/>
    <w:rsid w:val="00D25B94"/>
    <w:rsid w:val="00D32702"/>
    <w:rsid w:val="00D37648"/>
    <w:rsid w:val="00D40011"/>
    <w:rsid w:val="00D440BF"/>
    <w:rsid w:val="00D455D5"/>
    <w:rsid w:val="00D57B47"/>
    <w:rsid w:val="00D57DA2"/>
    <w:rsid w:val="00D62B1E"/>
    <w:rsid w:val="00D6348E"/>
    <w:rsid w:val="00D704DF"/>
    <w:rsid w:val="00D71806"/>
    <w:rsid w:val="00D72404"/>
    <w:rsid w:val="00D7287D"/>
    <w:rsid w:val="00D84549"/>
    <w:rsid w:val="00D84D5A"/>
    <w:rsid w:val="00D90522"/>
    <w:rsid w:val="00D96562"/>
    <w:rsid w:val="00D979DB"/>
    <w:rsid w:val="00DA0C5A"/>
    <w:rsid w:val="00DA7F74"/>
    <w:rsid w:val="00DB102F"/>
    <w:rsid w:val="00DB7040"/>
    <w:rsid w:val="00DB74B2"/>
    <w:rsid w:val="00DB7D9F"/>
    <w:rsid w:val="00DB7FDC"/>
    <w:rsid w:val="00DC0E20"/>
    <w:rsid w:val="00DC1432"/>
    <w:rsid w:val="00DC1DF2"/>
    <w:rsid w:val="00DC3DED"/>
    <w:rsid w:val="00DC703E"/>
    <w:rsid w:val="00DD417B"/>
    <w:rsid w:val="00DD4370"/>
    <w:rsid w:val="00DD5523"/>
    <w:rsid w:val="00DD63B2"/>
    <w:rsid w:val="00DD6473"/>
    <w:rsid w:val="00DE0AC3"/>
    <w:rsid w:val="00DE149A"/>
    <w:rsid w:val="00DE1CCD"/>
    <w:rsid w:val="00DE23A3"/>
    <w:rsid w:val="00DE548F"/>
    <w:rsid w:val="00DE5726"/>
    <w:rsid w:val="00DE6681"/>
    <w:rsid w:val="00DE69B2"/>
    <w:rsid w:val="00DF138A"/>
    <w:rsid w:val="00DF35DB"/>
    <w:rsid w:val="00DF4176"/>
    <w:rsid w:val="00DF4A6B"/>
    <w:rsid w:val="00DF545A"/>
    <w:rsid w:val="00DF6422"/>
    <w:rsid w:val="00E021F5"/>
    <w:rsid w:val="00E0281D"/>
    <w:rsid w:val="00E03470"/>
    <w:rsid w:val="00E107A0"/>
    <w:rsid w:val="00E11F1D"/>
    <w:rsid w:val="00E125C6"/>
    <w:rsid w:val="00E15B76"/>
    <w:rsid w:val="00E24EA8"/>
    <w:rsid w:val="00E303B3"/>
    <w:rsid w:val="00E35602"/>
    <w:rsid w:val="00E3568F"/>
    <w:rsid w:val="00E35B3B"/>
    <w:rsid w:val="00E36902"/>
    <w:rsid w:val="00E36E7E"/>
    <w:rsid w:val="00E40727"/>
    <w:rsid w:val="00E41FE8"/>
    <w:rsid w:val="00E42666"/>
    <w:rsid w:val="00E52950"/>
    <w:rsid w:val="00E52C3E"/>
    <w:rsid w:val="00E54C52"/>
    <w:rsid w:val="00E553E4"/>
    <w:rsid w:val="00E55991"/>
    <w:rsid w:val="00E55D46"/>
    <w:rsid w:val="00E5783F"/>
    <w:rsid w:val="00E66847"/>
    <w:rsid w:val="00E672E6"/>
    <w:rsid w:val="00E673EF"/>
    <w:rsid w:val="00E713EA"/>
    <w:rsid w:val="00E75E1F"/>
    <w:rsid w:val="00E76364"/>
    <w:rsid w:val="00E82DC5"/>
    <w:rsid w:val="00E83246"/>
    <w:rsid w:val="00E84757"/>
    <w:rsid w:val="00E8482F"/>
    <w:rsid w:val="00E850B4"/>
    <w:rsid w:val="00E877DE"/>
    <w:rsid w:val="00E93810"/>
    <w:rsid w:val="00E941AE"/>
    <w:rsid w:val="00E95081"/>
    <w:rsid w:val="00E952A8"/>
    <w:rsid w:val="00E97BD5"/>
    <w:rsid w:val="00EA0690"/>
    <w:rsid w:val="00EA149D"/>
    <w:rsid w:val="00EA1607"/>
    <w:rsid w:val="00EA3D91"/>
    <w:rsid w:val="00EA47DC"/>
    <w:rsid w:val="00EA5AF8"/>
    <w:rsid w:val="00EB1267"/>
    <w:rsid w:val="00EB248D"/>
    <w:rsid w:val="00EC0AF4"/>
    <w:rsid w:val="00EC1641"/>
    <w:rsid w:val="00EC479B"/>
    <w:rsid w:val="00EC6ABD"/>
    <w:rsid w:val="00EC7609"/>
    <w:rsid w:val="00ED0E85"/>
    <w:rsid w:val="00ED13F2"/>
    <w:rsid w:val="00ED2CA8"/>
    <w:rsid w:val="00EE3D1B"/>
    <w:rsid w:val="00EE5791"/>
    <w:rsid w:val="00EE679E"/>
    <w:rsid w:val="00EE7231"/>
    <w:rsid w:val="00EF02B9"/>
    <w:rsid w:val="00EF4452"/>
    <w:rsid w:val="00EF4EDC"/>
    <w:rsid w:val="00EF6A54"/>
    <w:rsid w:val="00F0049C"/>
    <w:rsid w:val="00F00EC8"/>
    <w:rsid w:val="00F02864"/>
    <w:rsid w:val="00F03C40"/>
    <w:rsid w:val="00F05355"/>
    <w:rsid w:val="00F079FD"/>
    <w:rsid w:val="00F11BD3"/>
    <w:rsid w:val="00F12D4C"/>
    <w:rsid w:val="00F12FAC"/>
    <w:rsid w:val="00F142D5"/>
    <w:rsid w:val="00F14691"/>
    <w:rsid w:val="00F1553D"/>
    <w:rsid w:val="00F156BC"/>
    <w:rsid w:val="00F16638"/>
    <w:rsid w:val="00F178FB"/>
    <w:rsid w:val="00F21207"/>
    <w:rsid w:val="00F21B25"/>
    <w:rsid w:val="00F22669"/>
    <w:rsid w:val="00F26176"/>
    <w:rsid w:val="00F3198D"/>
    <w:rsid w:val="00F32C92"/>
    <w:rsid w:val="00F337BB"/>
    <w:rsid w:val="00F348D5"/>
    <w:rsid w:val="00F43F91"/>
    <w:rsid w:val="00F4640C"/>
    <w:rsid w:val="00F472A4"/>
    <w:rsid w:val="00F4765E"/>
    <w:rsid w:val="00F574D5"/>
    <w:rsid w:val="00F60CAB"/>
    <w:rsid w:val="00F63FF1"/>
    <w:rsid w:val="00F71B22"/>
    <w:rsid w:val="00F72980"/>
    <w:rsid w:val="00F7369D"/>
    <w:rsid w:val="00F73AF7"/>
    <w:rsid w:val="00F73F4D"/>
    <w:rsid w:val="00F7535D"/>
    <w:rsid w:val="00F761CF"/>
    <w:rsid w:val="00F7630B"/>
    <w:rsid w:val="00F76A5F"/>
    <w:rsid w:val="00F8132E"/>
    <w:rsid w:val="00F82507"/>
    <w:rsid w:val="00F8335F"/>
    <w:rsid w:val="00F836A2"/>
    <w:rsid w:val="00F90BD8"/>
    <w:rsid w:val="00F91736"/>
    <w:rsid w:val="00F92327"/>
    <w:rsid w:val="00F92CC6"/>
    <w:rsid w:val="00F9496C"/>
    <w:rsid w:val="00FA0549"/>
    <w:rsid w:val="00FA2DFE"/>
    <w:rsid w:val="00FA53EF"/>
    <w:rsid w:val="00FA5629"/>
    <w:rsid w:val="00FA6AAF"/>
    <w:rsid w:val="00FA7E27"/>
    <w:rsid w:val="00FB099D"/>
    <w:rsid w:val="00FB1062"/>
    <w:rsid w:val="00FB5107"/>
    <w:rsid w:val="00FC632B"/>
    <w:rsid w:val="00FC6E1F"/>
    <w:rsid w:val="00FC7231"/>
    <w:rsid w:val="00FC7AD5"/>
    <w:rsid w:val="00FD1E52"/>
    <w:rsid w:val="00FD38B2"/>
    <w:rsid w:val="00FD6379"/>
    <w:rsid w:val="00FE3047"/>
    <w:rsid w:val="00FE341A"/>
    <w:rsid w:val="00FE4D66"/>
    <w:rsid w:val="00FE7031"/>
    <w:rsid w:val="00FE720A"/>
    <w:rsid w:val="00FE7D2A"/>
    <w:rsid w:val="00FF0001"/>
    <w:rsid w:val="00FF273B"/>
    <w:rsid w:val="00FF4AEA"/>
    <w:rsid w:val="00FF5650"/>
    <w:rsid w:val="00FF5CE4"/>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uiPriority w:val="59"/>
    <w:rsid w:val="00D6348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4"/>
    <w:uiPriority w:val="59"/>
    <w:rsid w:val="002C7AA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f4"/>
    <w:uiPriority w:val="59"/>
    <w:rsid w:val="0015773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2"/>
    <w:uiPriority w:val="99"/>
    <w:rsid w:val="000C0598"/>
    <w:pPr>
      <w:spacing w:before="100" w:beforeAutospacing="1" w:after="100" w:afterAutospacing="1" w:line="240" w:lineRule="auto"/>
      <w:ind w:firstLine="0"/>
      <w:jc w:val="left"/>
    </w:pPr>
    <w:rPr>
      <w:rFonts w:ascii="Tahoma" w:eastAsia="Times New Roman" w:hAnsi="Tahoma" w:cs="Tahoma"/>
      <w:sz w:val="20"/>
      <w:szCs w:val="20"/>
      <w:lang w:val="en-US"/>
    </w:rPr>
  </w:style>
  <w:style w:type="table" w:customStyle="1" w:styleId="180">
    <w:name w:val="Сетка таблицы18"/>
    <w:basedOn w:val="a4"/>
    <w:uiPriority w:val="39"/>
    <w:rsid w:val="005A5FE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4"/>
    <w:uiPriority w:val="59"/>
    <w:rsid w:val="007B76A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аблицы (моноширинный)"/>
    <w:basedOn w:val="a2"/>
    <w:next w:val="a2"/>
    <w:rsid w:val="0054623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uiPriority w:val="59"/>
    <w:rsid w:val="00D6348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f4"/>
    <w:uiPriority w:val="59"/>
    <w:rsid w:val="002C7AA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f4"/>
    <w:uiPriority w:val="59"/>
    <w:rsid w:val="0015773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2"/>
    <w:uiPriority w:val="99"/>
    <w:rsid w:val="000C0598"/>
    <w:pPr>
      <w:spacing w:before="100" w:beforeAutospacing="1" w:after="100" w:afterAutospacing="1" w:line="240" w:lineRule="auto"/>
      <w:ind w:firstLine="0"/>
      <w:jc w:val="left"/>
    </w:pPr>
    <w:rPr>
      <w:rFonts w:ascii="Tahoma" w:eastAsia="Times New Roman" w:hAnsi="Tahoma" w:cs="Tahoma"/>
      <w:sz w:val="20"/>
      <w:szCs w:val="20"/>
      <w:lang w:val="en-US"/>
    </w:rPr>
  </w:style>
  <w:style w:type="table" w:customStyle="1" w:styleId="180">
    <w:name w:val="Сетка таблицы18"/>
    <w:basedOn w:val="a4"/>
    <w:uiPriority w:val="39"/>
    <w:rsid w:val="005A5FE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f4"/>
    <w:uiPriority w:val="59"/>
    <w:rsid w:val="007B76A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Таблицы (моноширинный)"/>
    <w:basedOn w:val="a2"/>
    <w:next w:val="a2"/>
    <w:rsid w:val="0054623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421943">
      <w:bodyDiv w:val="1"/>
      <w:marLeft w:val="0"/>
      <w:marRight w:val="0"/>
      <w:marTop w:val="0"/>
      <w:marBottom w:val="0"/>
      <w:divBdr>
        <w:top w:val="none" w:sz="0" w:space="0" w:color="auto"/>
        <w:left w:val="none" w:sz="0" w:space="0" w:color="auto"/>
        <w:bottom w:val="none" w:sz="0" w:space="0" w:color="auto"/>
        <w:right w:val="none" w:sz="0" w:space="0" w:color="auto"/>
      </w:divBdr>
    </w:div>
    <w:div w:id="65885432">
      <w:bodyDiv w:val="1"/>
      <w:marLeft w:val="0"/>
      <w:marRight w:val="0"/>
      <w:marTop w:val="0"/>
      <w:marBottom w:val="0"/>
      <w:divBdr>
        <w:top w:val="none" w:sz="0" w:space="0" w:color="auto"/>
        <w:left w:val="none" w:sz="0" w:space="0" w:color="auto"/>
        <w:bottom w:val="none" w:sz="0" w:space="0" w:color="auto"/>
        <w:right w:val="none" w:sz="0" w:space="0" w:color="auto"/>
      </w:divBdr>
    </w:div>
    <w:div w:id="68768591">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07354246">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51533227">
      <w:bodyDiv w:val="1"/>
      <w:marLeft w:val="0"/>
      <w:marRight w:val="0"/>
      <w:marTop w:val="0"/>
      <w:marBottom w:val="0"/>
      <w:divBdr>
        <w:top w:val="none" w:sz="0" w:space="0" w:color="auto"/>
        <w:left w:val="none" w:sz="0" w:space="0" w:color="auto"/>
        <w:bottom w:val="none" w:sz="0" w:space="0" w:color="auto"/>
        <w:right w:val="none" w:sz="0" w:space="0" w:color="auto"/>
      </w:divBdr>
    </w:div>
    <w:div w:id="173618113">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10388919">
      <w:bodyDiv w:val="1"/>
      <w:marLeft w:val="0"/>
      <w:marRight w:val="0"/>
      <w:marTop w:val="0"/>
      <w:marBottom w:val="0"/>
      <w:divBdr>
        <w:top w:val="none" w:sz="0" w:space="0" w:color="auto"/>
        <w:left w:val="none" w:sz="0" w:space="0" w:color="auto"/>
        <w:bottom w:val="none" w:sz="0" w:space="0" w:color="auto"/>
        <w:right w:val="none" w:sz="0" w:space="0" w:color="auto"/>
      </w:divBdr>
    </w:div>
    <w:div w:id="224609164">
      <w:bodyDiv w:val="1"/>
      <w:marLeft w:val="0"/>
      <w:marRight w:val="0"/>
      <w:marTop w:val="0"/>
      <w:marBottom w:val="0"/>
      <w:divBdr>
        <w:top w:val="none" w:sz="0" w:space="0" w:color="auto"/>
        <w:left w:val="none" w:sz="0" w:space="0" w:color="auto"/>
        <w:bottom w:val="none" w:sz="0" w:space="0" w:color="auto"/>
        <w:right w:val="none" w:sz="0" w:space="0" w:color="auto"/>
      </w:divBdr>
    </w:div>
    <w:div w:id="235744878">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274951130">
      <w:bodyDiv w:val="1"/>
      <w:marLeft w:val="0"/>
      <w:marRight w:val="0"/>
      <w:marTop w:val="0"/>
      <w:marBottom w:val="0"/>
      <w:divBdr>
        <w:top w:val="none" w:sz="0" w:space="0" w:color="auto"/>
        <w:left w:val="none" w:sz="0" w:space="0" w:color="auto"/>
        <w:bottom w:val="none" w:sz="0" w:space="0" w:color="auto"/>
        <w:right w:val="none" w:sz="0" w:space="0" w:color="auto"/>
      </w:divBdr>
    </w:div>
    <w:div w:id="285239239">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388112610">
      <w:bodyDiv w:val="1"/>
      <w:marLeft w:val="0"/>
      <w:marRight w:val="0"/>
      <w:marTop w:val="0"/>
      <w:marBottom w:val="0"/>
      <w:divBdr>
        <w:top w:val="none" w:sz="0" w:space="0" w:color="auto"/>
        <w:left w:val="none" w:sz="0" w:space="0" w:color="auto"/>
        <w:bottom w:val="none" w:sz="0" w:space="0" w:color="auto"/>
        <w:right w:val="none" w:sz="0" w:space="0" w:color="auto"/>
      </w:divBdr>
    </w:div>
    <w:div w:id="420641346">
      <w:bodyDiv w:val="1"/>
      <w:marLeft w:val="0"/>
      <w:marRight w:val="0"/>
      <w:marTop w:val="0"/>
      <w:marBottom w:val="0"/>
      <w:divBdr>
        <w:top w:val="none" w:sz="0" w:space="0" w:color="auto"/>
        <w:left w:val="none" w:sz="0" w:space="0" w:color="auto"/>
        <w:bottom w:val="none" w:sz="0" w:space="0" w:color="auto"/>
        <w:right w:val="none" w:sz="0" w:space="0" w:color="auto"/>
      </w:divBdr>
    </w:div>
    <w:div w:id="437721343">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607127757">
      <w:bodyDiv w:val="1"/>
      <w:marLeft w:val="0"/>
      <w:marRight w:val="0"/>
      <w:marTop w:val="0"/>
      <w:marBottom w:val="0"/>
      <w:divBdr>
        <w:top w:val="none" w:sz="0" w:space="0" w:color="auto"/>
        <w:left w:val="none" w:sz="0" w:space="0" w:color="auto"/>
        <w:bottom w:val="none" w:sz="0" w:space="0" w:color="auto"/>
        <w:right w:val="none" w:sz="0" w:space="0" w:color="auto"/>
      </w:divBdr>
    </w:div>
    <w:div w:id="688338620">
      <w:bodyDiv w:val="1"/>
      <w:marLeft w:val="0"/>
      <w:marRight w:val="0"/>
      <w:marTop w:val="0"/>
      <w:marBottom w:val="0"/>
      <w:divBdr>
        <w:top w:val="none" w:sz="0" w:space="0" w:color="auto"/>
        <w:left w:val="none" w:sz="0" w:space="0" w:color="auto"/>
        <w:bottom w:val="none" w:sz="0" w:space="0" w:color="auto"/>
        <w:right w:val="none" w:sz="0" w:space="0" w:color="auto"/>
      </w:divBdr>
    </w:div>
    <w:div w:id="694959937">
      <w:bodyDiv w:val="1"/>
      <w:marLeft w:val="0"/>
      <w:marRight w:val="0"/>
      <w:marTop w:val="0"/>
      <w:marBottom w:val="0"/>
      <w:divBdr>
        <w:top w:val="none" w:sz="0" w:space="0" w:color="auto"/>
        <w:left w:val="none" w:sz="0" w:space="0" w:color="auto"/>
        <w:bottom w:val="none" w:sz="0" w:space="0" w:color="auto"/>
        <w:right w:val="none" w:sz="0" w:space="0" w:color="auto"/>
      </w:divBdr>
    </w:div>
    <w:div w:id="701245867">
      <w:bodyDiv w:val="1"/>
      <w:marLeft w:val="0"/>
      <w:marRight w:val="0"/>
      <w:marTop w:val="0"/>
      <w:marBottom w:val="0"/>
      <w:divBdr>
        <w:top w:val="none" w:sz="0" w:space="0" w:color="auto"/>
        <w:left w:val="none" w:sz="0" w:space="0" w:color="auto"/>
        <w:bottom w:val="none" w:sz="0" w:space="0" w:color="auto"/>
        <w:right w:val="none" w:sz="0" w:space="0" w:color="auto"/>
      </w:divBdr>
    </w:div>
    <w:div w:id="732654069">
      <w:bodyDiv w:val="1"/>
      <w:marLeft w:val="0"/>
      <w:marRight w:val="0"/>
      <w:marTop w:val="0"/>
      <w:marBottom w:val="0"/>
      <w:divBdr>
        <w:top w:val="none" w:sz="0" w:space="0" w:color="auto"/>
        <w:left w:val="none" w:sz="0" w:space="0" w:color="auto"/>
        <w:bottom w:val="none" w:sz="0" w:space="0" w:color="auto"/>
        <w:right w:val="none" w:sz="0" w:space="0" w:color="auto"/>
      </w:divBdr>
    </w:div>
    <w:div w:id="737480973">
      <w:bodyDiv w:val="1"/>
      <w:marLeft w:val="0"/>
      <w:marRight w:val="0"/>
      <w:marTop w:val="0"/>
      <w:marBottom w:val="0"/>
      <w:divBdr>
        <w:top w:val="none" w:sz="0" w:space="0" w:color="auto"/>
        <w:left w:val="none" w:sz="0" w:space="0" w:color="auto"/>
        <w:bottom w:val="none" w:sz="0" w:space="0" w:color="auto"/>
        <w:right w:val="none" w:sz="0" w:space="0" w:color="auto"/>
      </w:divBdr>
    </w:div>
    <w:div w:id="743380158">
      <w:bodyDiv w:val="1"/>
      <w:marLeft w:val="0"/>
      <w:marRight w:val="0"/>
      <w:marTop w:val="0"/>
      <w:marBottom w:val="0"/>
      <w:divBdr>
        <w:top w:val="none" w:sz="0" w:space="0" w:color="auto"/>
        <w:left w:val="none" w:sz="0" w:space="0" w:color="auto"/>
        <w:bottom w:val="none" w:sz="0" w:space="0" w:color="auto"/>
        <w:right w:val="none" w:sz="0" w:space="0" w:color="auto"/>
      </w:divBdr>
    </w:div>
    <w:div w:id="783890210">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19659806">
      <w:bodyDiv w:val="1"/>
      <w:marLeft w:val="0"/>
      <w:marRight w:val="0"/>
      <w:marTop w:val="0"/>
      <w:marBottom w:val="0"/>
      <w:divBdr>
        <w:top w:val="none" w:sz="0" w:space="0" w:color="auto"/>
        <w:left w:val="none" w:sz="0" w:space="0" w:color="auto"/>
        <w:bottom w:val="none" w:sz="0" w:space="0" w:color="auto"/>
        <w:right w:val="none" w:sz="0" w:space="0" w:color="auto"/>
      </w:divBdr>
    </w:div>
    <w:div w:id="824012540">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831221390">
      <w:bodyDiv w:val="1"/>
      <w:marLeft w:val="0"/>
      <w:marRight w:val="0"/>
      <w:marTop w:val="0"/>
      <w:marBottom w:val="0"/>
      <w:divBdr>
        <w:top w:val="none" w:sz="0" w:space="0" w:color="auto"/>
        <w:left w:val="none" w:sz="0" w:space="0" w:color="auto"/>
        <w:bottom w:val="none" w:sz="0" w:space="0" w:color="auto"/>
        <w:right w:val="none" w:sz="0" w:space="0" w:color="auto"/>
      </w:divBdr>
    </w:div>
    <w:div w:id="913197724">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925723705">
      <w:bodyDiv w:val="1"/>
      <w:marLeft w:val="0"/>
      <w:marRight w:val="0"/>
      <w:marTop w:val="0"/>
      <w:marBottom w:val="0"/>
      <w:divBdr>
        <w:top w:val="none" w:sz="0" w:space="0" w:color="auto"/>
        <w:left w:val="none" w:sz="0" w:space="0" w:color="auto"/>
        <w:bottom w:val="none" w:sz="0" w:space="0" w:color="auto"/>
        <w:right w:val="none" w:sz="0" w:space="0" w:color="auto"/>
      </w:divBdr>
    </w:div>
    <w:div w:id="940649283">
      <w:bodyDiv w:val="1"/>
      <w:marLeft w:val="0"/>
      <w:marRight w:val="0"/>
      <w:marTop w:val="0"/>
      <w:marBottom w:val="0"/>
      <w:divBdr>
        <w:top w:val="none" w:sz="0" w:space="0" w:color="auto"/>
        <w:left w:val="none" w:sz="0" w:space="0" w:color="auto"/>
        <w:bottom w:val="none" w:sz="0" w:space="0" w:color="auto"/>
        <w:right w:val="none" w:sz="0" w:space="0" w:color="auto"/>
      </w:divBdr>
    </w:div>
    <w:div w:id="100586364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64375994">
      <w:bodyDiv w:val="1"/>
      <w:marLeft w:val="0"/>
      <w:marRight w:val="0"/>
      <w:marTop w:val="0"/>
      <w:marBottom w:val="0"/>
      <w:divBdr>
        <w:top w:val="none" w:sz="0" w:space="0" w:color="auto"/>
        <w:left w:val="none" w:sz="0" w:space="0" w:color="auto"/>
        <w:bottom w:val="none" w:sz="0" w:space="0" w:color="auto"/>
        <w:right w:val="none" w:sz="0" w:space="0" w:color="auto"/>
      </w:divBdr>
    </w:div>
    <w:div w:id="1124928782">
      <w:bodyDiv w:val="1"/>
      <w:marLeft w:val="0"/>
      <w:marRight w:val="0"/>
      <w:marTop w:val="0"/>
      <w:marBottom w:val="0"/>
      <w:divBdr>
        <w:top w:val="none" w:sz="0" w:space="0" w:color="auto"/>
        <w:left w:val="none" w:sz="0" w:space="0" w:color="auto"/>
        <w:bottom w:val="none" w:sz="0" w:space="0" w:color="auto"/>
        <w:right w:val="none" w:sz="0" w:space="0" w:color="auto"/>
      </w:divBdr>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222793081">
      <w:bodyDiv w:val="1"/>
      <w:marLeft w:val="0"/>
      <w:marRight w:val="0"/>
      <w:marTop w:val="0"/>
      <w:marBottom w:val="0"/>
      <w:divBdr>
        <w:top w:val="none" w:sz="0" w:space="0" w:color="auto"/>
        <w:left w:val="none" w:sz="0" w:space="0" w:color="auto"/>
        <w:bottom w:val="none" w:sz="0" w:space="0" w:color="auto"/>
        <w:right w:val="none" w:sz="0" w:space="0" w:color="auto"/>
      </w:divBdr>
    </w:div>
    <w:div w:id="1228226266">
      <w:bodyDiv w:val="1"/>
      <w:marLeft w:val="0"/>
      <w:marRight w:val="0"/>
      <w:marTop w:val="0"/>
      <w:marBottom w:val="0"/>
      <w:divBdr>
        <w:top w:val="none" w:sz="0" w:space="0" w:color="auto"/>
        <w:left w:val="none" w:sz="0" w:space="0" w:color="auto"/>
        <w:bottom w:val="none" w:sz="0" w:space="0" w:color="auto"/>
        <w:right w:val="none" w:sz="0" w:space="0" w:color="auto"/>
      </w:divBdr>
    </w:div>
    <w:div w:id="1301300142">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303122817">
      <w:bodyDiv w:val="1"/>
      <w:marLeft w:val="0"/>
      <w:marRight w:val="0"/>
      <w:marTop w:val="0"/>
      <w:marBottom w:val="0"/>
      <w:divBdr>
        <w:top w:val="none" w:sz="0" w:space="0" w:color="auto"/>
        <w:left w:val="none" w:sz="0" w:space="0" w:color="auto"/>
        <w:bottom w:val="none" w:sz="0" w:space="0" w:color="auto"/>
        <w:right w:val="none" w:sz="0" w:space="0" w:color="auto"/>
      </w:divBdr>
    </w:div>
    <w:div w:id="1303271657">
      <w:bodyDiv w:val="1"/>
      <w:marLeft w:val="0"/>
      <w:marRight w:val="0"/>
      <w:marTop w:val="0"/>
      <w:marBottom w:val="0"/>
      <w:divBdr>
        <w:top w:val="none" w:sz="0" w:space="0" w:color="auto"/>
        <w:left w:val="none" w:sz="0" w:space="0" w:color="auto"/>
        <w:bottom w:val="none" w:sz="0" w:space="0" w:color="auto"/>
        <w:right w:val="none" w:sz="0" w:space="0" w:color="auto"/>
      </w:divBdr>
    </w:div>
    <w:div w:id="1306546668">
      <w:bodyDiv w:val="1"/>
      <w:marLeft w:val="0"/>
      <w:marRight w:val="0"/>
      <w:marTop w:val="0"/>
      <w:marBottom w:val="0"/>
      <w:divBdr>
        <w:top w:val="none" w:sz="0" w:space="0" w:color="auto"/>
        <w:left w:val="none" w:sz="0" w:space="0" w:color="auto"/>
        <w:bottom w:val="none" w:sz="0" w:space="0" w:color="auto"/>
        <w:right w:val="none" w:sz="0" w:space="0" w:color="auto"/>
      </w:divBdr>
    </w:div>
    <w:div w:id="1352681275">
      <w:bodyDiv w:val="1"/>
      <w:marLeft w:val="0"/>
      <w:marRight w:val="0"/>
      <w:marTop w:val="0"/>
      <w:marBottom w:val="0"/>
      <w:divBdr>
        <w:top w:val="none" w:sz="0" w:space="0" w:color="auto"/>
        <w:left w:val="none" w:sz="0" w:space="0" w:color="auto"/>
        <w:bottom w:val="none" w:sz="0" w:space="0" w:color="auto"/>
        <w:right w:val="none" w:sz="0" w:space="0" w:color="auto"/>
      </w:divBdr>
    </w:div>
    <w:div w:id="1358117130">
      <w:bodyDiv w:val="1"/>
      <w:marLeft w:val="0"/>
      <w:marRight w:val="0"/>
      <w:marTop w:val="0"/>
      <w:marBottom w:val="0"/>
      <w:divBdr>
        <w:top w:val="none" w:sz="0" w:space="0" w:color="auto"/>
        <w:left w:val="none" w:sz="0" w:space="0" w:color="auto"/>
        <w:bottom w:val="none" w:sz="0" w:space="0" w:color="auto"/>
        <w:right w:val="none" w:sz="0" w:space="0" w:color="auto"/>
      </w:divBdr>
    </w:div>
    <w:div w:id="1421097676">
      <w:bodyDiv w:val="1"/>
      <w:marLeft w:val="0"/>
      <w:marRight w:val="0"/>
      <w:marTop w:val="0"/>
      <w:marBottom w:val="0"/>
      <w:divBdr>
        <w:top w:val="none" w:sz="0" w:space="0" w:color="auto"/>
        <w:left w:val="none" w:sz="0" w:space="0" w:color="auto"/>
        <w:bottom w:val="none" w:sz="0" w:space="0" w:color="auto"/>
        <w:right w:val="none" w:sz="0" w:space="0" w:color="auto"/>
      </w:divBdr>
    </w:div>
    <w:div w:id="1475492452">
      <w:bodyDiv w:val="1"/>
      <w:marLeft w:val="0"/>
      <w:marRight w:val="0"/>
      <w:marTop w:val="0"/>
      <w:marBottom w:val="0"/>
      <w:divBdr>
        <w:top w:val="none" w:sz="0" w:space="0" w:color="auto"/>
        <w:left w:val="none" w:sz="0" w:space="0" w:color="auto"/>
        <w:bottom w:val="none" w:sz="0" w:space="0" w:color="auto"/>
        <w:right w:val="none" w:sz="0" w:space="0" w:color="auto"/>
      </w:divBdr>
    </w:div>
    <w:div w:id="1502743284">
      <w:bodyDiv w:val="1"/>
      <w:marLeft w:val="0"/>
      <w:marRight w:val="0"/>
      <w:marTop w:val="0"/>
      <w:marBottom w:val="0"/>
      <w:divBdr>
        <w:top w:val="none" w:sz="0" w:space="0" w:color="auto"/>
        <w:left w:val="none" w:sz="0" w:space="0" w:color="auto"/>
        <w:bottom w:val="none" w:sz="0" w:space="0" w:color="auto"/>
        <w:right w:val="none" w:sz="0" w:space="0" w:color="auto"/>
      </w:divBdr>
    </w:div>
    <w:div w:id="1504248432">
      <w:bodyDiv w:val="1"/>
      <w:marLeft w:val="0"/>
      <w:marRight w:val="0"/>
      <w:marTop w:val="0"/>
      <w:marBottom w:val="0"/>
      <w:divBdr>
        <w:top w:val="none" w:sz="0" w:space="0" w:color="auto"/>
        <w:left w:val="none" w:sz="0" w:space="0" w:color="auto"/>
        <w:bottom w:val="none" w:sz="0" w:space="0" w:color="auto"/>
        <w:right w:val="none" w:sz="0" w:space="0" w:color="auto"/>
      </w:divBdr>
    </w:div>
    <w:div w:id="1513371547">
      <w:bodyDiv w:val="1"/>
      <w:marLeft w:val="0"/>
      <w:marRight w:val="0"/>
      <w:marTop w:val="0"/>
      <w:marBottom w:val="0"/>
      <w:divBdr>
        <w:top w:val="none" w:sz="0" w:space="0" w:color="auto"/>
        <w:left w:val="none" w:sz="0" w:space="0" w:color="auto"/>
        <w:bottom w:val="none" w:sz="0" w:space="0" w:color="auto"/>
        <w:right w:val="none" w:sz="0" w:space="0" w:color="auto"/>
      </w:divBdr>
    </w:div>
    <w:div w:id="1514883723">
      <w:bodyDiv w:val="1"/>
      <w:marLeft w:val="0"/>
      <w:marRight w:val="0"/>
      <w:marTop w:val="0"/>
      <w:marBottom w:val="0"/>
      <w:divBdr>
        <w:top w:val="none" w:sz="0" w:space="0" w:color="auto"/>
        <w:left w:val="none" w:sz="0" w:space="0" w:color="auto"/>
        <w:bottom w:val="none" w:sz="0" w:space="0" w:color="auto"/>
        <w:right w:val="none" w:sz="0" w:space="0" w:color="auto"/>
      </w:divBdr>
    </w:div>
    <w:div w:id="1532455836">
      <w:bodyDiv w:val="1"/>
      <w:marLeft w:val="0"/>
      <w:marRight w:val="0"/>
      <w:marTop w:val="0"/>
      <w:marBottom w:val="0"/>
      <w:divBdr>
        <w:top w:val="none" w:sz="0" w:space="0" w:color="auto"/>
        <w:left w:val="none" w:sz="0" w:space="0" w:color="auto"/>
        <w:bottom w:val="none" w:sz="0" w:space="0" w:color="auto"/>
        <w:right w:val="none" w:sz="0" w:space="0" w:color="auto"/>
      </w:divBdr>
    </w:div>
    <w:div w:id="1560900347">
      <w:bodyDiv w:val="1"/>
      <w:marLeft w:val="0"/>
      <w:marRight w:val="0"/>
      <w:marTop w:val="0"/>
      <w:marBottom w:val="0"/>
      <w:divBdr>
        <w:top w:val="none" w:sz="0" w:space="0" w:color="auto"/>
        <w:left w:val="none" w:sz="0" w:space="0" w:color="auto"/>
        <w:bottom w:val="none" w:sz="0" w:space="0" w:color="auto"/>
        <w:right w:val="none" w:sz="0" w:space="0" w:color="auto"/>
      </w:divBdr>
    </w:div>
    <w:div w:id="1704358650">
      <w:bodyDiv w:val="1"/>
      <w:marLeft w:val="0"/>
      <w:marRight w:val="0"/>
      <w:marTop w:val="0"/>
      <w:marBottom w:val="0"/>
      <w:divBdr>
        <w:top w:val="none" w:sz="0" w:space="0" w:color="auto"/>
        <w:left w:val="none" w:sz="0" w:space="0" w:color="auto"/>
        <w:bottom w:val="none" w:sz="0" w:space="0" w:color="auto"/>
        <w:right w:val="none" w:sz="0" w:space="0" w:color="auto"/>
      </w:divBdr>
    </w:div>
    <w:div w:id="1708722360">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34698462">
      <w:bodyDiv w:val="1"/>
      <w:marLeft w:val="0"/>
      <w:marRight w:val="0"/>
      <w:marTop w:val="0"/>
      <w:marBottom w:val="0"/>
      <w:divBdr>
        <w:top w:val="none" w:sz="0" w:space="0" w:color="auto"/>
        <w:left w:val="none" w:sz="0" w:space="0" w:color="auto"/>
        <w:bottom w:val="none" w:sz="0" w:space="0" w:color="auto"/>
        <w:right w:val="none" w:sz="0" w:space="0" w:color="auto"/>
      </w:divBdr>
    </w:div>
    <w:div w:id="173986494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84689455">
      <w:bodyDiv w:val="1"/>
      <w:marLeft w:val="0"/>
      <w:marRight w:val="0"/>
      <w:marTop w:val="0"/>
      <w:marBottom w:val="0"/>
      <w:divBdr>
        <w:top w:val="none" w:sz="0" w:space="0" w:color="auto"/>
        <w:left w:val="none" w:sz="0" w:space="0" w:color="auto"/>
        <w:bottom w:val="none" w:sz="0" w:space="0" w:color="auto"/>
        <w:right w:val="none" w:sz="0" w:space="0" w:color="auto"/>
      </w:divBdr>
    </w:div>
    <w:div w:id="1788230964">
      <w:bodyDiv w:val="1"/>
      <w:marLeft w:val="0"/>
      <w:marRight w:val="0"/>
      <w:marTop w:val="0"/>
      <w:marBottom w:val="0"/>
      <w:divBdr>
        <w:top w:val="none" w:sz="0" w:space="0" w:color="auto"/>
        <w:left w:val="none" w:sz="0" w:space="0" w:color="auto"/>
        <w:bottom w:val="none" w:sz="0" w:space="0" w:color="auto"/>
        <w:right w:val="none" w:sz="0" w:space="0" w:color="auto"/>
      </w:divBdr>
    </w:div>
    <w:div w:id="1796291769">
      <w:bodyDiv w:val="1"/>
      <w:marLeft w:val="0"/>
      <w:marRight w:val="0"/>
      <w:marTop w:val="0"/>
      <w:marBottom w:val="0"/>
      <w:divBdr>
        <w:top w:val="none" w:sz="0" w:space="0" w:color="auto"/>
        <w:left w:val="none" w:sz="0" w:space="0" w:color="auto"/>
        <w:bottom w:val="none" w:sz="0" w:space="0" w:color="auto"/>
        <w:right w:val="none" w:sz="0" w:space="0" w:color="auto"/>
      </w:divBdr>
    </w:div>
    <w:div w:id="1823816030">
      <w:bodyDiv w:val="1"/>
      <w:marLeft w:val="0"/>
      <w:marRight w:val="0"/>
      <w:marTop w:val="0"/>
      <w:marBottom w:val="0"/>
      <w:divBdr>
        <w:top w:val="none" w:sz="0" w:space="0" w:color="auto"/>
        <w:left w:val="none" w:sz="0" w:space="0" w:color="auto"/>
        <w:bottom w:val="none" w:sz="0" w:space="0" w:color="auto"/>
        <w:right w:val="none" w:sz="0" w:space="0" w:color="auto"/>
      </w:divBdr>
    </w:div>
    <w:div w:id="1853956061">
      <w:bodyDiv w:val="1"/>
      <w:marLeft w:val="0"/>
      <w:marRight w:val="0"/>
      <w:marTop w:val="0"/>
      <w:marBottom w:val="0"/>
      <w:divBdr>
        <w:top w:val="none" w:sz="0" w:space="0" w:color="auto"/>
        <w:left w:val="none" w:sz="0" w:space="0" w:color="auto"/>
        <w:bottom w:val="none" w:sz="0" w:space="0" w:color="auto"/>
        <w:right w:val="none" w:sz="0" w:space="0" w:color="auto"/>
      </w:divBdr>
    </w:div>
    <w:div w:id="1875117414">
      <w:bodyDiv w:val="1"/>
      <w:marLeft w:val="0"/>
      <w:marRight w:val="0"/>
      <w:marTop w:val="0"/>
      <w:marBottom w:val="0"/>
      <w:divBdr>
        <w:top w:val="none" w:sz="0" w:space="0" w:color="auto"/>
        <w:left w:val="none" w:sz="0" w:space="0" w:color="auto"/>
        <w:bottom w:val="none" w:sz="0" w:space="0" w:color="auto"/>
        <w:right w:val="none" w:sz="0" w:space="0" w:color="auto"/>
      </w:divBdr>
    </w:div>
    <w:div w:id="1879850705">
      <w:bodyDiv w:val="1"/>
      <w:marLeft w:val="0"/>
      <w:marRight w:val="0"/>
      <w:marTop w:val="0"/>
      <w:marBottom w:val="0"/>
      <w:divBdr>
        <w:top w:val="none" w:sz="0" w:space="0" w:color="auto"/>
        <w:left w:val="none" w:sz="0" w:space="0" w:color="auto"/>
        <w:bottom w:val="none" w:sz="0" w:space="0" w:color="auto"/>
        <w:right w:val="none" w:sz="0" w:space="0" w:color="auto"/>
      </w:divBdr>
    </w:div>
    <w:div w:id="1922062021">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1997301634">
      <w:bodyDiv w:val="1"/>
      <w:marLeft w:val="0"/>
      <w:marRight w:val="0"/>
      <w:marTop w:val="0"/>
      <w:marBottom w:val="0"/>
      <w:divBdr>
        <w:top w:val="none" w:sz="0" w:space="0" w:color="auto"/>
        <w:left w:val="none" w:sz="0" w:space="0" w:color="auto"/>
        <w:bottom w:val="none" w:sz="0" w:space="0" w:color="auto"/>
        <w:right w:val="none" w:sz="0" w:space="0" w:color="auto"/>
      </w:divBdr>
    </w:div>
    <w:div w:id="2019650440">
      <w:bodyDiv w:val="1"/>
      <w:marLeft w:val="0"/>
      <w:marRight w:val="0"/>
      <w:marTop w:val="0"/>
      <w:marBottom w:val="0"/>
      <w:divBdr>
        <w:top w:val="none" w:sz="0" w:space="0" w:color="auto"/>
        <w:left w:val="none" w:sz="0" w:space="0" w:color="auto"/>
        <w:bottom w:val="none" w:sz="0" w:space="0" w:color="auto"/>
        <w:right w:val="none" w:sz="0" w:space="0" w:color="auto"/>
      </w:divBdr>
    </w:div>
    <w:div w:id="2091921365">
      <w:bodyDiv w:val="1"/>
      <w:marLeft w:val="0"/>
      <w:marRight w:val="0"/>
      <w:marTop w:val="0"/>
      <w:marBottom w:val="0"/>
      <w:divBdr>
        <w:top w:val="none" w:sz="0" w:space="0" w:color="auto"/>
        <w:left w:val="none" w:sz="0" w:space="0" w:color="auto"/>
        <w:bottom w:val="none" w:sz="0" w:space="0" w:color="auto"/>
        <w:right w:val="none" w:sz="0" w:space="0" w:color="auto"/>
      </w:divBdr>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 w:id="2106918442">
      <w:bodyDiv w:val="1"/>
      <w:marLeft w:val="0"/>
      <w:marRight w:val="0"/>
      <w:marTop w:val="0"/>
      <w:marBottom w:val="0"/>
      <w:divBdr>
        <w:top w:val="none" w:sz="0" w:space="0" w:color="auto"/>
        <w:left w:val="none" w:sz="0" w:space="0" w:color="auto"/>
        <w:bottom w:val="none" w:sz="0" w:space="0" w:color="auto"/>
        <w:right w:val="none" w:sz="0" w:space="0" w:color="auto"/>
      </w:divBdr>
    </w:div>
    <w:div w:id="2108883706">
      <w:bodyDiv w:val="1"/>
      <w:marLeft w:val="0"/>
      <w:marRight w:val="0"/>
      <w:marTop w:val="0"/>
      <w:marBottom w:val="0"/>
      <w:divBdr>
        <w:top w:val="none" w:sz="0" w:space="0" w:color="auto"/>
        <w:left w:val="none" w:sz="0" w:space="0" w:color="auto"/>
        <w:bottom w:val="none" w:sz="0" w:space="0" w:color="auto"/>
        <w:right w:val="none" w:sz="0" w:space="0" w:color="auto"/>
      </w:divBdr>
    </w:div>
    <w:div w:id="2109499537">
      <w:bodyDiv w:val="1"/>
      <w:marLeft w:val="0"/>
      <w:marRight w:val="0"/>
      <w:marTop w:val="0"/>
      <w:marBottom w:val="0"/>
      <w:divBdr>
        <w:top w:val="none" w:sz="0" w:space="0" w:color="auto"/>
        <w:left w:val="none" w:sz="0" w:space="0" w:color="auto"/>
        <w:bottom w:val="none" w:sz="0" w:space="0" w:color="auto"/>
        <w:right w:val="none" w:sz="0" w:space="0" w:color="auto"/>
      </w:divBdr>
    </w:div>
    <w:div w:id="21153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DEB5-BE11-4CCB-95BE-F0207A84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18837</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2022-12-20T06:51:00Z</cp:lastPrinted>
  <dcterms:created xsi:type="dcterms:W3CDTF">2022-12-20T07:32:00Z</dcterms:created>
  <dcterms:modified xsi:type="dcterms:W3CDTF">2022-12-20T07:39:00Z</dcterms:modified>
</cp:coreProperties>
</file>