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</w:t>
      </w:r>
      <w:r w:rsidR="000B71FA">
        <w:rPr>
          <w:sz w:val="28"/>
          <w:szCs w:val="28"/>
        </w:rPr>
        <w:t>4</w:t>
      </w:r>
      <w:r w:rsidR="00E153C1">
        <w:rPr>
          <w:sz w:val="28"/>
          <w:szCs w:val="28"/>
        </w:rPr>
        <w:t>.1</w:t>
      </w:r>
      <w:r w:rsidR="000B71FA">
        <w:rPr>
          <w:sz w:val="28"/>
          <w:szCs w:val="28"/>
        </w:rPr>
        <w:t>1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</w:t>
      </w:r>
      <w:r w:rsidR="006115B8">
        <w:rPr>
          <w:sz w:val="28"/>
          <w:szCs w:val="28"/>
        </w:rPr>
        <w:t xml:space="preserve">   </w:t>
      </w:r>
      <w:bookmarkStart w:id="0" w:name="_GoBack"/>
      <w:bookmarkEnd w:id="0"/>
      <w:r w:rsidR="001C1C5B">
        <w:rPr>
          <w:sz w:val="28"/>
          <w:szCs w:val="28"/>
        </w:rPr>
        <w:t xml:space="preserve">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0B71FA">
        <w:rPr>
          <w:sz w:val="28"/>
          <w:szCs w:val="28"/>
        </w:rPr>
        <w:t>2</w:t>
      </w:r>
      <w:r w:rsidR="00367702">
        <w:rPr>
          <w:sz w:val="28"/>
          <w:szCs w:val="28"/>
        </w:rPr>
        <w:t>7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7"/>
      <w:r w:rsidRPr="0036770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02">
        <w:rPr>
          <w:rFonts w:ascii="Times New Roman" w:hAnsi="Times New Roman" w:cs="Times New Roman"/>
          <w:b/>
          <w:bCs/>
          <w:sz w:val="28"/>
          <w:szCs w:val="28"/>
        </w:rPr>
        <w:t xml:space="preserve">Думы Вышневолоцкого </w:t>
      </w:r>
      <w:proofErr w:type="gramStart"/>
      <w:r w:rsidRPr="00367702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02">
        <w:rPr>
          <w:rFonts w:ascii="Times New Roman" w:hAnsi="Times New Roman" w:cs="Times New Roman"/>
          <w:b/>
          <w:bCs/>
          <w:sz w:val="28"/>
          <w:szCs w:val="28"/>
        </w:rPr>
        <w:t>округа от 29.01.2021 № 255 «О внесении</w:t>
      </w:r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02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Положение </w:t>
      </w:r>
      <w:proofErr w:type="gramStart"/>
      <w:r w:rsidRPr="00367702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367702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отдельных</w:t>
      </w:r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02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выплатах </w:t>
      </w:r>
      <w:proofErr w:type="gramStart"/>
      <w:r w:rsidRPr="00367702"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proofErr w:type="gramEnd"/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02">
        <w:rPr>
          <w:rFonts w:ascii="Times New Roman" w:hAnsi="Times New Roman" w:cs="Times New Roman"/>
          <w:b/>
          <w:bCs/>
          <w:sz w:val="28"/>
          <w:szCs w:val="28"/>
        </w:rPr>
        <w:t xml:space="preserve">служащим муниципального образования </w:t>
      </w:r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02">
        <w:rPr>
          <w:rFonts w:ascii="Times New Roman" w:hAnsi="Times New Roman" w:cs="Times New Roman"/>
          <w:b/>
          <w:bCs/>
          <w:sz w:val="28"/>
          <w:szCs w:val="28"/>
        </w:rPr>
        <w:t>Вышневолоцкий городской округ Тверской</w:t>
      </w:r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02">
        <w:rPr>
          <w:rFonts w:ascii="Times New Roman" w:hAnsi="Times New Roman" w:cs="Times New Roman"/>
          <w:b/>
          <w:bCs/>
          <w:sz w:val="28"/>
          <w:szCs w:val="28"/>
        </w:rPr>
        <w:t xml:space="preserve">области, </w:t>
      </w:r>
      <w:proofErr w:type="gramStart"/>
      <w:r w:rsidRPr="00367702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367702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Думы </w:t>
      </w:r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02">
        <w:rPr>
          <w:rFonts w:ascii="Times New Roman" w:hAnsi="Times New Roman" w:cs="Times New Roman"/>
          <w:b/>
          <w:bCs/>
          <w:sz w:val="28"/>
          <w:szCs w:val="28"/>
        </w:rPr>
        <w:t>Вышневолоцкого городского округа</w:t>
      </w:r>
    </w:p>
    <w:p w:rsidR="00367702" w:rsidRPr="00367702" w:rsidRDefault="00367702" w:rsidP="0036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02">
        <w:rPr>
          <w:rFonts w:ascii="Times New Roman" w:hAnsi="Times New Roman" w:cs="Times New Roman"/>
          <w:b/>
          <w:bCs/>
          <w:sz w:val="28"/>
          <w:szCs w:val="28"/>
        </w:rPr>
        <w:t xml:space="preserve">от 13.11.2019 № 52» </w:t>
      </w:r>
    </w:p>
    <w:p w:rsidR="00367702" w:rsidRPr="00367702" w:rsidRDefault="00367702" w:rsidP="00367702">
      <w:pPr>
        <w:rPr>
          <w:sz w:val="28"/>
          <w:szCs w:val="28"/>
        </w:rPr>
      </w:pPr>
    </w:p>
    <w:p w:rsidR="00367702" w:rsidRPr="00367702" w:rsidRDefault="00367702" w:rsidP="003677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702">
        <w:rPr>
          <w:rFonts w:ascii="Times New Roman" w:hAnsi="Times New Roman" w:cs="Times New Roman"/>
          <w:sz w:val="28"/>
          <w:szCs w:val="28"/>
        </w:rPr>
        <w:t xml:space="preserve">Руководствуясь Уставом Вышневолоцкого городского округа Тверской области, Дума Вышневолоцкого городского округа </w:t>
      </w:r>
      <w:r w:rsidRPr="0036770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67702">
        <w:rPr>
          <w:rFonts w:ascii="Times New Roman" w:hAnsi="Times New Roman" w:cs="Times New Roman"/>
          <w:sz w:val="28"/>
          <w:szCs w:val="28"/>
        </w:rPr>
        <w:t>:</w:t>
      </w:r>
    </w:p>
    <w:p w:rsidR="00367702" w:rsidRPr="00367702" w:rsidRDefault="00367702" w:rsidP="00367702">
      <w:pPr>
        <w:ind w:firstLine="708"/>
        <w:jc w:val="both"/>
        <w:rPr>
          <w:sz w:val="28"/>
          <w:szCs w:val="28"/>
        </w:rPr>
      </w:pPr>
      <w:r w:rsidRPr="00367702">
        <w:rPr>
          <w:sz w:val="28"/>
          <w:szCs w:val="28"/>
        </w:rPr>
        <w:t xml:space="preserve">1. Внести в решение Думы Вышневолоцкого городского округа от 29.01.2021 </w:t>
      </w:r>
      <w:r>
        <w:rPr>
          <w:sz w:val="28"/>
          <w:szCs w:val="28"/>
        </w:rPr>
        <w:t xml:space="preserve">№ 255 </w:t>
      </w:r>
      <w:r w:rsidRPr="00367702">
        <w:rPr>
          <w:sz w:val="28"/>
          <w:szCs w:val="28"/>
        </w:rPr>
        <w:t>«О внесении изменений в Положение об отдельных дополнительных выплатах муниципальным служащим муниципального образования Вышневолоцкий городской округ Тверской области, утвержденное решением Думы Вышневолоцкого городского округа от 13.11.2019 № 52», следующие изменения:</w:t>
      </w:r>
    </w:p>
    <w:p w:rsidR="00367702" w:rsidRPr="00367702" w:rsidRDefault="00367702" w:rsidP="00367702">
      <w:pPr>
        <w:ind w:firstLine="708"/>
        <w:jc w:val="both"/>
        <w:rPr>
          <w:sz w:val="28"/>
          <w:szCs w:val="28"/>
        </w:rPr>
      </w:pPr>
      <w:r w:rsidRPr="00367702">
        <w:rPr>
          <w:sz w:val="28"/>
          <w:szCs w:val="28"/>
        </w:rPr>
        <w:t>1.1. пункт 3 после слов «Вышневолоцкая правда» дополнить словами «и распространяется на правоотношения, возникшие с 01 января 2020 года».</w:t>
      </w:r>
    </w:p>
    <w:p w:rsidR="00367702" w:rsidRPr="00367702" w:rsidRDefault="00367702" w:rsidP="00367702">
      <w:pPr>
        <w:ind w:firstLine="709"/>
        <w:jc w:val="both"/>
        <w:rPr>
          <w:sz w:val="28"/>
          <w:szCs w:val="28"/>
        </w:rPr>
      </w:pPr>
      <w:r w:rsidRPr="00367702">
        <w:rPr>
          <w:sz w:val="28"/>
          <w:szCs w:val="28"/>
        </w:rPr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367702" w:rsidRPr="00367702" w:rsidRDefault="00367702" w:rsidP="00367702">
      <w:pPr>
        <w:ind w:firstLine="708"/>
        <w:jc w:val="both"/>
        <w:rPr>
          <w:sz w:val="28"/>
          <w:szCs w:val="28"/>
        </w:rPr>
      </w:pPr>
      <w:r w:rsidRPr="00367702">
        <w:rPr>
          <w:sz w:val="28"/>
          <w:szCs w:val="28"/>
        </w:rPr>
        <w:t>3. Настоящее решение вступает в силу со дня его официального опубликования в газете «Вышневолоцкая правда».</w:t>
      </w:r>
    </w:p>
    <w:p w:rsidR="009F20F1" w:rsidRDefault="009F20F1" w:rsidP="000C5D9E">
      <w:pPr>
        <w:rPr>
          <w:sz w:val="28"/>
          <w:szCs w:val="28"/>
        </w:rPr>
      </w:pPr>
    </w:p>
    <w:p w:rsidR="00367702" w:rsidRPr="009F20F1" w:rsidRDefault="00367702" w:rsidP="000C5D9E">
      <w:pPr>
        <w:rPr>
          <w:sz w:val="28"/>
          <w:szCs w:val="28"/>
        </w:rPr>
      </w:pPr>
    </w:p>
    <w:p w:rsidR="000C5D9E" w:rsidRPr="009F20F1" w:rsidRDefault="000C5D9E" w:rsidP="000C5D9E">
      <w:pPr>
        <w:rPr>
          <w:sz w:val="28"/>
          <w:szCs w:val="28"/>
        </w:rPr>
      </w:pPr>
      <w:r w:rsidRPr="009F20F1">
        <w:rPr>
          <w:sz w:val="28"/>
          <w:szCs w:val="28"/>
        </w:rPr>
        <w:t>Глав</w:t>
      </w:r>
      <w:r w:rsidR="000B71FA" w:rsidRPr="009F20F1">
        <w:rPr>
          <w:sz w:val="28"/>
          <w:szCs w:val="28"/>
        </w:rPr>
        <w:t>а</w:t>
      </w:r>
      <w:r w:rsidRPr="009F20F1">
        <w:rPr>
          <w:sz w:val="28"/>
          <w:szCs w:val="28"/>
        </w:rPr>
        <w:t xml:space="preserve"> </w:t>
      </w:r>
    </w:p>
    <w:p w:rsidR="000C5D9E" w:rsidRPr="009F20F1" w:rsidRDefault="000C5D9E" w:rsidP="000C5D9E">
      <w:pPr>
        <w:rPr>
          <w:sz w:val="28"/>
          <w:szCs w:val="28"/>
        </w:rPr>
      </w:pPr>
      <w:r w:rsidRPr="009F20F1">
        <w:rPr>
          <w:sz w:val="28"/>
          <w:szCs w:val="28"/>
        </w:rPr>
        <w:t xml:space="preserve">Вышневолоцкого городского округа                                       </w:t>
      </w:r>
      <w:r w:rsidR="000B71FA" w:rsidRPr="009F20F1">
        <w:rPr>
          <w:sz w:val="28"/>
          <w:szCs w:val="28"/>
        </w:rPr>
        <w:t xml:space="preserve">         </w:t>
      </w:r>
      <w:r w:rsidRPr="009F20F1">
        <w:rPr>
          <w:sz w:val="28"/>
          <w:szCs w:val="28"/>
        </w:rPr>
        <w:t xml:space="preserve">     </w:t>
      </w:r>
      <w:r w:rsidR="000B71FA" w:rsidRPr="009F20F1">
        <w:rPr>
          <w:sz w:val="28"/>
          <w:szCs w:val="28"/>
        </w:rPr>
        <w:t>Н.П. Рощина</w:t>
      </w:r>
    </w:p>
    <w:p w:rsidR="0006520E" w:rsidRDefault="0006520E" w:rsidP="00DC469E">
      <w:pPr>
        <w:jc w:val="both"/>
        <w:rPr>
          <w:sz w:val="28"/>
          <w:szCs w:val="28"/>
        </w:rPr>
      </w:pPr>
    </w:p>
    <w:p w:rsidR="009F20F1" w:rsidRPr="009F20F1" w:rsidRDefault="009F20F1" w:rsidP="00DC469E">
      <w:pPr>
        <w:jc w:val="both"/>
        <w:rPr>
          <w:sz w:val="28"/>
          <w:szCs w:val="28"/>
        </w:rPr>
      </w:pPr>
    </w:p>
    <w:p w:rsidR="0006520E" w:rsidRPr="009F20F1" w:rsidRDefault="0006520E" w:rsidP="00DC469E">
      <w:pPr>
        <w:jc w:val="both"/>
        <w:rPr>
          <w:sz w:val="28"/>
          <w:szCs w:val="28"/>
        </w:rPr>
      </w:pPr>
      <w:r w:rsidRPr="009F20F1">
        <w:rPr>
          <w:sz w:val="28"/>
          <w:szCs w:val="28"/>
        </w:rPr>
        <w:t>Председатель Думы</w:t>
      </w:r>
    </w:p>
    <w:p w:rsidR="0006520E" w:rsidRPr="009F20F1" w:rsidRDefault="0006520E" w:rsidP="00DC469E">
      <w:pPr>
        <w:jc w:val="both"/>
        <w:rPr>
          <w:sz w:val="28"/>
          <w:szCs w:val="28"/>
        </w:rPr>
      </w:pPr>
      <w:r w:rsidRPr="009F20F1">
        <w:rPr>
          <w:sz w:val="28"/>
          <w:szCs w:val="28"/>
        </w:rPr>
        <w:t>Вышневолоцкого городского округа</w:t>
      </w:r>
      <w:r w:rsidR="007E10F6" w:rsidRPr="009F20F1">
        <w:rPr>
          <w:sz w:val="28"/>
          <w:szCs w:val="28"/>
        </w:rPr>
        <w:t xml:space="preserve">             </w:t>
      </w:r>
      <w:r w:rsidRPr="009F20F1">
        <w:rPr>
          <w:sz w:val="28"/>
          <w:szCs w:val="28"/>
        </w:rPr>
        <w:t xml:space="preserve">           </w:t>
      </w:r>
      <w:r w:rsidR="00E153C1" w:rsidRPr="009F20F1">
        <w:rPr>
          <w:sz w:val="28"/>
          <w:szCs w:val="28"/>
        </w:rPr>
        <w:t xml:space="preserve">              </w:t>
      </w:r>
      <w:r w:rsidRPr="009F20F1">
        <w:rPr>
          <w:sz w:val="28"/>
          <w:szCs w:val="28"/>
        </w:rPr>
        <w:t xml:space="preserve">                Н.Н. Адров</w:t>
      </w:r>
      <w:bookmarkEnd w:id="1"/>
    </w:p>
    <w:p w:rsidR="009F20F1" w:rsidRPr="009F20F1" w:rsidRDefault="009F20F1" w:rsidP="00DC469E">
      <w:pPr>
        <w:jc w:val="both"/>
        <w:rPr>
          <w:sz w:val="28"/>
          <w:szCs w:val="28"/>
        </w:rPr>
      </w:pPr>
    </w:p>
    <w:sectPr w:rsidR="009F20F1" w:rsidRPr="009F20F1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0" w:rsidRDefault="00D15A70" w:rsidP="00931D35">
      <w:r>
        <w:separator/>
      </w:r>
    </w:p>
  </w:endnote>
  <w:endnote w:type="continuationSeparator" w:id="0">
    <w:p w:rsidR="00D15A70" w:rsidRDefault="00D15A70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0" w:rsidRDefault="00D15A70" w:rsidP="00931D35">
      <w:r>
        <w:separator/>
      </w:r>
    </w:p>
  </w:footnote>
  <w:footnote w:type="continuationSeparator" w:id="0">
    <w:p w:rsidR="00D15A70" w:rsidRDefault="00D15A70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6B59A4"/>
    <w:multiLevelType w:val="multilevel"/>
    <w:tmpl w:val="4030E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6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12"/>
  </w:num>
  <w:num w:numId="11">
    <w:abstractNumId w:val="7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7"/>
  </w:num>
  <w:num w:numId="16">
    <w:abstractNumId w:val="19"/>
  </w:num>
  <w:num w:numId="17">
    <w:abstractNumId w:val="28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13318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B71FA"/>
    <w:rsid w:val="000C5D9E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240F2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67702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15B8"/>
    <w:rsid w:val="00612077"/>
    <w:rsid w:val="006121E4"/>
    <w:rsid w:val="00615D1D"/>
    <w:rsid w:val="00621AEC"/>
    <w:rsid w:val="006228CC"/>
    <w:rsid w:val="0062737D"/>
    <w:rsid w:val="006368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899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20F1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5A70"/>
    <w:rsid w:val="00D163AB"/>
    <w:rsid w:val="00D2643D"/>
    <w:rsid w:val="00D3161F"/>
    <w:rsid w:val="00D318F8"/>
    <w:rsid w:val="00D37CF1"/>
    <w:rsid w:val="00D55E1B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85B8D"/>
    <w:rsid w:val="00E91273"/>
    <w:rsid w:val="00EA3FCC"/>
    <w:rsid w:val="00EA4355"/>
    <w:rsid w:val="00EA7F37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1DC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75FB-F8E3-4361-8D6D-DA3D15B8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173</cp:revision>
  <cp:lastPrinted>2021-11-25T06:51:00Z</cp:lastPrinted>
  <dcterms:created xsi:type="dcterms:W3CDTF">2015-02-13T14:02:00Z</dcterms:created>
  <dcterms:modified xsi:type="dcterms:W3CDTF">2021-11-25T06:51:00Z</dcterms:modified>
</cp:coreProperties>
</file>