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A81204">
        <w:rPr>
          <w:sz w:val="28"/>
          <w:szCs w:val="28"/>
        </w:rPr>
        <w:t>24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114ECA">
        <w:rPr>
          <w:sz w:val="28"/>
          <w:szCs w:val="28"/>
        </w:rPr>
        <w:t>7</w:t>
      </w:r>
      <w:r w:rsidR="00E24546">
        <w:rPr>
          <w:sz w:val="28"/>
          <w:szCs w:val="28"/>
        </w:rPr>
        <w:t>09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E24546" w:rsidRDefault="00841223" w:rsidP="008770DE">
      <w:pPr>
        <w:jc w:val="both"/>
        <w:rPr>
          <w:b/>
          <w:sz w:val="26"/>
          <w:szCs w:val="26"/>
          <w:lang w:bidi="ru-RU"/>
        </w:rPr>
      </w:pPr>
    </w:p>
    <w:p w:rsidR="00E24546" w:rsidRPr="00E24546" w:rsidRDefault="00E24546" w:rsidP="00E24546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24546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E24546" w:rsidRPr="00E24546" w:rsidRDefault="00E24546" w:rsidP="00E24546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24546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E24546" w:rsidRPr="00E24546" w:rsidRDefault="00E24546" w:rsidP="00E24546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24546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E24546" w:rsidRPr="00E24546" w:rsidRDefault="00E24546" w:rsidP="00E24546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24546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E24546" w:rsidRPr="00E24546" w:rsidRDefault="00E24546" w:rsidP="00E24546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24546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E24546" w:rsidRPr="00E24546" w:rsidRDefault="00E24546" w:rsidP="00E24546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24546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E24546" w:rsidRPr="00E24546" w:rsidRDefault="00E24546" w:rsidP="00E24546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обеспечения реализации федерального проекта «Современная школа» национального проекта «Образование» с целью оснащения центров образования естественно-научной и технологической направленности «Точка роста»:</w:t>
      </w: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4546">
        <w:rPr>
          <w:rFonts w:ascii="Times New Roman" w:hAnsi="Times New Roman" w:cs="Times New Roman"/>
          <w:sz w:val="26"/>
          <w:szCs w:val="26"/>
        </w:rPr>
        <w:t xml:space="preserve">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«Гимназия №2» (МБОУ «Гимназия №2»), муниципальным бюджетным общеобразовательным учреждением «Вечерняя (сменная) общеобразовательная школа №1» (МБОУ ВСОШ №1), муниципальным бюджетным общеобразовательным учреждением «Средняя школа № 10 с углубленным изучением отдельных предметов» (МБОУ СШ №10), муниципальным общеобразовательным бюджетным учреждением «Лицей №15» (Лицей №15), муниципальным бюджетным общеобразовательным учреждением «Средняя общеобразовательная школа №19» (МБОУ СОШ №19), муниципальным  бюджетным общеобразовательным учреждением «Горняцкая средняя общеобразовательная школа» (МБОУ «Горняцкая СОШ»), муниципальным бюджетным общеобразовательным учреждением «Красномайская средняя общеобразовательная школа имени С.Ф.Ушакова» (МБОУ «Красномайская СОШ имени С.Ф.Ушакова»).</w:t>
      </w: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4546">
        <w:rPr>
          <w:rFonts w:ascii="Times New Roman" w:hAnsi="Times New Roman" w:cs="Times New Roman"/>
          <w:sz w:val="26"/>
          <w:szCs w:val="26"/>
        </w:rPr>
        <w:t xml:space="preserve"> 2. Предложить Министерству имущественных и земельных отношений Тверской области рассмотреть вопрос о передаче имущества,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4546">
        <w:rPr>
          <w:rFonts w:ascii="Times New Roman" w:hAnsi="Times New Roman" w:cs="Times New Roman"/>
          <w:sz w:val="26"/>
          <w:szCs w:val="26"/>
        </w:rPr>
        <w:t>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4546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4546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24546">
        <w:rPr>
          <w:rFonts w:ascii="Times New Roman" w:hAnsi="Times New Roman" w:cs="Times New Roman"/>
          <w:sz w:val="26"/>
          <w:szCs w:val="26"/>
        </w:rPr>
        <w:t xml:space="preserve"> Е.И.Анисимова</w:t>
      </w: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Default="00E24546" w:rsidP="00E24546">
      <w:pPr>
        <w:rPr>
          <w:sz w:val="26"/>
          <w:szCs w:val="26"/>
        </w:rPr>
      </w:pPr>
    </w:p>
    <w:p w:rsidR="00E24546" w:rsidRPr="00E24546" w:rsidRDefault="00E24546" w:rsidP="00E24546">
      <w:pPr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jc w:val="right"/>
        <w:rPr>
          <w:sz w:val="26"/>
          <w:szCs w:val="26"/>
          <w:lang w:eastAsia="en-US"/>
        </w:rPr>
      </w:pPr>
      <w:r w:rsidRPr="00E24546">
        <w:rPr>
          <w:sz w:val="26"/>
          <w:szCs w:val="26"/>
        </w:rPr>
        <w:lastRenderedPageBreak/>
        <w:t xml:space="preserve"> </w:t>
      </w:r>
      <w:r w:rsidRPr="00E24546">
        <w:rPr>
          <w:sz w:val="26"/>
          <w:szCs w:val="26"/>
          <w:lang w:eastAsia="en-US"/>
        </w:rPr>
        <w:t xml:space="preserve">Приложение </w:t>
      </w:r>
    </w:p>
    <w:p w:rsidR="00E24546" w:rsidRPr="00E24546" w:rsidRDefault="00E24546" w:rsidP="00E24546">
      <w:pPr>
        <w:jc w:val="right"/>
        <w:rPr>
          <w:sz w:val="26"/>
          <w:szCs w:val="26"/>
        </w:rPr>
      </w:pPr>
      <w:r w:rsidRPr="00E24546">
        <w:rPr>
          <w:sz w:val="26"/>
          <w:szCs w:val="26"/>
          <w:lang w:eastAsia="en-US"/>
        </w:rPr>
        <w:t xml:space="preserve">к распоряжению Администрации </w:t>
      </w:r>
    </w:p>
    <w:p w:rsidR="00E24546" w:rsidRPr="00E24546" w:rsidRDefault="00E24546" w:rsidP="00E24546">
      <w:pPr>
        <w:jc w:val="right"/>
        <w:rPr>
          <w:sz w:val="26"/>
          <w:szCs w:val="26"/>
          <w:lang w:eastAsia="en-US"/>
        </w:rPr>
      </w:pPr>
      <w:r w:rsidRPr="00E24546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E24546" w:rsidRPr="00E24546" w:rsidRDefault="00E24546" w:rsidP="00E24546">
      <w:pPr>
        <w:jc w:val="right"/>
        <w:rPr>
          <w:sz w:val="26"/>
          <w:szCs w:val="26"/>
          <w:lang w:eastAsia="en-US"/>
        </w:rPr>
      </w:pPr>
      <w:r w:rsidRPr="00E24546">
        <w:rPr>
          <w:sz w:val="26"/>
          <w:szCs w:val="26"/>
          <w:lang w:eastAsia="en-US"/>
        </w:rPr>
        <w:t>от 24.05.2022 № 709-р</w:t>
      </w:r>
    </w:p>
    <w:p w:rsidR="00E24546" w:rsidRPr="00E24546" w:rsidRDefault="00E24546" w:rsidP="00E24546">
      <w:pPr>
        <w:jc w:val="right"/>
        <w:rPr>
          <w:sz w:val="26"/>
          <w:szCs w:val="26"/>
        </w:rPr>
      </w:pPr>
    </w:p>
    <w:p w:rsidR="00E24546" w:rsidRPr="00E24546" w:rsidRDefault="00E24546" w:rsidP="00E24546">
      <w:pPr>
        <w:rPr>
          <w:sz w:val="26"/>
          <w:szCs w:val="26"/>
        </w:rPr>
      </w:pPr>
    </w:p>
    <w:p w:rsidR="00E24546" w:rsidRPr="00E24546" w:rsidRDefault="00E24546" w:rsidP="00E24546">
      <w:pPr>
        <w:jc w:val="center"/>
        <w:rPr>
          <w:sz w:val="26"/>
          <w:szCs w:val="26"/>
        </w:rPr>
      </w:pPr>
      <w:r w:rsidRPr="00E24546">
        <w:rPr>
          <w:sz w:val="26"/>
          <w:szCs w:val="26"/>
        </w:rPr>
        <w:t>ПЕРЕЧЕНЬ</w:t>
      </w:r>
    </w:p>
    <w:p w:rsidR="00E24546" w:rsidRPr="00E24546" w:rsidRDefault="00E24546" w:rsidP="00E24546">
      <w:pPr>
        <w:jc w:val="center"/>
        <w:rPr>
          <w:sz w:val="26"/>
          <w:szCs w:val="26"/>
        </w:rPr>
      </w:pPr>
      <w:r w:rsidRPr="00E24546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E24546" w:rsidRPr="00E24546" w:rsidRDefault="00E24546" w:rsidP="00E24546">
      <w:pPr>
        <w:jc w:val="center"/>
        <w:rPr>
          <w:sz w:val="26"/>
          <w:szCs w:val="26"/>
        </w:rPr>
      </w:pPr>
      <w:r w:rsidRPr="00E24546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E24546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E24546" w:rsidRPr="00E24546" w:rsidRDefault="00E24546" w:rsidP="00E24546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134"/>
        <w:gridCol w:w="709"/>
        <w:gridCol w:w="1559"/>
        <w:gridCol w:w="1418"/>
      </w:tblGrid>
      <w:tr w:rsidR="00E24546" w:rsidRPr="00E24546" w:rsidTr="00E24546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E24546" w:rsidRDefault="00E24546" w:rsidP="00E24546">
            <w:pPr>
              <w:jc w:val="center"/>
              <w:rPr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№</w:t>
            </w:r>
          </w:p>
          <w:p w:rsidR="00E24546" w:rsidRPr="00E24546" w:rsidRDefault="00E24546" w:rsidP="00E245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E24546" w:rsidRDefault="00E24546" w:rsidP="00E245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E24546" w:rsidRDefault="00E24546" w:rsidP="00E245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Pr="00E24546" w:rsidRDefault="00E24546" w:rsidP="00E24546">
            <w:pPr>
              <w:rPr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Кол-во</w:t>
            </w:r>
          </w:p>
          <w:p w:rsidR="00E24546" w:rsidRPr="00E24546" w:rsidRDefault="00E24546" w:rsidP="00E24546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46" w:rsidRPr="00E24546" w:rsidRDefault="00E24546" w:rsidP="00E2454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46" w:rsidRPr="00E24546" w:rsidRDefault="00E24546" w:rsidP="00E2454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E24546" w:rsidRPr="00E24546" w:rsidTr="00E2454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46" w:rsidRPr="00E24546" w:rsidRDefault="00E24546" w:rsidP="00E245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E24546" w:rsidRDefault="00E24546" w:rsidP="00E24546">
            <w:pPr>
              <w:pStyle w:val="Default"/>
            </w:pPr>
            <w:r w:rsidRPr="00E24546">
              <w:rPr>
                <w:bCs/>
              </w:rPr>
              <w:t>Ноутбук</w:t>
            </w:r>
            <w:r w:rsidRPr="00E24546">
              <w:t xml:space="preserve"> </w:t>
            </w:r>
          </w:p>
          <w:p w:rsidR="00E24546" w:rsidRPr="00E24546" w:rsidRDefault="00E24546" w:rsidP="00E24546">
            <w:pPr>
              <w:pStyle w:val="Standard"/>
              <w:widowControl w:val="0"/>
              <w:tabs>
                <w:tab w:val="left" w:pos="569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46" w:rsidRPr="00E24546" w:rsidRDefault="00E24546" w:rsidP="00E245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46" w:rsidRPr="00E24546" w:rsidRDefault="00E24546" w:rsidP="00E24546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46" w:rsidRPr="00E24546" w:rsidRDefault="00E24546" w:rsidP="00E245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24546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E24546">
              <w:rPr>
                <w:rFonts w:eastAsiaTheme="minorHAnsi"/>
                <w:sz w:val="24"/>
                <w:szCs w:val="24"/>
                <w:lang w:val="en-US" w:eastAsia="en-US"/>
              </w:rPr>
              <w:t>4 </w:t>
            </w:r>
            <w:r w:rsidRPr="00E24546">
              <w:rPr>
                <w:rFonts w:eastAsiaTheme="minorHAnsi"/>
                <w:sz w:val="24"/>
                <w:szCs w:val="24"/>
                <w:lang w:eastAsia="en-US"/>
              </w:rPr>
              <w:t>695,86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46" w:rsidRPr="00E24546" w:rsidRDefault="00E24546" w:rsidP="00E245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24546">
              <w:rPr>
                <w:rFonts w:eastAsiaTheme="minorHAnsi"/>
                <w:sz w:val="24"/>
                <w:szCs w:val="24"/>
                <w:lang w:eastAsia="en-US"/>
              </w:rPr>
              <w:t>1746788,20</w:t>
            </w:r>
          </w:p>
        </w:tc>
      </w:tr>
      <w:tr w:rsidR="00E24546" w:rsidRPr="00E24546" w:rsidTr="00E2454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Pr="00E24546" w:rsidRDefault="00E24546" w:rsidP="00E245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E24546" w:rsidRDefault="00E24546" w:rsidP="00E24546">
            <w:pPr>
              <w:pStyle w:val="Standard"/>
              <w:widowControl w:val="0"/>
              <w:tabs>
                <w:tab w:val="left" w:pos="5697"/>
              </w:tabs>
              <w:rPr>
                <w:sz w:val="24"/>
                <w:szCs w:val="24"/>
                <w:lang w:eastAsia="en-US"/>
              </w:rPr>
            </w:pPr>
            <w:r w:rsidRPr="00E24546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Pr="00E24546" w:rsidRDefault="00E24546" w:rsidP="00E245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Pr="00E24546" w:rsidRDefault="00E24546" w:rsidP="00E24546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Pr="00E24546" w:rsidRDefault="00E24546" w:rsidP="00E24546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46" w:rsidRPr="00E24546" w:rsidRDefault="00E24546" w:rsidP="00E245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4546">
              <w:rPr>
                <w:rFonts w:eastAsiaTheme="minorHAnsi"/>
                <w:b/>
                <w:sz w:val="24"/>
                <w:szCs w:val="24"/>
                <w:lang w:eastAsia="en-US"/>
              </w:rPr>
              <w:t>1746788,20</w:t>
            </w:r>
          </w:p>
        </w:tc>
      </w:tr>
    </w:tbl>
    <w:p w:rsidR="00E24546" w:rsidRPr="00E24546" w:rsidRDefault="00E24546" w:rsidP="00E24546">
      <w:pPr>
        <w:rPr>
          <w:rFonts w:eastAsiaTheme="minorEastAsia"/>
          <w:sz w:val="26"/>
          <w:szCs w:val="26"/>
        </w:rPr>
      </w:pP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24546" w:rsidRPr="00E24546" w:rsidRDefault="00E24546" w:rsidP="00E2454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24546" w:rsidRPr="00E24546" w:rsidRDefault="00E24546" w:rsidP="00E24546">
      <w:pPr>
        <w:pStyle w:val="af"/>
        <w:ind w:right="-126"/>
        <w:jc w:val="both"/>
        <w:rPr>
          <w:rFonts w:ascii="Times New Roman" w:hAnsi="Times New Roman" w:cs="Times New Roman"/>
          <w:sz w:val="26"/>
          <w:szCs w:val="26"/>
        </w:rPr>
      </w:pPr>
      <w:r w:rsidRPr="00E24546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24546">
        <w:rPr>
          <w:rFonts w:ascii="Times New Roman" w:hAnsi="Times New Roman" w:cs="Times New Roman"/>
          <w:sz w:val="26"/>
          <w:szCs w:val="26"/>
        </w:rPr>
        <w:t xml:space="preserve">   Е.И.Анисимова</w:t>
      </w:r>
    </w:p>
    <w:p w:rsidR="00E24546" w:rsidRPr="002F5AF1" w:rsidRDefault="00E24546" w:rsidP="00E24546">
      <w:pPr>
        <w:pStyle w:val="af"/>
        <w:jc w:val="both"/>
        <w:rPr>
          <w:spacing w:val="5"/>
          <w:sz w:val="28"/>
          <w:szCs w:val="28"/>
        </w:rPr>
      </w:pPr>
      <w:r w:rsidRPr="002F5AF1"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E24546" w:rsidRPr="002F5AF1" w:rsidRDefault="00E24546" w:rsidP="00E24546">
      <w:pPr>
        <w:pStyle w:val="af"/>
        <w:jc w:val="both"/>
        <w:rPr>
          <w:sz w:val="24"/>
          <w:szCs w:val="24"/>
        </w:rPr>
      </w:pPr>
    </w:p>
    <w:p w:rsidR="00E24546" w:rsidRPr="002F5AF1" w:rsidRDefault="00E24546" w:rsidP="00E24546">
      <w:pPr>
        <w:rPr>
          <w:sz w:val="24"/>
          <w:szCs w:val="24"/>
        </w:rPr>
      </w:pPr>
    </w:p>
    <w:p w:rsidR="00E24546" w:rsidRPr="002F5AF1" w:rsidRDefault="00E24546" w:rsidP="00E24546">
      <w:pPr>
        <w:rPr>
          <w:sz w:val="24"/>
          <w:szCs w:val="24"/>
        </w:rPr>
      </w:pPr>
    </w:p>
    <w:p w:rsidR="00E24546" w:rsidRPr="002F5AF1" w:rsidRDefault="00E24546" w:rsidP="00E24546">
      <w:pPr>
        <w:rPr>
          <w:sz w:val="24"/>
          <w:szCs w:val="24"/>
        </w:rPr>
      </w:pPr>
    </w:p>
    <w:p w:rsidR="00E24546" w:rsidRPr="002F5AF1" w:rsidRDefault="00E24546" w:rsidP="00E24546">
      <w:pPr>
        <w:rPr>
          <w:sz w:val="24"/>
          <w:szCs w:val="24"/>
        </w:rPr>
      </w:pPr>
    </w:p>
    <w:p w:rsidR="00E24546" w:rsidRPr="002F5AF1" w:rsidRDefault="00E24546" w:rsidP="00E24546">
      <w:pPr>
        <w:rPr>
          <w:sz w:val="24"/>
          <w:szCs w:val="24"/>
        </w:rPr>
      </w:pPr>
    </w:p>
    <w:p w:rsidR="00E24546" w:rsidRPr="002F5AF1" w:rsidRDefault="00E24546" w:rsidP="00E24546">
      <w:pPr>
        <w:rPr>
          <w:sz w:val="24"/>
          <w:szCs w:val="24"/>
        </w:rPr>
      </w:pPr>
    </w:p>
    <w:p w:rsidR="00E24546" w:rsidRPr="002F5AF1" w:rsidRDefault="00E24546" w:rsidP="00E24546">
      <w:pPr>
        <w:rPr>
          <w:sz w:val="24"/>
          <w:szCs w:val="24"/>
        </w:rPr>
      </w:pPr>
    </w:p>
    <w:p w:rsidR="00E24546" w:rsidRDefault="00E24546" w:rsidP="00E24546"/>
    <w:p w:rsidR="008643A9" w:rsidRPr="008643A9" w:rsidRDefault="008643A9" w:rsidP="008643A9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643A9" w:rsidRPr="008643A9" w:rsidRDefault="008643A9" w:rsidP="008643A9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sectPr w:rsidR="008643A9" w:rsidRPr="008643A9" w:rsidSect="003A0669">
      <w:headerReference w:type="default" r:id="rId9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98" w:rsidRDefault="00144B98" w:rsidP="008B40DE">
      <w:r>
        <w:separator/>
      </w:r>
    </w:p>
  </w:endnote>
  <w:endnote w:type="continuationSeparator" w:id="1">
    <w:p w:rsidR="00144B98" w:rsidRDefault="00144B98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98" w:rsidRDefault="00144B98" w:rsidP="008B40DE">
      <w:r>
        <w:separator/>
      </w:r>
    </w:p>
  </w:footnote>
  <w:footnote w:type="continuationSeparator" w:id="1">
    <w:p w:rsidR="00144B98" w:rsidRDefault="00144B98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1D70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4B98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4FF0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546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44B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Kolva-AS</cp:lastModifiedBy>
  <cp:revision>5</cp:revision>
  <cp:lastPrinted>2022-05-25T10:27:00Z</cp:lastPrinted>
  <dcterms:created xsi:type="dcterms:W3CDTF">2022-05-25T10:16:00Z</dcterms:created>
  <dcterms:modified xsi:type="dcterms:W3CDTF">2022-05-25T10:32:00Z</dcterms:modified>
</cp:coreProperties>
</file>