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355" w:rsidRPr="00332741" w:rsidRDefault="00D14355" w:rsidP="00D14355">
      <w:pPr>
        <w:shd w:val="clear" w:color="auto" w:fill="FFFFFF"/>
        <w:jc w:val="center"/>
      </w:pPr>
      <w:r>
        <w:rPr>
          <w:noProof/>
        </w:rPr>
        <w:drawing>
          <wp:inline distT="0" distB="0" distL="0" distR="0" wp14:anchorId="34C1A6A1" wp14:editId="04222D0F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355" w:rsidRDefault="00D14355" w:rsidP="00D14355">
      <w:pPr>
        <w:shd w:val="clear" w:color="auto" w:fill="FFFFFF"/>
        <w:jc w:val="center"/>
        <w:rPr>
          <w:sz w:val="10"/>
          <w:szCs w:val="10"/>
        </w:rPr>
      </w:pPr>
    </w:p>
    <w:p w:rsidR="00D14355" w:rsidRDefault="00D14355" w:rsidP="00D14355">
      <w:pPr>
        <w:shd w:val="clear" w:color="auto" w:fill="FFFFFF"/>
        <w:jc w:val="center"/>
        <w:rPr>
          <w:b/>
          <w:bCs/>
          <w:color w:val="000000"/>
          <w:sz w:val="4"/>
          <w:szCs w:val="4"/>
        </w:rPr>
      </w:pPr>
    </w:p>
    <w:p w:rsidR="00D14355" w:rsidRPr="00A7675A" w:rsidRDefault="00D14355" w:rsidP="00D14355">
      <w:pPr>
        <w:shd w:val="clear" w:color="auto" w:fill="FFFFFF"/>
        <w:jc w:val="center"/>
      </w:pPr>
      <w:r w:rsidRPr="00A7675A">
        <w:rPr>
          <w:b/>
          <w:bCs/>
          <w:color w:val="000000"/>
          <w:sz w:val="36"/>
          <w:szCs w:val="36"/>
        </w:rPr>
        <w:t>ДУМА</w:t>
      </w:r>
      <w:r>
        <w:rPr>
          <w:b/>
          <w:bCs/>
          <w:color w:val="000000"/>
          <w:sz w:val="36"/>
          <w:szCs w:val="36"/>
        </w:rPr>
        <w:t xml:space="preserve"> ВЫШНЕВОЛОЦКОГО ГОРОДСКОГО ОКРУГА</w:t>
      </w:r>
    </w:p>
    <w:p w:rsidR="00D14355" w:rsidRPr="00A7675A" w:rsidRDefault="00D14355" w:rsidP="00D14355">
      <w:pPr>
        <w:shd w:val="clear" w:color="auto" w:fill="FFFFFF"/>
        <w:spacing w:before="389"/>
        <w:ind w:right="34"/>
        <w:jc w:val="center"/>
        <w:rPr>
          <w:b/>
          <w:bCs/>
          <w:color w:val="000000"/>
          <w:sz w:val="36"/>
          <w:szCs w:val="36"/>
        </w:rPr>
      </w:pPr>
      <w:r w:rsidRPr="00A7675A">
        <w:rPr>
          <w:b/>
          <w:bCs/>
          <w:color w:val="000000"/>
          <w:sz w:val="36"/>
          <w:szCs w:val="36"/>
        </w:rPr>
        <w:t xml:space="preserve">РЕШЕНИЕ </w:t>
      </w:r>
    </w:p>
    <w:p w:rsidR="00D14355" w:rsidRDefault="00D14355" w:rsidP="00D14355">
      <w:pPr>
        <w:jc w:val="center"/>
        <w:rPr>
          <w:sz w:val="28"/>
          <w:szCs w:val="28"/>
        </w:rPr>
      </w:pPr>
    </w:p>
    <w:p w:rsidR="00D14355" w:rsidRPr="009B2B0E" w:rsidRDefault="00D14355" w:rsidP="00D14355">
      <w:pPr>
        <w:jc w:val="both"/>
        <w:rPr>
          <w:sz w:val="28"/>
          <w:szCs w:val="28"/>
        </w:rPr>
      </w:pPr>
      <w:r w:rsidRPr="009B2B0E">
        <w:rPr>
          <w:sz w:val="28"/>
          <w:szCs w:val="28"/>
        </w:rPr>
        <w:t xml:space="preserve">от </w:t>
      </w:r>
      <w:r w:rsidR="002B4CFD">
        <w:rPr>
          <w:sz w:val="28"/>
          <w:szCs w:val="28"/>
        </w:rPr>
        <w:t>19.</w:t>
      </w:r>
      <w:r w:rsidR="00951075">
        <w:rPr>
          <w:sz w:val="28"/>
          <w:szCs w:val="28"/>
        </w:rPr>
        <w:t>10</w:t>
      </w:r>
      <w:r w:rsidRPr="009B2B0E">
        <w:rPr>
          <w:sz w:val="28"/>
          <w:szCs w:val="28"/>
        </w:rPr>
        <w:t xml:space="preserve">.2022                                </w:t>
      </w:r>
      <w:r w:rsidR="00EF2E2D" w:rsidRPr="009B2B0E">
        <w:rPr>
          <w:sz w:val="28"/>
          <w:szCs w:val="28"/>
        </w:rPr>
        <w:t xml:space="preserve">  </w:t>
      </w:r>
      <w:r w:rsidR="00F33391" w:rsidRPr="009B2B0E">
        <w:rPr>
          <w:sz w:val="28"/>
          <w:szCs w:val="28"/>
        </w:rPr>
        <w:t xml:space="preserve"> № </w:t>
      </w:r>
      <w:r w:rsidR="00951075">
        <w:rPr>
          <w:sz w:val="28"/>
          <w:szCs w:val="28"/>
        </w:rPr>
        <w:t>4</w:t>
      </w:r>
      <w:r w:rsidR="00D46388">
        <w:rPr>
          <w:sz w:val="28"/>
          <w:szCs w:val="28"/>
        </w:rPr>
        <w:t>1</w:t>
      </w:r>
      <w:r w:rsidR="00B277D5">
        <w:rPr>
          <w:sz w:val="28"/>
          <w:szCs w:val="28"/>
        </w:rPr>
        <w:t>1</w:t>
      </w:r>
      <w:bookmarkStart w:id="0" w:name="_GoBack"/>
      <w:bookmarkEnd w:id="0"/>
    </w:p>
    <w:p w:rsidR="00EF2E2D" w:rsidRPr="003D2D6D" w:rsidRDefault="00EF2E2D" w:rsidP="00D14355">
      <w:pPr>
        <w:jc w:val="both"/>
        <w:rPr>
          <w:sz w:val="27"/>
          <w:szCs w:val="27"/>
        </w:rPr>
      </w:pPr>
    </w:p>
    <w:p w:rsidR="00EC1AB3" w:rsidRPr="00181A26" w:rsidRDefault="00EC1AB3" w:rsidP="00EC1AB3">
      <w:pPr>
        <w:rPr>
          <w:b/>
          <w:sz w:val="28"/>
          <w:szCs w:val="28"/>
        </w:rPr>
      </w:pPr>
      <w:bookmarkStart w:id="1" w:name="sub_7"/>
      <w:r w:rsidRPr="00181A26">
        <w:rPr>
          <w:b/>
          <w:sz w:val="28"/>
          <w:szCs w:val="28"/>
        </w:rPr>
        <w:t xml:space="preserve">О внесении изменений в решение Думы </w:t>
      </w:r>
    </w:p>
    <w:p w:rsidR="00EC1AB3" w:rsidRPr="00181A26" w:rsidRDefault="00EC1AB3" w:rsidP="00EC1AB3">
      <w:pPr>
        <w:rPr>
          <w:b/>
          <w:sz w:val="28"/>
          <w:szCs w:val="28"/>
        </w:rPr>
      </w:pPr>
      <w:r w:rsidRPr="00181A26">
        <w:rPr>
          <w:b/>
          <w:sz w:val="28"/>
          <w:szCs w:val="28"/>
        </w:rPr>
        <w:t xml:space="preserve">Вышневолоцкого городского округа </w:t>
      </w:r>
    </w:p>
    <w:p w:rsidR="00EC1AB3" w:rsidRPr="00181A26" w:rsidRDefault="00EC1AB3" w:rsidP="00EC1AB3">
      <w:pPr>
        <w:rPr>
          <w:b/>
          <w:sz w:val="28"/>
          <w:szCs w:val="28"/>
        </w:rPr>
      </w:pPr>
      <w:r w:rsidRPr="00181A26">
        <w:rPr>
          <w:b/>
          <w:sz w:val="28"/>
          <w:szCs w:val="28"/>
        </w:rPr>
        <w:t xml:space="preserve">от 06.07.2022 № 391 «Об утверждении </w:t>
      </w:r>
    </w:p>
    <w:p w:rsidR="00EC1AB3" w:rsidRPr="00181A26" w:rsidRDefault="00EC1AB3" w:rsidP="00EC1AB3">
      <w:pPr>
        <w:rPr>
          <w:b/>
          <w:sz w:val="28"/>
          <w:szCs w:val="28"/>
        </w:rPr>
      </w:pPr>
      <w:r w:rsidRPr="00181A26">
        <w:rPr>
          <w:b/>
          <w:sz w:val="28"/>
          <w:szCs w:val="28"/>
        </w:rPr>
        <w:t>прогнозного плана (программы) приватизации</w:t>
      </w:r>
    </w:p>
    <w:p w:rsidR="00EC1AB3" w:rsidRPr="00181A26" w:rsidRDefault="00EC1AB3" w:rsidP="00EC1AB3">
      <w:pPr>
        <w:rPr>
          <w:b/>
          <w:sz w:val="28"/>
          <w:szCs w:val="28"/>
        </w:rPr>
      </w:pPr>
      <w:r w:rsidRPr="00181A26">
        <w:rPr>
          <w:b/>
          <w:sz w:val="28"/>
          <w:szCs w:val="28"/>
        </w:rPr>
        <w:t xml:space="preserve">муниципального имущества муниципального </w:t>
      </w:r>
    </w:p>
    <w:p w:rsidR="00EC1AB3" w:rsidRPr="00181A26" w:rsidRDefault="00EC1AB3" w:rsidP="00EC1AB3">
      <w:pPr>
        <w:rPr>
          <w:b/>
          <w:sz w:val="28"/>
          <w:szCs w:val="28"/>
        </w:rPr>
      </w:pPr>
      <w:r w:rsidRPr="00181A26">
        <w:rPr>
          <w:b/>
          <w:sz w:val="28"/>
          <w:szCs w:val="28"/>
        </w:rPr>
        <w:t xml:space="preserve">образования Вышневолоцкий городской округ </w:t>
      </w:r>
    </w:p>
    <w:p w:rsidR="00EC1AB3" w:rsidRPr="00181A26" w:rsidRDefault="00EC1AB3" w:rsidP="00EC1AB3">
      <w:pPr>
        <w:rPr>
          <w:b/>
          <w:sz w:val="28"/>
          <w:szCs w:val="28"/>
        </w:rPr>
      </w:pPr>
      <w:r w:rsidRPr="00181A26">
        <w:rPr>
          <w:b/>
          <w:sz w:val="28"/>
          <w:szCs w:val="28"/>
        </w:rPr>
        <w:t xml:space="preserve">Тверской области на 2022 год и </w:t>
      </w:r>
      <w:proofErr w:type="gramStart"/>
      <w:r w:rsidRPr="00181A26">
        <w:rPr>
          <w:b/>
          <w:sz w:val="28"/>
          <w:szCs w:val="28"/>
        </w:rPr>
        <w:t>на</w:t>
      </w:r>
      <w:proofErr w:type="gramEnd"/>
      <w:r w:rsidRPr="00181A26">
        <w:rPr>
          <w:b/>
          <w:sz w:val="28"/>
          <w:szCs w:val="28"/>
        </w:rPr>
        <w:t xml:space="preserve"> плановый</w:t>
      </w:r>
    </w:p>
    <w:p w:rsidR="00EC1AB3" w:rsidRPr="00181A26" w:rsidRDefault="00EC1AB3" w:rsidP="00EC1AB3">
      <w:pPr>
        <w:rPr>
          <w:b/>
          <w:sz w:val="28"/>
          <w:szCs w:val="28"/>
        </w:rPr>
      </w:pPr>
      <w:r w:rsidRPr="00181A26">
        <w:rPr>
          <w:b/>
          <w:sz w:val="28"/>
          <w:szCs w:val="28"/>
        </w:rPr>
        <w:t>период 2023 и 2024 годов»</w:t>
      </w:r>
    </w:p>
    <w:p w:rsidR="00EC1AB3" w:rsidRPr="00181A26" w:rsidRDefault="00EC1AB3" w:rsidP="00EC1AB3">
      <w:pPr>
        <w:rPr>
          <w:b/>
          <w:sz w:val="28"/>
          <w:szCs w:val="28"/>
        </w:rPr>
      </w:pPr>
    </w:p>
    <w:p w:rsidR="00EC1AB3" w:rsidRPr="00181A26" w:rsidRDefault="00EC1AB3" w:rsidP="00EC1AB3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  <w:proofErr w:type="gramStart"/>
      <w:r w:rsidRPr="00181A26">
        <w:rPr>
          <w:sz w:val="28"/>
          <w:szCs w:val="28"/>
        </w:rPr>
        <w:t>В соответствии с Федеральными законами от 21.12.2001 № 178-ФЗ «О приватизации государственного и муниципального имущества», от 06.10.2003  № 131-ФЗ «Об общих принципах организации местного самоуправления в Российской Федерации», постановлением Правительства РФ от 26.12.2005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Уставом  Вышневолоцк</w:t>
      </w:r>
      <w:r>
        <w:rPr>
          <w:sz w:val="28"/>
          <w:szCs w:val="28"/>
        </w:rPr>
        <w:t>ого</w:t>
      </w:r>
      <w:proofErr w:type="gramEnd"/>
      <w:r w:rsidRPr="00181A26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го</w:t>
      </w:r>
      <w:r w:rsidRPr="00181A26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</w:t>
      </w:r>
      <w:r w:rsidRPr="00181A26">
        <w:rPr>
          <w:sz w:val="28"/>
          <w:szCs w:val="28"/>
        </w:rPr>
        <w:t xml:space="preserve"> Тверской области, решением Думы Вышневолоцкого городского округа от 29.01.2020 № 147 «Об утверждении Положения о порядке планирования приватизации имущества, находящегося в собственности муниципального образования Вышневолоцкого городского округа Тверской области», Дума Вышневолоцкого городского округа </w:t>
      </w:r>
      <w:r w:rsidRPr="00181A26">
        <w:rPr>
          <w:b/>
          <w:sz w:val="28"/>
          <w:szCs w:val="28"/>
        </w:rPr>
        <w:t>решила:</w:t>
      </w:r>
    </w:p>
    <w:p w:rsidR="00EC1AB3" w:rsidRPr="00181A26" w:rsidRDefault="00EC1AB3" w:rsidP="00EC1A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181A26">
        <w:rPr>
          <w:sz w:val="28"/>
          <w:szCs w:val="28"/>
        </w:rPr>
        <w:t>1. Внести в решение Думы Вышневолоцкого городского округа от 06.07.2022 № 391 «Об утверждении прогнозного плана (программы) приватизации муниципального имущества муниципального образования Вышневолоцкий городской округ Тверской области на 2022 год и на плановый период 2023 и 2024 годов» (с изменениями от 19.08.2022 № 398) (далее решение) следующие изменения:</w:t>
      </w:r>
    </w:p>
    <w:p w:rsidR="00EC1AB3" w:rsidRPr="00181A26" w:rsidRDefault="00EC1AB3" w:rsidP="00EC1AB3">
      <w:pPr>
        <w:tabs>
          <w:tab w:val="left" w:pos="0"/>
          <w:tab w:val="left" w:pos="1276"/>
        </w:tabs>
        <w:ind w:firstLine="851"/>
        <w:jc w:val="both"/>
        <w:rPr>
          <w:sz w:val="28"/>
          <w:szCs w:val="28"/>
        </w:rPr>
      </w:pPr>
      <w:r w:rsidRPr="00181A26">
        <w:rPr>
          <w:sz w:val="28"/>
          <w:szCs w:val="28"/>
        </w:rPr>
        <w:t xml:space="preserve">1.1. в приложении к решению: </w:t>
      </w:r>
    </w:p>
    <w:p w:rsidR="00EC1AB3" w:rsidRDefault="00EC1AB3" w:rsidP="00EC1AB3">
      <w:pPr>
        <w:tabs>
          <w:tab w:val="left" w:pos="0"/>
          <w:tab w:val="left" w:pos="1134"/>
        </w:tabs>
        <w:ind w:firstLine="851"/>
        <w:jc w:val="both"/>
        <w:rPr>
          <w:sz w:val="28"/>
          <w:szCs w:val="28"/>
        </w:rPr>
        <w:sectPr w:rsidR="00EC1AB3" w:rsidSect="00EC1AB3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  <w:r w:rsidRPr="00181A26">
        <w:rPr>
          <w:sz w:val="28"/>
          <w:szCs w:val="28"/>
        </w:rPr>
        <w:t>1.1.</w:t>
      </w:r>
      <w:r>
        <w:rPr>
          <w:sz w:val="28"/>
          <w:szCs w:val="28"/>
        </w:rPr>
        <w:t>1</w:t>
      </w:r>
      <w:r w:rsidRPr="00181A2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181A26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181A26">
        <w:rPr>
          <w:sz w:val="28"/>
          <w:szCs w:val="28"/>
        </w:rPr>
        <w:t xml:space="preserve"> 1.1. «Перечень объектов недвижимого муниципального имущества, планируемого к приватизации в 2022 году»</w:t>
      </w:r>
      <w:r>
        <w:rPr>
          <w:sz w:val="28"/>
          <w:szCs w:val="28"/>
        </w:rPr>
        <w:t xml:space="preserve">  п</w:t>
      </w:r>
      <w:r w:rsidRPr="00181A26">
        <w:rPr>
          <w:sz w:val="28"/>
          <w:szCs w:val="28"/>
        </w:rPr>
        <w:t>одраздел</w:t>
      </w:r>
      <w:r>
        <w:rPr>
          <w:sz w:val="28"/>
          <w:szCs w:val="28"/>
        </w:rPr>
        <w:t>а</w:t>
      </w:r>
      <w:r w:rsidRPr="00181A26">
        <w:rPr>
          <w:sz w:val="28"/>
          <w:szCs w:val="28"/>
        </w:rPr>
        <w:t xml:space="preserve"> 1 </w:t>
      </w:r>
      <w:r>
        <w:rPr>
          <w:sz w:val="28"/>
          <w:szCs w:val="28"/>
        </w:rPr>
        <w:t>р</w:t>
      </w:r>
      <w:r w:rsidRPr="00181A26">
        <w:rPr>
          <w:sz w:val="28"/>
          <w:szCs w:val="28"/>
        </w:rPr>
        <w:t xml:space="preserve">аздела 2 «Перечень муниципального имущества, планируемого к приватизации в </w:t>
      </w:r>
    </w:p>
    <w:p w:rsidR="00EC1AB3" w:rsidRDefault="00EC1AB3" w:rsidP="00EC1AB3">
      <w:pPr>
        <w:tabs>
          <w:tab w:val="center" w:pos="7699"/>
        </w:tabs>
        <w:rPr>
          <w:sz w:val="28"/>
          <w:szCs w:val="28"/>
        </w:rPr>
      </w:pPr>
      <w:r w:rsidRPr="00181A26">
        <w:rPr>
          <w:sz w:val="28"/>
          <w:szCs w:val="28"/>
        </w:rPr>
        <w:lastRenderedPageBreak/>
        <w:t xml:space="preserve">2022 году и в плановом периоде 2023 и 2024 годов» </w:t>
      </w:r>
      <w:r>
        <w:rPr>
          <w:sz w:val="28"/>
          <w:szCs w:val="28"/>
        </w:rPr>
        <w:t xml:space="preserve">строки 2, 3 </w:t>
      </w:r>
      <w:r w:rsidRPr="00181A26">
        <w:rPr>
          <w:sz w:val="28"/>
          <w:szCs w:val="28"/>
        </w:rPr>
        <w:t xml:space="preserve">изложить в следующей редакции:  </w:t>
      </w:r>
    </w:p>
    <w:p w:rsidR="00EC1AB3" w:rsidRPr="00B1124D" w:rsidRDefault="00EC1AB3" w:rsidP="00EC1AB3">
      <w:pPr>
        <w:tabs>
          <w:tab w:val="center" w:pos="7699"/>
        </w:tabs>
        <w:rPr>
          <w:bCs/>
          <w:sz w:val="28"/>
          <w:szCs w:val="28"/>
        </w:rPr>
      </w:pPr>
      <w:r w:rsidRPr="008E0CFA">
        <w:rPr>
          <w:sz w:val="28"/>
          <w:szCs w:val="28"/>
        </w:rPr>
        <w:t>«</w:t>
      </w:r>
      <w:r>
        <w:rPr>
          <w:b/>
          <w:sz w:val="28"/>
          <w:szCs w:val="28"/>
        </w:rPr>
        <w:tab/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09"/>
        <w:gridCol w:w="2977"/>
        <w:gridCol w:w="1985"/>
        <w:gridCol w:w="2268"/>
        <w:gridCol w:w="1701"/>
        <w:gridCol w:w="1984"/>
        <w:gridCol w:w="1588"/>
      </w:tblGrid>
      <w:tr w:rsidR="00EC1AB3" w:rsidRPr="00D47409" w:rsidTr="00B52825">
        <w:tc>
          <w:tcPr>
            <w:tcW w:w="426" w:type="dxa"/>
            <w:shd w:val="clear" w:color="auto" w:fill="auto"/>
          </w:tcPr>
          <w:p w:rsidR="00EC1AB3" w:rsidRPr="002F3177" w:rsidRDefault="00EC1AB3" w:rsidP="00B52825">
            <w:pPr>
              <w:tabs>
                <w:tab w:val="left" w:pos="7020"/>
              </w:tabs>
              <w:ind w:right="-151"/>
              <w:jc w:val="both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>№</w:t>
            </w:r>
          </w:p>
          <w:p w:rsidR="00EC1AB3" w:rsidRPr="002F3177" w:rsidRDefault="00EC1AB3" w:rsidP="00B52825">
            <w:pPr>
              <w:tabs>
                <w:tab w:val="left" w:pos="7020"/>
              </w:tabs>
              <w:ind w:right="-151"/>
              <w:jc w:val="both"/>
              <w:rPr>
                <w:sz w:val="26"/>
                <w:szCs w:val="26"/>
              </w:rPr>
            </w:pPr>
            <w:proofErr w:type="gramStart"/>
            <w:r w:rsidRPr="002F3177">
              <w:rPr>
                <w:sz w:val="26"/>
                <w:szCs w:val="26"/>
              </w:rPr>
              <w:t>п</w:t>
            </w:r>
            <w:proofErr w:type="gramEnd"/>
            <w:r w:rsidRPr="002F3177">
              <w:rPr>
                <w:sz w:val="26"/>
                <w:szCs w:val="26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>Наименование объекта (назначение)</w:t>
            </w:r>
          </w:p>
        </w:tc>
        <w:tc>
          <w:tcPr>
            <w:tcW w:w="2977" w:type="dxa"/>
            <w:shd w:val="clear" w:color="auto" w:fill="auto"/>
          </w:tcPr>
          <w:p w:rsidR="00EC1AB3" w:rsidRPr="00552A40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 xml:space="preserve">Адрес (местонахождение) </w:t>
            </w:r>
          </w:p>
          <w:p w:rsidR="00EC1AB3" w:rsidRPr="00552A40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 xml:space="preserve">объекта </w:t>
            </w:r>
          </w:p>
        </w:tc>
        <w:tc>
          <w:tcPr>
            <w:tcW w:w="1985" w:type="dxa"/>
            <w:shd w:val="clear" w:color="auto" w:fill="auto"/>
          </w:tcPr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>Площадь (протяженность)</w:t>
            </w:r>
          </w:p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>объекта</w:t>
            </w:r>
          </w:p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>Кадастровый номер объекта</w:t>
            </w:r>
          </w:p>
        </w:tc>
        <w:tc>
          <w:tcPr>
            <w:tcW w:w="1701" w:type="dxa"/>
            <w:shd w:val="clear" w:color="auto" w:fill="auto"/>
          </w:tcPr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>Ограничение (обременение) использования объекта</w:t>
            </w:r>
          </w:p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 xml:space="preserve"> (при наличии)</w:t>
            </w:r>
          </w:p>
        </w:tc>
        <w:tc>
          <w:tcPr>
            <w:tcW w:w="1984" w:type="dxa"/>
            <w:shd w:val="clear" w:color="auto" w:fill="auto"/>
          </w:tcPr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 xml:space="preserve">Ориентировочная рыночная стоимость </w:t>
            </w:r>
          </w:p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>(руб.)</w:t>
            </w:r>
          </w:p>
        </w:tc>
        <w:tc>
          <w:tcPr>
            <w:tcW w:w="1588" w:type="dxa"/>
            <w:shd w:val="clear" w:color="auto" w:fill="auto"/>
          </w:tcPr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>Способ приватизации объекта</w:t>
            </w:r>
          </w:p>
        </w:tc>
      </w:tr>
      <w:tr w:rsidR="00EC1AB3" w:rsidRPr="00D47409" w:rsidTr="00B52825">
        <w:trPr>
          <w:trHeight w:val="802"/>
        </w:trPr>
        <w:tc>
          <w:tcPr>
            <w:tcW w:w="426" w:type="dxa"/>
            <w:shd w:val="clear" w:color="auto" w:fill="auto"/>
          </w:tcPr>
          <w:p w:rsidR="00EC1AB3" w:rsidRPr="002F3177" w:rsidRDefault="00EC1AB3" w:rsidP="00B52825">
            <w:pPr>
              <w:tabs>
                <w:tab w:val="left" w:pos="7020"/>
              </w:tabs>
              <w:ind w:left="-108" w:right="-108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2F3177">
              <w:rPr>
                <w:sz w:val="26"/>
                <w:szCs w:val="26"/>
              </w:rPr>
              <w:t>.</w:t>
            </w:r>
          </w:p>
        </w:tc>
        <w:tc>
          <w:tcPr>
            <w:tcW w:w="2409" w:type="dxa"/>
            <w:shd w:val="clear" w:color="auto" w:fill="auto"/>
          </w:tcPr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>Нежилое помещение №1001</w:t>
            </w:r>
          </w:p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shd w:val="clear" w:color="auto" w:fill="auto"/>
          </w:tcPr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 xml:space="preserve">Тверская область, </w:t>
            </w:r>
          </w:p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 xml:space="preserve">г. Вышний Волочек, </w:t>
            </w:r>
          </w:p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 xml:space="preserve">ул. Екатерининская, </w:t>
            </w:r>
          </w:p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>д. 10</w:t>
            </w:r>
          </w:p>
        </w:tc>
        <w:tc>
          <w:tcPr>
            <w:tcW w:w="1985" w:type="dxa"/>
            <w:shd w:val="clear" w:color="auto" w:fill="auto"/>
          </w:tcPr>
          <w:p w:rsidR="00EC1AB3" w:rsidRPr="00552A40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>355,8 кв. м.</w:t>
            </w:r>
          </w:p>
        </w:tc>
        <w:tc>
          <w:tcPr>
            <w:tcW w:w="2268" w:type="dxa"/>
          </w:tcPr>
          <w:p w:rsidR="00EC1AB3" w:rsidRPr="00552A40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>69:39:0120420:51</w:t>
            </w:r>
          </w:p>
        </w:tc>
        <w:tc>
          <w:tcPr>
            <w:tcW w:w="1701" w:type="dxa"/>
            <w:shd w:val="clear" w:color="auto" w:fill="auto"/>
          </w:tcPr>
          <w:p w:rsidR="00EC1AB3" w:rsidRPr="00552A40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>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 xml:space="preserve">8 580 000,0 </w:t>
            </w:r>
          </w:p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552A40">
              <w:rPr>
                <w:sz w:val="26"/>
                <w:szCs w:val="26"/>
              </w:rPr>
              <w:t>с учетом НДС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EC1AB3" w:rsidRPr="00552A40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аукцион, П</w:t>
            </w:r>
            <w:r w:rsidRPr="00552A40">
              <w:rPr>
                <w:sz w:val="26"/>
                <w:szCs w:val="26"/>
              </w:rPr>
              <w:t>родажа посредством публичного предложения</w:t>
            </w:r>
          </w:p>
        </w:tc>
      </w:tr>
      <w:tr w:rsidR="00EC1AB3" w:rsidRPr="00D47409" w:rsidTr="00B52825">
        <w:trPr>
          <w:trHeight w:val="802"/>
        </w:trPr>
        <w:tc>
          <w:tcPr>
            <w:tcW w:w="426" w:type="dxa"/>
            <w:shd w:val="clear" w:color="auto" w:fill="auto"/>
          </w:tcPr>
          <w:p w:rsidR="00EC1AB3" w:rsidRPr="002F3177" w:rsidRDefault="00EC1AB3" w:rsidP="00B52825">
            <w:pPr>
              <w:tabs>
                <w:tab w:val="left" w:pos="7020"/>
              </w:tabs>
              <w:ind w:left="-108" w:right="-108" w:hanging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2F3177">
              <w:rPr>
                <w:sz w:val="26"/>
                <w:szCs w:val="26"/>
              </w:rPr>
              <w:t>.</w:t>
            </w: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 w:hanging="34"/>
              <w:jc w:val="center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 w:hanging="34"/>
              <w:jc w:val="center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 w:hanging="34"/>
              <w:jc w:val="center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 w:hanging="34"/>
              <w:jc w:val="center"/>
              <w:rPr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</w:tcPr>
          <w:p w:rsidR="00EC1AB3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 xml:space="preserve">Нежилое помещение №1001 </w:t>
            </w: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 xml:space="preserve">(аптека) </w:t>
            </w: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/>
              <w:rPr>
                <w:sz w:val="26"/>
                <w:szCs w:val="26"/>
              </w:rPr>
            </w:pPr>
          </w:p>
          <w:p w:rsidR="00EC1AB3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 xml:space="preserve">Нежилое помещение №1002 </w:t>
            </w: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 xml:space="preserve">(склад) </w:t>
            </w:r>
          </w:p>
        </w:tc>
        <w:tc>
          <w:tcPr>
            <w:tcW w:w="2977" w:type="dxa"/>
            <w:shd w:val="clear" w:color="auto" w:fill="auto"/>
          </w:tcPr>
          <w:p w:rsidR="00EC1AB3" w:rsidRPr="002F3177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>Тверская область,</w:t>
            </w: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 xml:space="preserve"> г. Вышний Волочек, Казанский проспект, </w:t>
            </w: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>д. 121а</w:t>
            </w:r>
          </w:p>
          <w:p w:rsidR="00EC1AB3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 xml:space="preserve">Тверская область, </w:t>
            </w: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 xml:space="preserve">г. Вышний Волочек, Казанский проспект, </w:t>
            </w: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>д. 121а</w:t>
            </w:r>
          </w:p>
        </w:tc>
        <w:tc>
          <w:tcPr>
            <w:tcW w:w="1985" w:type="dxa"/>
            <w:shd w:val="clear" w:color="auto" w:fill="auto"/>
          </w:tcPr>
          <w:p w:rsidR="00EC1AB3" w:rsidRPr="002F3177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>193,6 кв. м</w:t>
            </w:r>
            <w:r>
              <w:rPr>
                <w:sz w:val="26"/>
                <w:szCs w:val="26"/>
              </w:rPr>
              <w:t>.</w:t>
            </w:r>
          </w:p>
          <w:p w:rsidR="00EC1AB3" w:rsidRPr="002F3177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right="72"/>
              <w:rPr>
                <w:sz w:val="26"/>
                <w:szCs w:val="26"/>
              </w:rPr>
            </w:pPr>
          </w:p>
          <w:p w:rsidR="00EC1AB3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>179,2 кв. м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268" w:type="dxa"/>
          </w:tcPr>
          <w:p w:rsidR="00EC1AB3" w:rsidRPr="002F3177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>69:39:0120219:20</w:t>
            </w:r>
          </w:p>
          <w:p w:rsidR="00EC1AB3" w:rsidRPr="002F3177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</w:p>
          <w:p w:rsidR="00EC1AB3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>69:39:0120219:19</w:t>
            </w:r>
          </w:p>
        </w:tc>
        <w:tc>
          <w:tcPr>
            <w:tcW w:w="1701" w:type="dxa"/>
            <w:shd w:val="clear" w:color="auto" w:fill="auto"/>
          </w:tcPr>
          <w:p w:rsidR="00EC1AB3" w:rsidRPr="002F3177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>_</w:t>
            </w:r>
          </w:p>
          <w:p w:rsidR="00EC1AB3" w:rsidRPr="002F3177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</w:p>
          <w:p w:rsidR="00EC1AB3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right="72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>_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C1AB3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 xml:space="preserve">9 168 000,0 </w:t>
            </w: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 w:rsidRPr="002F3177">
              <w:rPr>
                <w:sz w:val="26"/>
                <w:szCs w:val="26"/>
              </w:rPr>
              <w:t>с учетом НДС</w:t>
            </w:r>
          </w:p>
          <w:p w:rsidR="00EC1AB3" w:rsidRPr="002F3177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:rsidR="00EC1AB3" w:rsidRPr="002F3177" w:rsidRDefault="00EC1AB3" w:rsidP="00B52825">
            <w:pPr>
              <w:tabs>
                <w:tab w:val="left" w:pos="7020"/>
              </w:tabs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Открытый аукцион, Продажа посредством публичного предложения</w:t>
            </w:r>
          </w:p>
        </w:tc>
      </w:tr>
    </w:tbl>
    <w:p w:rsidR="00EC1AB3" w:rsidRDefault="00EC1AB3" w:rsidP="00EC1AB3">
      <w:pPr>
        <w:jc w:val="right"/>
        <w:rPr>
          <w:sz w:val="28"/>
          <w:szCs w:val="28"/>
        </w:rPr>
        <w:sectPr w:rsidR="00EC1AB3" w:rsidSect="00D97568">
          <w:pgSz w:w="16838" w:h="11906" w:orient="landscape"/>
          <w:pgMar w:top="1134" w:right="720" w:bottom="1134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».</w:t>
      </w:r>
    </w:p>
    <w:p w:rsidR="00EC1AB3" w:rsidRPr="00D97568" w:rsidRDefault="00EC1AB3" w:rsidP="00EC1A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97568">
        <w:rPr>
          <w:sz w:val="28"/>
          <w:szCs w:val="28"/>
        </w:rPr>
        <w:lastRenderedPageBreak/>
        <w:t>2.</w:t>
      </w:r>
      <w:r w:rsidRPr="00D97568">
        <w:rPr>
          <w:sz w:val="28"/>
          <w:szCs w:val="28"/>
        </w:rPr>
        <w:tab/>
        <w:t xml:space="preserve"> Опубликовать настоящее решение в газете «</w:t>
      </w:r>
      <w:proofErr w:type="gramStart"/>
      <w:r w:rsidRPr="00D97568">
        <w:rPr>
          <w:sz w:val="28"/>
          <w:szCs w:val="28"/>
        </w:rPr>
        <w:t>Вышневолоцкая</w:t>
      </w:r>
      <w:proofErr w:type="gramEnd"/>
      <w:r w:rsidRPr="00D97568">
        <w:rPr>
          <w:sz w:val="28"/>
          <w:szCs w:val="28"/>
        </w:rPr>
        <w:t xml:space="preserve"> правда» и разместить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:rsidR="00EC1AB3" w:rsidRPr="00D97568" w:rsidRDefault="00EC1AB3" w:rsidP="00EC1AB3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D97568">
        <w:rPr>
          <w:sz w:val="28"/>
          <w:szCs w:val="28"/>
        </w:rPr>
        <w:t>3.</w:t>
      </w:r>
      <w:r w:rsidRPr="00D97568">
        <w:rPr>
          <w:sz w:val="28"/>
          <w:szCs w:val="28"/>
        </w:rPr>
        <w:tab/>
        <w:t>Настоящее решение вступает в силу со дня его официального опубликования.</w:t>
      </w:r>
    </w:p>
    <w:p w:rsidR="00D46388" w:rsidRDefault="00D46388" w:rsidP="002B4CFD">
      <w:pPr>
        <w:rPr>
          <w:sz w:val="28"/>
          <w:szCs w:val="28"/>
        </w:rPr>
      </w:pPr>
    </w:p>
    <w:p w:rsidR="00D46388" w:rsidRDefault="00D46388" w:rsidP="002B4CFD">
      <w:pPr>
        <w:rPr>
          <w:sz w:val="28"/>
          <w:szCs w:val="28"/>
        </w:rPr>
      </w:pPr>
    </w:p>
    <w:p w:rsidR="00B277D5" w:rsidRDefault="00B277D5" w:rsidP="002B4CFD">
      <w:pPr>
        <w:rPr>
          <w:sz w:val="28"/>
          <w:szCs w:val="28"/>
        </w:rPr>
      </w:pPr>
    </w:p>
    <w:p w:rsidR="002B4CFD" w:rsidRDefault="002B4CFD" w:rsidP="002B4CFD">
      <w:pPr>
        <w:rPr>
          <w:sz w:val="28"/>
          <w:szCs w:val="28"/>
        </w:rPr>
      </w:pPr>
      <w:r w:rsidRPr="00E748D2">
        <w:rPr>
          <w:sz w:val="28"/>
          <w:szCs w:val="28"/>
        </w:rPr>
        <w:t xml:space="preserve">Глава Вышневолоцкого городского округа                  </w:t>
      </w:r>
      <w:r>
        <w:rPr>
          <w:sz w:val="28"/>
          <w:szCs w:val="28"/>
        </w:rPr>
        <w:t xml:space="preserve">    </w:t>
      </w:r>
      <w:r w:rsidRPr="00E748D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</w:t>
      </w:r>
      <w:r w:rsidRPr="00E748D2">
        <w:rPr>
          <w:sz w:val="28"/>
          <w:szCs w:val="28"/>
        </w:rPr>
        <w:t>Н.П. Рощина</w:t>
      </w:r>
    </w:p>
    <w:p w:rsidR="009B2B0E" w:rsidRDefault="009B2B0E" w:rsidP="00C61CFA">
      <w:pPr>
        <w:rPr>
          <w:sz w:val="28"/>
          <w:szCs w:val="28"/>
        </w:rPr>
      </w:pPr>
    </w:p>
    <w:p w:rsidR="00804CAE" w:rsidRDefault="00804CAE" w:rsidP="00C61CFA">
      <w:pPr>
        <w:rPr>
          <w:sz w:val="28"/>
          <w:szCs w:val="28"/>
        </w:rPr>
      </w:pPr>
    </w:p>
    <w:p w:rsidR="00D04E4C" w:rsidRPr="000F7E74" w:rsidRDefault="00D04E4C" w:rsidP="00C61CFA">
      <w:pPr>
        <w:rPr>
          <w:sz w:val="28"/>
          <w:szCs w:val="28"/>
        </w:rPr>
      </w:pPr>
    </w:p>
    <w:p w:rsidR="00EF382F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>Председатель</w:t>
      </w:r>
      <w:r w:rsidR="00EF382F" w:rsidRPr="000F7E74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>Думы</w:t>
      </w:r>
    </w:p>
    <w:p w:rsidR="00F33391" w:rsidRPr="000F7E74" w:rsidRDefault="00D86FA2" w:rsidP="00C61CFA">
      <w:pPr>
        <w:jc w:val="both"/>
        <w:rPr>
          <w:sz w:val="28"/>
          <w:szCs w:val="28"/>
        </w:rPr>
      </w:pPr>
      <w:r w:rsidRPr="000F7E74">
        <w:rPr>
          <w:sz w:val="28"/>
          <w:szCs w:val="28"/>
        </w:rPr>
        <w:t xml:space="preserve">Вышневолоцкого городского округа       </w:t>
      </w:r>
      <w:r w:rsidR="00EF382F" w:rsidRPr="000F7E74">
        <w:rPr>
          <w:sz w:val="28"/>
          <w:szCs w:val="28"/>
        </w:rPr>
        <w:t xml:space="preserve">       </w:t>
      </w:r>
      <w:r w:rsidR="008C56D9" w:rsidRPr="000F7E74">
        <w:rPr>
          <w:sz w:val="28"/>
          <w:szCs w:val="28"/>
        </w:rPr>
        <w:t xml:space="preserve"> </w:t>
      </w:r>
      <w:r w:rsidR="00EF382F" w:rsidRPr="000F7E74">
        <w:rPr>
          <w:sz w:val="28"/>
          <w:szCs w:val="28"/>
        </w:rPr>
        <w:t xml:space="preserve">   </w:t>
      </w:r>
      <w:r w:rsidRPr="000F7E74">
        <w:rPr>
          <w:sz w:val="28"/>
          <w:szCs w:val="28"/>
        </w:rPr>
        <w:t xml:space="preserve">         </w:t>
      </w:r>
      <w:r w:rsidR="00EF382F" w:rsidRPr="000F7E74">
        <w:rPr>
          <w:sz w:val="28"/>
          <w:szCs w:val="28"/>
        </w:rPr>
        <w:t xml:space="preserve">  </w:t>
      </w:r>
      <w:r w:rsidR="003D2D6D" w:rsidRPr="000F7E74">
        <w:rPr>
          <w:sz w:val="28"/>
          <w:szCs w:val="28"/>
        </w:rPr>
        <w:t xml:space="preserve">   </w:t>
      </w:r>
      <w:r w:rsidR="00EF382F" w:rsidRPr="000F7E74">
        <w:rPr>
          <w:sz w:val="28"/>
          <w:szCs w:val="28"/>
        </w:rPr>
        <w:t xml:space="preserve">      </w:t>
      </w:r>
      <w:r w:rsidRPr="000F7E74">
        <w:rPr>
          <w:sz w:val="28"/>
          <w:szCs w:val="28"/>
        </w:rPr>
        <w:t xml:space="preserve"> </w:t>
      </w:r>
      <w:r w:rsidR="002B4CFD">
        <w:rPr>
          <w:sz w:val="28"/>
          <w:szCs w:val="28"/>
        </w:rPr>
        <w:t xml:space="preserve"> </w:t>
      </w:r>
      <w:r w:rsidRPr="000F7E74">
        <w:rPr>
          <w:sz w:val="28"/>
          <w:szCs w:val="28"/>
        </w:rPr>
        <w:t xml:space="preserve">               Н.Н. Адров</w:t>
      </w:r>
      <w:bookmarkEnd w:id="1"/>
    </w:p>
    <w:sectPr w:rsidR="00F33391" w:rsidRPr="000F7E74" w:rsidSect="002B4CFD">
      <w:pgSz w:w="11906" w:h="16838"/>
      <w:pgMar w:top="568" w:right="849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B58A2"/>
    <w:multiLevelType w:val="hybridMultilevel"/>
    <w:tmpl w:val="0CDA5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B24C3"/>
    <w:multiLevelType w:val="hybridMultilevel"/>
    <w:tmpl w:val="E54E8A24"/>
    <w:lvl w:ilvl="0" w:tplc="F15AA290">
      <w:start w:val="1"/>
      <w:numFmt w:val="decimal"/>
      <w:lvlText w:val="%1."/>
      <w:lvlJc w:val="left"/>
      <w:pPr>
        <w:ind w:left="1785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64758D2"/>
    <w:multiLevelType w:val="multilevel"/>
    <w:tmpl w:val="E3E43E3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E345E43"/>
    <w:multiLevelType w:val="hybridMultilevel"/>
    <w:tmpl w:val="82183B66"/>
    <w:lvl w:ilvl="0" w:tplc="BE122E66">
      <w:start w:val="1"/>
      <w:numFmt w:val="decimal"/>
      <w:lvlText w:val="%1."/>
      <w:lvlJc w:val="left"/>
      <w:pPr>
        <w:ind w:left="1185" w:hanging="405"/>
      </w:p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>
      <w:start w:val="1"/>
      <w:numFmt w:val="lowerRoman"/>
      <w:lvlText w:val="%3."/>
      <w:lvlJc w:val="right"/>
      <w:pPr>
        <w:ind w:left="2580" w:hanging="180"/>
      </w:pPr>
    </w:lvl>
    <w:lvl w:ilvl="3" w:tplc="0419000F">
      <w:start w:val="1"/>
      <w:numFmt w:val="decimal"/>
      <w:lvlText w:val="%4."/>
      <w:lvlJc w:val="left"/>
      <w:pPr>
        <w:ind w:left="3300" w:hanging="360"/>
      </w:pPr>
    </w:lvl>
    <w:lvl w:ilvl="4" w:tplc="04190019">
      <w:start w:val="1"/>
      <w:numFmt w:val="lowerLetter"/>
      <w:lvlText w:val="%5."/>
      <w:lvlJc w:val="left"/>
      <w:pPr>
        <w:ind w:left="4020" w:hanging="360"/>
      </w:pPr>
    </w:lvl>
    <w:lvl w:ilvl="5" w:tplc="0419001B">
      <w:start w:val="1"/>
      <w:numFmt w:val="lowerRoman"/>
      <w:lvlText w:val="%6."/>
      <w:lvlJc w:val="right"/>
      <w:pPr>
        <w:ind w:left="4740" w:hanging="180"/>
      </w:pPr>
    </w:lvl>
    <w:lvl w:ilvl="6" w:tplc="0419000F">
      <w:start w:val="1"/>
      <w:numFmt w:val="decimal"/>
      <w:lvlText w:val="%7."/>
      <w:lvlJc w:val="left"/>
      <w:pPr>
        <w:ind w:left="5460" w:hanging="360"/>
      </w:pPr>
    </w:lvl>
    <w:lvl w:ilvl="7" w:tplc="04190019">
      <w:start w:val="1"/>
      <w:numFmt w:val="lowerLetter"/>
      <w:lvlText w:val="%8."/>
      <w:lvlJc w:val="left"/>
      <w:pPr>
        <w:ind w:left="6180" w:hanging="360"/>
      </w:pPr>
    </w:lvl>
    <w:lvl w:ilvl="8" w:tplc="0419001B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FB22076"/>
    <w:multiLevelType w:val="hybridMultilevel"/>
    <w:tmpl w:val="65D2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D20FA"/>
    <w:multiLevelType w:val="hybridMultilevel"/>
    <w:tmpl w:val="793C822A"/>
    <w:lvl w:ilvl="0" w:tplc="25D0FE7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AF2973"/>
    <w:multiLevelType w:val="hybridMultilevel"/>
    <w:tmpl w:val="F33A9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81B50"/>
    <w:multiLevelType w:val="hybridMultilevel"/>
    <w:tmpl w:val="6F4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189"/>
    <w:rsid w:val="000F7E74"/>
    <w:rsid w:val="0025752F"/>
    <w:rsid w:val="002B4CFD"/>
    <w:rsid w:val="002D49B2"/>
    <w:rsid w:val="003D2D6D"/>
    <w:rsid w:val="0048391C"/>
    <w:rsid w:val="00675189"/>
    <w:rsid w:val="00775F93"/>
    <w:rsid w:val="00804CAE"/>
    <w:rsid w:val="008C56D9"/>
    <w:rsid w:val="00901F9E"/>
    <w:rsid w:val="00944878"/>
    <w:rsid w:val="00951075"/>
    <w:rsid w:val="009B2B0E"/>
    <w:rsid w:val="00A321B0"/>
    <w:rsid w:val="00B277D5"/>
    <w:rsid w:val="00B27F36"/>
    <w:rsid w:val="00BD5623"/>
    <w:rsid w:val="00C61CFA"/>
    <w:rsid w:val="00C97A83"/>
    <w:rsid w:val="00D04E4C"/>
    <w:rsid w:val="00D14355"/>
    <w:rsid w:val="00D46388"/>
    <w:rsid w:val="00D86FA2"/>
    <w:rsid w:val="00E035B8"/>
    <w:rsid w:val="00E367A2"/>
    <w:rsid w:val="00EC1AB3"/>
    <w:rsid w:val="00EF2E2D"/>
    <w:rsid w:val="00EF382F"/>
    <w:rsid w:val="00F33391"/>
    <w:rsid w:val="00F8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D46388"/>
    <w:rPr>
      <w:color w:val="0000FF"/>
      <w:u w:val="single"/>
    </w:rPr>
  </w:style>
  <w:style w:type="paragraph" w:customStyle="1" w:styleId="s1">
    <w:name w:val="s_1"/>
    <w:basedOn w:val="a"/>
    <w:rsid w:val="00D463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339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3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3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84E8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F3339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Гипертекстовая ссылка"/>
    <w:uiPriority w:val="99"/>
    <w:rsid w:val="00F33391"/>
    <w:rPr>
      <w:color w:val="106BBE"/>
    </w:rPr>
  </w:style>
  <w:style w:type="table" w:styleId="a7">
    <w:name w:val="Table Grid"/>
    <w:basedOn w:val="a1"/>
    <w:rsid w:val="00C61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sid w:val="003D2D6D"/>
    <w:rPr>
      <w:i/>
      <w:iCs/>
    </w:rPr>
  </w:style>
  <w:style w:type="paragraph" w:customStyle="1" w:styleId="ConsPlusNormal">
    <w:name w:val="ConsPlusNormal"/>
    <w:rsid w:val="00944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44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rsid w:val="00D46388"/>
    <w:rPr>
      <w:color w:val="0000FF"/>
      <w:u w:val="single"/>
    </w:rPr>
  </w:style>
  <w:style w:type="paragraph" w:customStyle="1" w:styleId="s1">
    <w:name w:val="s_1"/>
    <w:basedOn w:val="a"/>
    <w:rsid w:val="00D4638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2022-10-24T07:26:00Z</cp:lastPrinted>
  <dcterms:created xsi:type="dcterms:W3CDTF">2022-03-16T08:18:00Z</dcterms:created>
  <dcterms:modified xsi:type="dcterms:W3CDTF">2022-10-24T07:26:00Z</dcterms:modified>
</cp:coreProperties>
</file>