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>
      <w:pPr>
        <w:spacing w:line="240" w:lineRule="auto"/>
        <w:contextualSpacing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2021 г. по 31 декабря 2021 г.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ЖКХ</w:t>
      </w:r>
    </w:p>
    <w:bookmarkEnd w:id="0"/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1701"/>
        <w:gridCol w:w="1418"/>
        <w:gridCol w:w="1134"/>
        <w:gridCol w:w="992"/>
        <w:gridCol w:w="992"/>
        <w:gridCol w:w="1560"/>
        <w:gridCol w:w="850"/>
        <w:gridCol w:w="1134"/>
        <w:gridCol w:w="1418"/>
        <w:gridCol w:w="1134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536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ind w:left="-105" w:right="-1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Константинова Наталья Александровна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домов  индивидуальной  жилой застройки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281255,84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641989,64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21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Ляпунов Алексей Владимирович</w:t>
            </w: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дорожного хозяйства и транспорта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ОПЛ</w:t>
            </w:r>
          </w:p>
        </w:tc>
        <w:tc>
          <w:tcPr>
            <w:tcW w:w="1134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1284108,44</w:t>
            </w:r>
          </w:p>
        </w:tc>
        <w:tc>
          <w:tcPr>
            <w:tcW w:w="1129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1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1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индивидуальной жилой застройки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21214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777320,59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Нечаева Марина Николаевна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625253,36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467177,12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Щелокова Светлана Анатольевна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 дорожного хозяйства и транспорта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396839,43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Рестайлинг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419055,82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Анна Николаевна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131877,29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t xml:space="preserve"> </w:t>
            </w:r>
          </w:p>
          <w:p>
            <w:pPr>
              <w:spacing w:after="0" w:line="240" w:lineRule="auto"/>
              <w:contextualSpacing/>
              <w:jc w:val="center"/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945913,56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Анастасия  Георгиевна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384050,79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Мерседес 190Е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153504,00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 1.6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Василевская Елена Геннадьевна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6082204,71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гольф-2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556686,13</w:t>
            </w:r>
          </w:p>
        </w:tc>
        <w:tc>
          <w:tcPr>
            <w:tcW w:w="1129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210430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Анастасия Максимовна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89146,28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Елена Борисовна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заместителя руководителя Управления ЖКХ, дорожной деятельности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211440 Лада Самара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561328,49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Евгения Сергеевна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44.,7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269755,94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Федяева Виктория Викторовна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348901,11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 Анастасия Михайловна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 и транспорта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278512,74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Бронин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 Константинович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253893,56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993" w:right="536" w:bottom="993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B"/>
    <w:rsid w:val="00001CF0"/>
    <w:rsid w:val="000039FF"/>
    <w:rsid w:val="00043F25"/>
    <w:rsid w:val="0006279D"/>
    <w:rsid w:val="000D1AF7"/>
    <w:rsid w:val="00104058"/>
    <w:rsid w:val="00131158"/>
    <w:rsid w:val="00136B24"/>
    <w:rsid w:val="0018032E"/>
    <w:rsid w:val="00184D17"/>
    <w:rsid w:val="001853C4"/>
    <w:rsid w:val="001B7325"/>
    <w:rsid w:val="001D7515"/>
    <w:rsid w:val="00215361"/>
    <w:rsid w:val="00230384"/>
    <w:rsid w:val="00245BE3"/>
    <w:rsid w:val="002515D0"/>
    <w:rsid w:val="00267439"/>
    <w:rsid w:val="00277E85"/>
    <w:rsid w:val="00282000"/>
    <w:rsid w:val="002A6ACE"/>
    <w:rsid w:val="002C446C"/>
    <w:rsid w:val="002C634C"/>
    <w:rsid w:val="002E6AA9"/>
    <w:rsid w:val="002F3423"/>
    <w:rsid w:val="003001B5"/>
    <w:rsid w:val="00311D9E"/>
    <w:rsid w:val="003478BA"/>
    <w:rsid w:val="003677FA"/>
    <w:rsid w:val="003809FC"/>
    <w:rsid w:val="003F1FA9"/>
    <w:rsid w:val="004153EF"/>
    <w:rsid w:val="00415F19"/>
    <w:rsid w:val="004418AC"/>
    <w:rsid w:val="00443B24"/>
    <w:rsid w:val="00452B0F"/>
    <w:rsid w:val="004678F4"/>
    <w:rsid w:val="00482C10"/>
    <w:rsid w:val="004A5786"/>
    <w:rsid w:val="004E6586"/>
    <w:rsid w:val="004F2EE2"/>
    <w:rsid w:val="0056764F"/>
    <w:rsid w:val="00586F51"/>
    <w:rsid w:val="005C6E9D"/>
    <w:rsid w:val="005D0B78"/>
    <w:rsid w:val="0063015D"/>
    <w:rsid w:val="00641EF8"/>
    <w:rsid w:val="00642695"/>
    <w:rsid w:val="0064491E"/>
    <w:rsid w:val="006457A2"/>
    <w:rsid w:val="0065764E"/>
    <w:rsid w:val="00665B77"/>
    <w:rsid w:val="00676256"/>
    <w:rsid w:val="00690A48"/>
    <w:rsid w:val="006B6FAC"/>
    <w:rsid w:val="006C260A"/>
    <w:rsid w:val="006C5096"/>
    <w:rsid w:val="006D4D97"/>
    <w:rsid w:val="006F0286"/>
    <w:rsid w:val="00706A0C"/>
    <w:rsid w:val="007168AA"/>
    <w:rsid w:val="0077668C"/>
    <w:rsid w:val="007C44DA"/>
    <w:rsid w:val="007D4562"/>
    <w:rsid w:val="007F5DB2"/>
    <w:rsid w:val="008023C6"/>
    <w:rsid w:val="00831020"/>
    <w:rsid w:val="008311FB"/>
    <w:rsid w:val="00881F9F"/>
    <w:rsid w:val="008D49CF"/>
    <w:rsid w:val="008E74B4"/>
    <w:rsid w:val="00900565"/>
    <w:rsid w:val="00914F07"/>
    <w:rsid w:val="00914F1C"/>
    <w:rsid w:val="009360CE"/>
    <w:rsid w:val="00942FC2"/>
    <w:rsid w:val="00950900"/>
    <w:rsid w:val="009831FE"/>
    <w:rsid w:val="00986B83"/>
    <w:rsid w:val="00997F28"/>
    <w:rsid w:val="00A76B69"/>
    <w:rsid w:val="00A913CF"/>
    <w:rsid w:val="00AF4306"/>
    <w:rsid w:val="00AF6E84"/>
    <w:rsid w:val="00B34F90"/>
    <w:rsid w:val="00B4512F"/>
    <w:rsid w:val="00B763FA"/>
    <w:rsid w:val="00B94570"/>
    <w:rsid w:val="00B946EB"/>
    <w:rsid w:val="00BD175C"/>
    <w:rsid w:val="00BD574A"/>
    <w:rsid w:val="00BF79FE"/>
    <w:rsid w:val="00C03017"/>
    <w:rsid w:val="00C04448"/>
    <w:rsid w:val="00C30242"/>
    <w:rsid w:val="00C44DA6"/>
    <w:rsid w:val="00C54D37"/>
    <w:rsid w:val="00CF0CEB"/>
    <w:rsid w:val="00D331AB"/>
    <w:rsid w:val="00DB27F4"/>
    <w:rsid w:val="00DB4976"/>
    <w:rsid w:val="00DD232D"/>
    <w:rsid w:val="00DF4209"/>
    <w:rsid w:val="00E8552C"/>
    <w:rsid w:val="00E862D0"/>
    <w:rsid w:val="00EA2327"/>
    <w:rsid w:val="00EB1DD9"/>
    <w:rsid w:val="00EC7B48"/>
    <w:rsid w:val="00ED64AC"/>
    <w:rsid w:val="00EE6029"/>
    <w:rsid w:val="00F10775"/>
    <w:rsid w:val="00F21451"/>
    <w:rsid w:val="00FA36DA"/>
    <w:rsid w:val="00FA6707"/>
    <w:rsid w:val="00FC15B5"/>
    <w:rsid w:val="00FE33EA"/>
    <w:rsid w:val="0F4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24166-F7C8-4162-96F1-077B79D1EB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775</Words>
  <Characters>4421</Characters>
  <Lines>36</Lines>
  <Paragraphs>10</Paragraphs>
  <TotalTime>1394</TotalTime>
  <ScaleCrop>false</ScaleCrop>
  <LinksUpToDate>false</LinksUpToDate>
  <CharactersWithSpaces>5186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2020-04-13T08:17:00Z</dcterms:created>
  <dc:creator>Наталья А. Куличкова</dc:creator>
  <cp:lastModifiedBy>ГОГА</cp:lastModifiedBy>
  <cp:lastPrinted>2021-05-13T13:46:00Z</cp:lastPrinted>
  <dcterms:modified xsi:type="dcterms:W3CDTF">2022-06-01T10:12:17Z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5249ED0E592B481980CF2A4C496ABC4F</vt:lpwstr>
  </property>
</Properties>
</file>