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50E" w:rsidRPr="0032650E" w:rsidRDefault="0032650E" w:rsidP="0032650E">
      <w:pPr>
        <w:autoSpaceDE w:val="0"/>
        <w:autoSpaceDN w:val="0"/>
        <w:adjustRightInd w:val="0"/>
        <w:ind w:right="-1"/>
        <w:jc w:val="center"/>
        <w:rPr>
          <w:rFonts w:ascii="Times New Roman" w:eastAsia="Times New Roman" w:hAnsi="Times New Roman" w:cs="Times New Roman"/>
          <w:color w:val="auto"/>
          <w:sz w:val="20"/>
          <w:szCs w:val="20"/>
        </w:rPr>
      </w:pPr>
      <w:bookmarkStart w:id="0" w:name="bookmark0"/>
      <w:bookmarkStart w:id="1" w:name="_Hlk530045245"/>
      <w:r w:rsidRPr="0032650E">
        <w:rPr>
          <w:rFonts w:ascii="Times New Roman" w:eastAsia="Times New Roman" w:hAnsi="Times New Roman" w:cs="Times New Roman"/>
          <w:noProof/>
          <w:color w:val="auto"/>
          <w:sz w:val="20"/>
          <w:szCs w:val="20"/>
        </w:rPr>
        <w:drawing>
          <wp:inline distT="0" distB="0" distL="0" distR="0" wp14:anchorId="5E42EE46" wp14:editId="48BBCC85">
            <wp:extent cx="629920" cy="69024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srcRect/>
                    <a:stretch>
                      <a:fillRect/>
                    </a:stretch>
                  </pic:blipFill>
                  <pic:spPr bwMode="auto">
                    <a:xfrm>
                      <a:off x="0" y="0"/>
                      <a:ext cx="629920" cy="690245"/>
                    </a:xfrm>
                    <a:prstGeom prst="rect">
                      <a:avLst/>
                    </a:prstGeom>
                    <a:noFill/>
                    <a:ln w="9525">
                      <a:noFill/>
                      <a:miter lim="800000"/>
                      <a:headEnd/>
                      <a:tailEnd/>
                    </a:ln>
                  </pic:spPr>
                </pic:pic>
              </a:graphicData>
            </a:graphic>
          </wp:inline>
        </w:drawing>
      </w:r>
    </w:p>
    <w:p w:rsidR="0032650E" w:rsidRPr="0032650E" w:rsidRDefault="0032650E" w:rsidP="0032650E">
      <w:pPr>
        <w:autoSpaceDE w:val="0"/>
        <w:autoSpaceDN w:val="0"/>
        <w:adjustRightInd w:val="0"/>
        <w:ind w:right="-1"/>
        <w:jc w:val="center"/>
        <w:rPr>
          <w:rFonts w:ascii="Times New Roman" w:eastAsia="Times New Roman" w:hAnsi="Times New Roman" w:cs="Times New Roman"/>
          <w:color w:val="auto"/>
        </w:rPr>
      </w:pPr>
      <w:r w:rsidRPr="0032650E">
        <w:rPr>
          <w:rFonts w:ascii="Times New Roman" w:eastAsia="Times New Roman" w:hAnsi="Times New Roman" w:cs="Times New Roman"/>
          <w:b/>
          <w:bCs/>
          <w:spacing w:val="-15"/>
          <w:sz w:val="36"/>
          <w:szCs w:val="36"/>
        </w:rPr>
        <w:t>АДМИНИСТРАЦИЯ</w:t>
      </w:r>
    </w:p>
    <w:p w:rsidR="0032650E" w:rsidRPr="0032650E" w:rsidRDefault="0032650E" w:rsidP="0032650E">
      <w:pPr>
        <w:autoSpaceDE w:val="0"/>
        <w:autoSpaceDN w:val="0"/>
        <w:adjustRightInd w:val="0"/>
        <w:ind w:right="-1"/>
        <w:jc w:val="center"/>
        <w:rPr>
          <w:rFonts w:ascii="Times New Roman" w:eastAsia="Times New Roman" w:hAnsi="Times New Roman" w:cs="Times New Roman"/>
          <w:b/>
          <w:bCs/>
          <w:spacing w:val="-15"/>
          <w:sz w:val="36"/>
          <w:szCs w:val="36"/>
        </w:rPr>
      </w:pPr>
      <w:r w:rsidRPr="0032650E">
        <w:rPr>
          <w:rFonts w:ascii="Times New Roman" w:eastAsia="Times New Roman" w:hAnsi="Times New Roman" w:cs="Times New Roman"/>
          <w:b/>
          <w:bCs/>
          <w:spacing w:val="-15"/>
          <w:sz w:val="36"/>
          <w:szCs w:val="36"/>
        </w:rPr>
        <w:t>Вышневолоцкого городского округа</w:t>
      </w:r>
    </w:p>
    <w:p w:rsidR="0032650E" w:rsidRPr="0032650E" w:rsidRDefault="0032650E" w:rsidP="0032650E">
      <w:pPr>
        <w:autoSpaceDE w:val="0"/>
        <w:autoSpaceDN w:val="0"/>
        <w:adjustRightInd w:val="0"/>
        <w:jc w:val="center"/>
        <w:rPr>
          <w:rFonts w:ascii="Times New Roman" w:eastAsia="Times New Roman" w:hAnsi="Times New Roman" w:cs="Times New Roman"/>
          <w:color w:val="auto"/>
          <w:sz w:val="28"/>
          <w:szCs w:val="28"/>
        </w:rPr>
      </w:pPr>
      <w:bookmarkStart w:id="2" w:name="_Hlk523223806"/>
      <w:bookmarkEnd w:id="1"/>
    </w:p>
    <w:p w:rsidR="0032650E" w:rsidRPr="0032650E" w:rsidRDefault="0032650E" w:rsidP="0032650E">
      <w:pPr>
        <w:autoSpaceDE w:val="0"/>
        <w:autoSpaceDN w:val="0"/>
        <w:adjustRightInd w:val="0"/>
        <w:spacing w:line="360" w:lineRule="auto"/>
        <w:jc w:val="center"/>
        <w:rPr>
          <w:rFonts w:ascii="Times New Roman" w:eastAsia="Times New Roman" w:hAnsi="Times New Roman" w:cs="Times New Roman"/>
          <w:color w:val="auto"/>
          <w:sz w:val="28"/>
          <w:szCs w:val="28"/>
        </w:rPr>
      </w:pPr>
      <w:r w:rsidRPr="0032650E">
        <w:rPr>
          <w:rFonts w:ascii="Times New Roman" w:eastAsia="Times New Roman" w:hAnsi="Times New Roman" w:cs="Times New Roman"/>
          <w:color w:val="auto"/>
          <w:sz w:val="28"/>
          <w:szCs w:val="28"/>
        </w:rPr>
        <w:t>Распоряжение</w:t>
      </w:r>
    </w:p>
    <w:bookmarkEnd w:id="2"/>
    <w:p w:rsidR="0032650E" w:rsidRPr="0032650E" w:rsidRDefault="0032650E" w:rsidP="0032650E">
      <w:pPr>
        <w:autoSpaceDE w:val="0"/>
        <w:autoSpaceDN w:val="0"/>
        <w:adjustRightInd w:val="0"/>
        <w:spacing w:line="360" w:lineRule="auto"/>
        <w:rPr>
          <w:rFonts w:ascii="Times New Roman" w:eastAsia="Times New Roman" w:hAnsi="Times New Roman" w:cs="Times New Roman"/>
          <w:color w:val="auto"/>
          <w:sz w:val="28"/>
          <w:szCs w:val="28"/>
        </w:rPr>
      </w:pPr>
      <w:r w:rsidRPr="0032650E">
        <w:rPr>
          <w:rFonts w:ascii="Times New Roman" w:eastAsia="Times New Roman" w:hAnsi="Times New Roman" w:cs="Times New Roman"/>
          <w:color w:val="auto"/>
          <w:sz w:val="28"/>
          <w:szCs w:val="28"/>
        </w:rPr>
        <w:t xml:space="preserve">от 25.04.2022                                                            </w:t>
      </w:r>
      <w:bookmarkStart w:id="3" w:name="_GoBack"/>
      <w:bookmarkEnd w:id="3"/>
      <w:r w:rsidRPr="0032650E">
        <w:rPr>
          <w:rFonts w:ascii="Times New Roman" w:eastAsia="Times New Roman" w:hAnsi="Times New Roman" w:cs="Times New Roman"/>
          <w:color w:val="auto"/>
          <w:sz w:val="28"/>
          <w:szCs w:val="28"/>
        </w:rPr>
        <w:t xml:space="preserve">                                 № 571-1-р</w:t>
      </w:r>
    </w:p>
    <w:p w:rsidR="0032650E" w:rsidRPr="0032650E" w:rsidRDefault="0032650E" w:rsidP="0032650E">
      <w:pPr>
        <w:autoSpaceDE w:val="0"/>
        <w:autoSpaceDN w:val="0"/>
        <w:adjustRightInd w:val="0"/>
        <w:spacing w:line="600" w:lineRule="auto"/>
        <w:jc w:val="center"/>
        <w:rPr>
          <w:rFonts w:ascii="Times New Roman" w:eastAsia="Times New Roman" w:hAnsi="Times New Roman" w:cs="Times New Roman"/>
          <w:color w:val="auto"/>
          <w:sz w:val="28"/>
          <w:szCs w:val="28"/>
          <w:lang w:bidi="ru-RU"/>
        </w:rPr>
      </w:pPr>
      <w:r w:rsidRPr="0032650E">
        <w:rPr>
          <w:rFonts w:ascii="Times New Roman" w:eastAsia="Times New Roman" w:hAnsi="Times New Roman" w:cs="Times New Roman"/>
          <w:color w:val="auto"/>
          <w:sz w:val="28"/>
          <w:szCs w:val="28"/>
          <w:lang w:bidi="ru-RU"/>
        </w:rPr>
        <w:t>г. Вышний Волочек</w:t>
      </w:r>
    </w:p>
    <w:p w:rsidR="0032650E" w:rsidRPr="0032650E" w:rsidRDefault="0032650E" w:rsidP="0032650E">
      <w:pPr>
        <w:ind w:left="20" w:right="4110"/>
        <w:rPr>
          <w:rFonts w:ascii="Times New Roman" w:eastAsia="Times New Roman" w:hAnsi="Times New Roman" w:cs="Times New Roman"/>
          <w:b/>
          <w:color w:val="auto"/>
          <w:sz w:val="28"/>
          <w:szCs w:val="28"/>
        </w:rPr>
      </w:pPr>
      <w:r w:rsidRPr="0032650E">
        <w:rPr>
          <w:rFonts w:ascii="Times New Roman" w:eastAsia="Times New Roman" w:hAnsi="Times New Roman" w:cs="Times New Roman"/>
          <w:b/>
          <w:color w:val="auto"/>
          <w:sz w:val="28"/>
          <w:szCs w:val="28"/>
        </w:rPr>
        <w:t xml:space="preserve">Об утверждении Учетной политики </w:t>
      </w:r>
    </w:p>
    <w:p w:rsidR="0032650E" w:rsidRPr="0032650E" w:rsidRDefault="0032650E" w:rsidP="0032650E">
      <w:pPr>
        <w:ind w:left="20" w:right="4110"/>
        <w:rPr>
          <w:rFonts w:ascii="Times New Roman" w:eastAsia="Times New Roman" w:hAnsi="Times New Roman" w:cs="Times New Roman"/>
          <w:b/>
          <w:color w:val="auto"/>
          <w:sz w:val="28"/>
          <w:szCs w:val="28"/>
        </w:rPr>
      </w:pPr>
      <w:r w:rsidRPr="0032650E">
        <w:rPr>
          <w:rFonts w:ascii="Times New Roman" w:eastAsia="Times New Roman" w:hAnsi="Times New Roman" w:cs="Times New Roman"/>
          <w:b/>
          <w:color w:val="auto"/>
          <w:sz w:val="28"/>
          <w:szCs w:val="28"/>
        </w:rPr>
        <w:t>для целей бюджетного учета в отделе бухгалтерского учета и отчетности администрации Вышневолоцкого городского округа</w:t>
      </w:r>
    </w:p>
    <w:p w:rsidR="0032650E" w:rsidRPr="0032650E" w:rsidRDefault="0032650E" w:rsidP="0032650E">
      <w:pPr>
        <w:ind w:left="20" w:right="7907"/>
        <w:jc w:val="both"/>
        <w:rPr>
          <w:rFonts w:ascii="Times New Roman" w:eastAsia="Times New Roman" w:hAnsi="Times New Roman" w:cs="Times New Roman"/>
          <w:b/>
          <w:color w:val="auto"/>
          <w:sz w:val="28"/>
          <w:szCs w:val="28"/>
        </w:rPr>
      </w:pPr>
    </w:p>
    <w:p w:rsidR="0032650E" w:rsidRPr="0032650E" w:rsidRDefault="0032650E" w:rsidP="0032650E">
      <w:pPr>
        <w:ind w:left="23" w:right="-2" w:firstLine="692"/>
        <w:jc w:val="both"/>
        <w:rPr>
          <w:rFonts w:ascii="Times New Roman" w:eastAsia="Times New Roman" w:hAnsi="Times New Roman" w:cs="Times New Roman"/>
          <w:color w:val="auto"/>
          <w:sz w:val="28"/>
          <w:szCs w:val="28"/>
        </w:rPr>
      </w:pPr>
      <w:proofErr w:type="gramStart"/>
      <w:r w:rsidRPr="0032650E">
        <w:rPr>
          <w:rFonts w:ascii="Times New Roman" w:eastAsia="Times New Roman" w:hAnsi="Times New Roman" w:cs="Times New Roman"/>
          <w:color w:val="auto"/>
          <w:sz w:val="28"/>
          <w:szCs w:val="28"/>
        </w:rPr>
        <w:t xml:space="preserve">В соответствии с </w:t>
      </w:r>
      <w:r w:rsidRPr="0032650E">
        <w:rPr>
          <w:rFonts w:ascii="Times New Roman" w:hAnsi="Times New Roman" w:cs="Times New Roman"/>
          <w:sz w:val="28"/>
          <w:szCs w:val="28"/>
          <w:shd w:val="clear" w:color="auto" w:fill="FFFFFF"/>
        </w:rPr>
        <w:t>Федеральным законом от 06.12.2011 №402-ФЗ "О бухгалтерском учете"</w:t>
      </w:r>
      <w:r w:rsidRPr="0032650E">
        <w:rPr>
          <w:rFonts w:ascii="Times New Roman" w:eastAsia="Times New Roman" w:hAnsi="Times New Roman" w:cs="Times New Roman"/>
          <w:color w:val="auto"/>
          <w:sz w:val="28"/>
          <w:szCs w:val="28"/>
        </w:rPr>
        <w:t xml:space="preserve">, </w:t>
      </w:r>
      <w:r w:rsidRPr="0032650E">
        <w:rPr>
          <w:rFonts w:ascii="Times New Roman" w:hAnsi="Times New Roman" w:cs="Times New Roman"/>
          <w:sz w:val="28"/>
          <w:szCs w:val="28"/>
          <w:shd w:val="clear" w:color="auto" w:fill="FFFFFF"/>
        </w:rPr>
        <w:t xml:space="preserve">приказом Министерства финансов России от 01.12.2010 №157н "Об утверждении Единого плана счетов бухгалтерского учета для органов государственной власти (государственных органов), органов местного </w:t>
      </w:r>
      <w:hyperlink r:id="rId10" w:history="1">
        <w:r w:rsidRPr="0032650E">
          <w:rPr>
            <w:rFonts w:ascii="Times New Roman" w:eastAsia="Times New Roman" w:hAnsi="Times New Roman" w:cs="Times New Roman"/>
            <w:sz w:val="28"/>
            <w:szCs w:val="28"/>
          </w:rPr>
          <w:t>самоуправления, органов управления государственными внебюджетными</w:t>
        </w:r>
      </w:hyperlink>
      <w:r w:rsidRPr="0032650E">
        <w:rPr>
          <w:rFonts w:ascii="Times New Roman" w:hAnsi="Times New Roman" w:cs="Times New Roman"/>
          <w:sz w:val="28"/>
          <w:szCs w:val="28"/>
          <w:shd w:val="clear" w:color="auto" w:fill="FFFFFF"/>
        </w:rPr>
        <w:t xml:space="preserve"> фондами, государственных академий наук, государственных (муниципальных) </w:t>
      </w:r>
      <w:hyperlink r:id="rId11" w:history="1">
        <w:r w:rsidRPr="0032650E">
          <w:rPr>
            <w:rFonts w:ascii="Times New Roman" w:eastAsia="Times New Roman" w:hAnsi="Times New Roman" w:cs="Times New Roman"/>
            <w:sz w:val="28"/>
            <w:szCs w:val="28"/>
          </w:rPr>
          <w:t>учреждений и Инструкции по его применению", приказом Министерства</w:t>
        </w:r>
      </w:hyperlink>
      <w:r w:rsidRPr="0032650E">
        <w:rPr>
          <w:rFonts w:ascii="Times New Roman" w:hAnsi="Times New Roman" w:cs="Times New Roman"/>
          <w:sz w:val="28"/>
          <w:szCs w:val="28"/>
          <w:shd w:val="clear" w:color="auto" w:fill="FFFFFF"/>
        </w:rPr>
        <w:t xml:space="preserve"> финансов России от 06.12.2010 №162н "Об утверждении Плана</w:t>
      </w:r>
      <w:proofErr w:type="gramEnd"/>
      <w:r w:rsidRPr="0032650E">
        <w:rPr>
          <w:rFonts w:ascii="Times New Roman" w:hAnsi="Times New Roman" w:cs="Times New Roman"/>
          <w:sz w:val="28"/>
          <w:szCs w:val="28"/>
          <w:shd w:val="clear" w:color="auto" w:fill="FFFFFF"/>
        </w:rPr>
        <w:t xml:space="preserve"> счетов бюджетного учета и Инструкции по его применению"</w:t>
      </w:r>
      <w:r w:rsidRPr="0032650E">
        <w:rPr>
          <w:rFonts w:ascii="Times New Roman" w:eastAsia="Times New Roman" w:hAnsi="Times New Roman" w:cs="Times New Roman"/>
          <w:sz w:val="28"/>
          <w:szCs w:val="28"/>
        </w:rPr>
        <w:t xml:space="preserve">, федеральными стандартами бухгалтерского учета государственных финансов и других действующих нормативных актов Российской Федерации, регулирующих порядок ведения бюджетного учета в целях обеспечения непрерывности </w:t>
      </w:r>
      <w:hyperlink r:id="rId12" w:history="1">
        <w:r w:rsidRPr="0032650E">
          <w:rPr>
            <w:rFonts w:ascii="Times New Roman" w:eastAsia="Times New Roman" w:hAnsi="Times New Roman" w:cs="Times New Roman"/>
            <w:sz w:val="28"/>
            <w:szCs w:val="28"/>
          </w:rPr>
          <w:t>бухгалтерского и налогового учета, достоверности и сопоставимости</w:t>
        </w:r>
      </w:hyperlink>
      <w:r w:rsidRPr="0032650E">
        <w:rPr>
          <w:rFonts w:ascii="Times New Roman" w:eastAsia="Times New Roman" w:hAnsi="Times New Roman" w:cs="Times New Roman"/>
          <w:color w:val="auto"/>
          <w:sz w:val="28"/>
          <w:szCs w:val="28"/>
        </w:rPr>
        <w:t xml:space="preserve"> бухгалтерской и налоговой отчетности:</w:t>
      </w:r>
    </w:p>
    <w:p w:rsidR="0032650E" w:rsidRPr="0032650E" w:rsidRDefault="0032650E" w:rsidP="0032650E">
      <w:pPr>
        <w:tabs>
          <w:tab w:val="left" w:pos="0"/>
        </w:tabs>
        <w:ind w:left="23" w:right="-2" w:firstLine="692"/>
        <w:jc w:val="both"/>
        <w:rPr>
          <w:rFonts w:ascii="Times New Roman" w:eastAsia="Times New Roman" w:hAnsi="Times New Roman" w:cs="Times New Roman"/>
          <w:color w:val="auto"/>
          <w:sz w:val="28"/>
          <w:szCs w:val="28"/>
        </w:rPr>
      </w:pPr>
      <w:r w:rsidRPr="0032650E">
        <w:rPr>
          <w:rFonts w:ascii="Times New Roman" w:eastAsia="Times New Roman" w:hAnsi="Times New Roman" w:cs="Times New Roman"/>
          <w:color w:val="auto"/>
          <w:sz w:val="28"/>
          <w:szCs w:val="28"/>
        </w:rPr>
        <w:t>1. Утвердить:</w:t>
      </w:r>
    </w:p>
    <w:p w:rsidR="0032650E" w:rsidRPr="0032650E" w:rsidRDefault="0032650E" w:rsidP="0032650E">
      <w:pPr>
        <w:tabs>
          <w:tab w:val="left" w:pos="0"/>
        </w:tabs>
        <w:ind w:left="23" w:right="-2" w:firstLine="692"/>
        <w:jc w:val="both"/>
        <w:rPr>
          <w:rFonts w:ascii="Times New Roman" w:eastAsia="Times New Roman" w:hAnsi="Times New Roman" w:cs="Times New Roman"/>
          <w:color w:val="auto"/>
          <w:sz w:val="28"/>
          <w:szCs w:val="28"/>
        </w:rPr>
      </w:pPr>
      <w:r w:rsidRPr="0032650E">
        <w:rPr>
          <w:rFonts w:ascii="Times New Roman" w:eastAsia="Times New Roman" w:hAnsi="Times New Roman" w:cs="Times New Roman"/>
          <w:color w:val="auto"/>
          <w:sz w:val="28"/>
          <w:szCs w:val="28"/>
        </w:rPr>
        <w:t>1.1. Учетную политику для целей бухгалтерского учета согласно приложению 1;</w:t>
      </w:r>
    </w:p>
    <w:p w:rsidR="0032650E" w:rsidRPr="0032650E" w:rsidRDefault="0032650E" w:rsidP="0032650E">
      <w:pPr>
        <w:tabs>
          <w:tab w:val="left" w:pos="0"/>
        </w:tabs>
        <w:ind w:left="23" w:right="-2" w:firstLine="692"/>
        <w:jc w:val="both"/>
        <w:rPr>
          <w:rFonts w:ascii="Times New Roman" w:eastAsia="Times New Roman" w:hAnsi="Times New Roman" w:cs="Times New Roman"/>
          <w:color w:val="auto"/>
          <w:sz w:val="28"/>
          <w:szCs w:val="28"/>
        </w:rPr>
      </w:pPr>
      <w:r w:rsidRPr="0032650E">
        <w:rPr>
          <w:rFonts w:ascii="Times New Roman" w:eastAsia="Times New Roman" w:hAnsi="Times New Roman" w:cs="Times New Roman"/>
          <w:color w:val="auto"/>
          <w:sz w:val="28"/>
          <w:szCs w:val="28"/>
        </w:rPr>
        <w:t>1.2. Рабочий план счетов бухгалтерского учета отдела бухгалтерского учета и отчетности Администрации Вышневолоцкого городского округа согласно приложению 2.</w:t>
      </w:r>
    </w:p>
    <w:p w:rsidR="0032650E" w:rsidRPr="0032650E" w:rsidRDefault="0032650E" w:rsidP="0032650E">
      <w:pPr>
        <w:tabs>
          <w:tab w:val="left" w:pos="0"/>
        </w:tabs>
        <w:ind w:left="23" w:right="-2" w:firstLine="692"/>
        <w:jc w:val="both"/>
        <w:rPr>
          <w:rFonts w:ascii="Times New Roman" w:eastAsia="Times New Roman" w:hAnsi="Times New Roman" w:cs="Times New Roman"/>
          <w:color w:val="auto"/>
          <w:sz w:val="28"/>
          <w:szCs w:val="28"/>
        </w:rPr>
      </w:pPr>
      <w:r w:rsidRPr="0032650E">
        <w:rPr>
          <w:rFonts w:ascii="Times New Roman" w:eastAsia="Times New Roman" w:hAnsi="Times New Roman" w:cs="Times New Roman"/>
          <w:color w:val="auto"/>
          <w:sz w:val="28"/>
          <w:szCs w:val="28"/>
        </w:rPr>
        <w:t>2. Ведение бухгалтерского учета возложить на руководителя отдела бухгалтерского учета и отчетности Администрации Вышневолоцкого городского округа.</w:t>
      </w:r>
    </w:p>
    <w:p w:rsidR="0032650E" w:rsidRPr="0032650E" w:rsidRDefault="0032650E" w:rsidP="0032650E">
      <w:pPr>
        <w:tabs>
          <w:tab w:val="left" w:pos="0"/>
          <w:tab w:val="left" w:pos="721"/>
        </w:tabs>
        <w:ind w:left="23" w:right="-2" w:firstLine="692"/>
        <w:jc w:val="both"/>
        <w:rPr>
          <w:rFonts w:ascii="Times New Roman" w:eastAsia="Times New Roman" w:hAnsi="Times New Roman" w:cs="Times New Roman"/>
          <w:color w:val="auto"/>
          <w:sz w:val="28"/>
          <w:szCs w:val="28"/>
        </w:rPr>
      </w:pPr>
      <w:r w:rsidRPr="0032650E">
        <w:rPr>
          <w:rFonts w:ascii="Times New Roman" w:eastAsia="Times New Roman" w:hAnsi="Times New Roman" w:cs="Times New Roman"/>
          <w:color w:val="auto"/>
          <w:sz w:val="28"/>
          <w:szCs w:val="28"/>
        </w:rPr>
        <w:t xml:space="preserve">3. Довести до руководителей всех обслуживаемых учреждений соответствующие документы, необходимые для обеспечения реализации учетной политики в учреждении и организации бухгалтерского учета, </w:t>
      </w:r>
      <w:r w:rsidRPr="0032650E">
        <w:rPr>
          <w:rFonts w:ascii="Times New Roman" w:eastAsia="Times New Roman" w:hAnsi="Times New Roman" w:cs="Times New Roman"/>
          <w:color w:val="auto"/>
          <w:sz w:val="28"/>
          <w:szCs w:val="28"/>
        </w:rPr>
        <w:lastRenderedPageBreak/>
        <w:t>документооборота, санкционирования расходов учреждения.</w:t>
      </w:r>
    </w:p>
    <w:p w:rsidR="0032650E" w:rsidRPr="0032650E" w:rsidRDefault="0032650E" w:rsidP="0032650E">
      <w:pPr>
        <w:tabs>
          <w:tab w:val="left" w:pos="0"/>
          <w:tab w:val="left" w:pos="523"/>
        </w:tabs>
        <w:ind w:left="23" w:right="-2" w:firstLine="692"/>
        <w:jc w:val="both"/>
        <w:rPr>
          <w:rFonts w:ascii="Times New Roman" w:eastAsia="Times New Roman" w:hAnsi="Times New Roman" w:cs="Times New Roman"/>
          <w:color w:val="auto"/>
          <w:sz w:val="28"/>
          <w:szCs w:val="28"/>
        </w:rPr>
      </w:pPr>
      <w:r w:rsidRPr="0032650E">
        <w:rPr>
          <w:rFonts w:ascii="Times New Roman" w:eastAsia="Times New Roman" w:hAnsi="Times New Roman" w:cs="Times New Roman"/>
          <w:color w:val="auto"/>
          <w:sz w:val="28"/>
          <w:szCs w:val="28"/>
        </w:rPr>
        <w:t>4. Контроль исполнения настоящего распоряжения оставляю за собой.</w:t>
      </w:r>
    </w:p>
    <w:p w:rsidR="0032650E" w:rsidRPr="0032650E" w:rsidRDefault="0032650E" w:rsidP="0032650E">
      <w:pPr>
        <w:tabs>
          <w:tab w:val="left" w:pos="654"/>
        </w:tabs>
        <w:spacing w:after="664"/>
        <w:ind w:left="23" w:right="-2" w:firstLine="692"/>
        <w:jc w:val="both"/>
        <w:rPr>
          <w:rFonts w:ascii="Times New Roman" w:eastAsia="Times New Roman" w:hAnsi="Times New Roman" w:cs="Times New Roman"/>
          <w:color w:val="auto"/>
          <w:sz w:val="28"/>
          <w:szCs w:val="28"/>
        </w:rPr>
      </w:pPr>
      <w:r w:rsidRPr="0032650E">
        <w:rPr>
          <w:rFonts w:ascii="Times New Roman" w:eastAsia="Times New Roman" w:hAnsi="Times New Roman" w:cs="Times New Roman"/>
          <w:color w:val="auto"/>
          <w:sz w:val="28"/>
          <w:szCs w:val="28"/>
        </w:rPr>
        <w:t>5. Настоящее распоряжение вступает в силу со дня его принятия и распространяется на правоотношения, возникшие с 1 января 2022 года.</w:t>
      </w:r>
    </w:p>
    <w:p w:rsidR="0032650E" w:rsidRPr="0032650E" w:rsidRDefault="0032650E" w:rsidP="0032650E">
      <w:pPr>
        <w:widowControl/>
        <w:autoSpaceDE w:val="0"/>
        <w:autoSpaceDN w:val="0"/>
        <w:adjustRightInd w:val="0"/>
        <w:rPr>
          <w:rFonts w:ascii="Times New Roman" w:eastAsia="Times New Roman" w:hAnsi="Times New Roman" w:cs="Times New Roman"/>
          <w:color w:val="auto"/>
          <w:sz w:val="28"/>
          <w:szCs w:val="28"/>
          <w:lang w:eastAsia="en-US"/>
        </w:rPr>
      </w:pPr>
      <w:r w:rsidRPr="0032650E">
        <w:rPr>
          <w:rFonts w:ascii="Times New Roman" w:eastAsia="Times New Roman" w:hAnsi="Times New Roman" w:cs="Times New Roman"/>
          <w:color w:val="auto"/>
          <w:sz w:val="28"/>
          <w:szCs w:val="28"/>
          <w:lang w:eastAsia="en-US"/>
        </w:rPr>
        <w:t xml:space="preserve">Глава </w:t>
      </w:r>
    </w:p>
    <w:p w:rsidR="0032650E" w:rsidRPr="0032650E" w:rsidRDefault="0032650E" w:rsidP="0032650E">
      <w:pPr>
        <w:widowControl/>
        <w:autoSpaceDE w:val="0"/>
        <w:autoSpaceDN w:val="0"/>
        <w:adjustRightInd w:val="0"/>
        <w:rPr>
          <w:rFonts w:ascii="Times New Roman" w:eastAsia="Times New Roman" w:hAnsi="Times New Roman" w:cs="Times New Roman"/>
          <w:color w:val="auto"/>
          <w:sz w:val="28"/>
          <w:szCs w:val="28"/>
          <w:lang w:eastAsia="en-US"/>
        </w:rPr>
      </w:pPr>
      <w:r w:rsidRPr="0032650E">
        <w:rPr>
          <w:rFonts w:ascii="Times New Roman" w:eastAsia="Times New Roman" w:hAnsi="Times New Roman" w:cs="Times New Roman"/>
          <w:color w:val="auto"/>
          <w:sz w:val="28"/>
          <w:szCs w:val="28"/>
          <w:lang w:eastAsia="en-US"/>
        </w:rPr>
        <w:t>Вышневолоцкого городского округа                                                 Н.П. Рощина</w:t>
      </w:r>
    </w:p>
    <w:p w:rsidR="003A171E" w:rsidRDefault="003A171E" w:rsidP="002E6218">
      <w:pPr>
        <w:pStyle w:val="5"/>
        <w:shd w:val="clear" w:color="auto" w:fill="auto"/>
        <w:spacing w:after="0" w:line="240" w:lineRule="auto"/>
        <w:ind w:left="20"/>
        <w:rPr>
          <w:rFonts w:ascii="Times New Roman" w:hAnsi="Times New Roman" w:cs="Times New Roman"/>
          <w:sz w:val="28"/>
          <w:szCs w:val="28"/>
        </w:rPr>
      </w:pPr>
    </w:p>
    <w:p w:rsidR="0032650E" w:rsidRDefault="0032650E">
      <w:pPr>
        <w:widowControl/>
        <w:rPr>
          <w:rFonts w:ascii="Times New Roman" w:hAnsi="Times New Roman" w:cs="Times New Roman"/>
        </w:rPr>
      </w:pPr>
      <w:r>
        <w:rPr>
          <w:rFonts w:ascii="Times New Roman" w:hAnsi="Times New Roman" w:cs="Times New Roman"/>
        </w:rPr>
        <w:br w:type="page"/>
      </w:r>
    </w:p>
    <w:p w:rsidR="0032650E" w:rsidRDefault="00345059" w:rsidP="0032650E">
      <w:pPr>
        <w:pStyle w:val="5"/>
        <w:shd w:val="clear" w:color="auto" w:fill="auto"/>
        <w:tabs>
          <w:tab w:val="left" w:pos="10489"/>
        </w:tabs>
        <w:spacing w:after="0" w:line="240" w:lineRule="auto"/>
        <w:ind w:left="5387" w:right="-1"/>
        <w:jc w:val="left"/>
        <w:rPr>
          <w:rFonts w:ascii="Times New Roman" w:hAnsi="Times New Roman" w:cs="Times New Roman"/>
          <w:sz w:val="24"/>
          <w:szCs w:val="24"/>
        </w:rPr>
      </w:pPr>
      <w:r w:rsidRPr="00646EE9">
        <w:rPr>
          <w:rFonts w:ascii="Times New Roman" w:hAnsi="Times New Roman" w:cs="Times New Roman"/>
          <w:sz w:val="24"/>
          <w:szCs w:val="24"/>
        </w:rPr>
        <w:lastRenderedPageBreak/>
        <w:t xml:space="preserve">Приложение 1 </w:t>
      </w:r>
    </w:p>
    <w:p w:rsidR="007E2C4C" w:rsidRDefault="00345059" w:rsidP="0032650E">
      <w:pPr>
        <w:pStyle w:val="5"/>
        <w:shd w:val="clear" w:color="auto" w:fill="auto"/>
        <w:tabs>
          <w:tab w:val="left" w:pos="10489"/>
        </w:tabs>
        <w:spacing w:after="0" w:line="240" w:lineRule="auto"/>
        <w:ind w:left="5387" w:right="-1"/>
        <w:jc w:val="left"/>
        <w:rPr>
          <w:rFonts w:ascii="Times New Roman" w:hAnsi="Times New Roman" w:cs="Times New Roman"/>
          <w:sz w:val="24"/>
          <w:szCs w:val="24"/>
        </w:rPr>
      </w:pPr>
      <w:r w:rsidRPr="00646EE9">
        <w:rPr>
          <w:rFonts w:ascii="Times New Roman" w:hAnsi="Times New Roman" w:cs="Times New Roman"/>
          <w:sz w:val="24"/>
          <w:szCs w:val="24"/>
        </w:rPr>
        <w:t xml:space="preserve">к </w:t>
      </w:r>
      <w:r w:rsidR="007E2C4C">
        <w:rPr>
          <w:rFonts w:ascii="Times New Roman" w:hAnsi="Times New Roman" w:cs="Times New Roman"/>
          <w:sz w:val="24"/>
          <w:szCs w:val="24"/>
        </w:rPr>
        <w:t>распоряжению</w:t>
      </w:r>
      <w:r w:rsidR="0032650E">
        <w:rPr>
          <w:rFonts w:ascii="Times New Roman" w:hAnsi="Times New Roman" w:cs="Times New Roman"/>
          <w:sz w:val="24"/>
          <w:szCs w:val="24"/>
        </w:rPr>
        <w:t xml:space="preserve"> А</w:t>
      </w:r>
      <w:r w:rsidRPr="00646EE9">
        <w:rPr>
          <w:rFonts w:ascii="Times New Roman" w:hAnsi="Times New Roman" w:cs="Times New Roman"/>
          <w:sz w:val="24"/>
          <w:szCs w:val="24"/>
        </w:rPr>
        <w:t>дминистрации Вышнев</w:t>
      </w:r>
      <w:r w:rsidR="00BB758D">
        <w:rPr>
          <w:rFonts w:ascii="Times New Roman" w:hAnsi="Times New Roman" w:cs="Times New Roman"/>
          <w:sz w:val="24"/>
          <w:szCs w:val="24"/>
        </w:rPr>
        <w:t>олоцкого городского округа</w:t>
      </w:r>
    </w:p>
    <w:p w:rsidR="00345059" w:rsidRDefault="007E2C4C" w:rsidP="0032650E">
      <w:pPr>
        <w:pStyle w:val="5"/>
        <w:shd w:val="clear" w:color="auto" w:fill="auto"/>
        <w:tabs>
          <w:tab w:val="left" w:pos="10489"/>
        </w:tabs>
        <w:spacing w:after="0" w:line="240" w:lineRule="auto"/>
        <w:ind w:left="5387" w:right="-1"/>
        <w:jc w:val="left"/>
        <w:rPr>
          <w:rFonts w:ascii="Times New Roman" w:hAnsi="Times New Roman" w:cs="Times New Roman"/>
          <w:sz w:val="24"/>
          <w:szCs w:val="24"/>
        </w:rPr>
      </w:pPr>
      <w:r>
        <w:rPr>
          <w:rFonts w:ascii="Times New Roman" w:hAnsi="Times New Roman" w:cs="Times New Roman"/>
          <w:sz w:val="24"/>
          <w:szCs w:val="24"/>
        </w:rPr>
        <w:t>от 25</w:t>
      </w:r>
      <w:r w:rsidR="00345059" w:rsidRPr="00646EE9">
        <w:rPr>
          <w:rFonts w:ascii="Times New Roman" w:hAnsi="Times New Roman" w:cs="Times New Roman"/>
          <w:sz w:val="24"/>
          <w:szCs w:val="24"/>
        </w:rPr>
        <w:t>.</w:t>
      </w:r>
      <w:r w:rsidR="00BB758D">
        <w:rPr>
          <w:rFonts w:ascii="Times New Roman" w:hAnsi="Times New Roman" w:cs="Times New Roman"/>
          <w:sz w:val="24"/>
          <w:szCs w:val="24"/>
        </w:rPr>
        <w:t>0</w:t>
      </w:r>
      <w:r>
        <w:rPr>
          <w:rFonts w:ascii="Times New Roman" w:hAnsi="Times New Roman" w:cs="Times New Roman"/>
          <w:sz w:val="24"/>
          <w:szCs w:val="24"/>
        </w:rPr>
        <w:t>4</w:t>
      </w:r>
      <w:r w:rsidR="00345059" w:rsidRPr="00646EE9">
        <w:rPr>
          <w:rFonts w:ascii="Times New Roman" w:hAnsi="Times New Roman" w:cs="Times New Roman"/>
          <w:sz w:val="24"/>
          <w:szCs w:val="24"/>
        </w:rPr>
        <w:t>.20</w:t>
      </w:r>
      <w:r w:rsidR="00BB758D">
        <w:rPr>
          <w:rFonts w:ascii="Times New Roman" w:hAnsi="Times New Roman" w:cs="Times New Roman"/>
          <w:sz w:val="24"/>
          <w:szCs w:val="24"/>
        </w:rPr>
        <w:t>2</w:t>
      </w:r>
      <w:r>
        <w:rPr>
          <w:rFonts w:ascii="Times New Roman" w:hAnsi="Times New Roman" w:cs="Times New Roman"/>
          <w:sz w:val="24"/>
          <w:szCs w:val="24"/>
        </w:rPr>
        <w:t>2</w:t>
      </w:r>
      <w:r w:rsidR="00345059" w:rsidRPr="00646EE9">
        <w:rPr>
          <w:rFonts w:ascii="Times New Roman" w:hAnsi="Times New Roman" w:cs="Times New Roman"/>
          <w:sz w:val="24"/>
          <w:szCs w:val="24"/>
        </w:rPr>
        <w:t xml:space="preserve"> </w:t>
      </w:r>
      <w:r w:rsidR="000863AA" w:rsidRPr="000863AA">
        <w:rPr>
          <w:rFonts w:ascii="Times New Roman" w:hAnsi="Times New Roman" w:cs="Times New Roman"/>
          <w:sz w:val="24"/>
          <w:szCs w:val="24"/>
        </w:rPr>
        <w:t>№</w:t>
      </w:r>
      <w:r w:rsidR="00345059" w:rsidRPr="00646EE9">
        <w:rPr>
          <w:rFonts w:ascii="Times New Roman" w:hAnsi="Times New Roman" w:cs="Times New Roman"/>
          <w:sz w:val="24"/>
          <w:szCs w:val="24"/>
        </w:rPr>
        <w:t xml:space="preserve"> </w:t>
      </w:r>
      <w:r>
        <w:rPr>
          <w:rFonts w:ascii="Times New Roman" w:hAnsi="Times New Roman" w:cs="Times New Roman"/>
          <w:sz w:val="24"/>
          <w:szCs w:val="24"/>
        </w:rPr>
        <w:t>571-1-р</w:t>
      </w:r>
    </w:p>
    <w:p w:rsidR="00345059" w:rsidRPr="00D50BA7" w:rsidRDefault="00345059" w:rsidP="00345059">
      <w:pPr>
        <w:pStyle w:val="5"/>
        <w:shd w:val="clear" w:color="auto" w:fill="auto"/>
        <w:spacing w:after="0" w:line="240" w:lineRule="auto"/>
        <w:ind w:left="6663" w:right="480"/>
        <w:jc w:val="left"/>
        <w:rPr>
          <w:rFonts w:ascii="Times New Roman" w:hAnsi="Times New Roman" w:cs="Times New Roman"/>
          <w:sz w:val="28"/>
          <w:szCs w:val="28"/>
        </w:rPr>
      </w:pPr>
    </w:p>
    <w:p w:rsidR="00F91F31" w:rsidRPr="00D50BA7" w:rsidRDefault="00F91F31" w:rsidP="002E5ACD">
      <w:pPr>
        <w:pStyle w:val="Heading10"/>
        <w:keepNext/>
        <w:keepLines/>
        <w:shd w:val="clear" w:color="auto" w:fill="auto"/>
        <w:spacing w:before="0" w:after="0" w:line="240" w:lineRule="auto"/>
        <w:ind w:left="20" w:right="480"/>
        <w:jc w:val="center"/>
        <w:rPr>
          <w:rFonts w:ascii="Times New Roman" w:hAnsi="Times New Roman" w:cs="Times New Roman"/>
          <w:sz w:val="28"/>
          <w:szCs w:val="28"/>
        </w:rPr>
      </w:pPr>
      <w:r w:rsidRPr="00D50BA7">
        <w:rPr>
          <w:rFonts w:ascii="Times New Roman" w:hAnsi="Times New Roman" w:cs="Times New Roman"/>
          <w:sz w:val="28"/>
          <w:szCs w:val="28"/>
        </w:rPr>
        <w:t xml:space="preserve">Учетная политика </w:t>
      </w:r>
      <w:r w:rsidR="007E2C4C">
        <w:rPr>
          <w:rFonts w:ascii="Times New Roman" w:hAnsi="Times New Roman" w:cs="Times New Roman"/>
          <w:sz w:val="28"/>
          <w:szCs w:val="28"/>
        </w:rPr>
        <w:t xml:space="preserve">отдела бухгалтерского учета и отчетности </w:t>
      </w:r>
      <w:r w:rsidRPr="00D50BA7">
        <w:rPr>
          <w:rFonts w:ascii="Times New Roman" w:hAnsi="Times New Roman" w:cs="Times New Roman"/>
          <w:sz w:val="28"/>
          <w:szCs w:val="28"/>
        </w:rPr>
        <w:t>администрации Вышневолоцкого городского округа</w:t>
      </w:r>
      <w:bookmarkEnd w:id="0"/>
    </w:p>
    <w:p w:rsidR="00345059" w:rsidRPr="00D50BA7" w:rsidRDefault="00345059" w:rsidP="002E5ACD">
      <w:pPr>
        <w:pStyle w:val="Heading20"/>
        <w:keepNext/>
        <w:keepLines/>
        <w:shd w:val="clear" w:color="auto" w:fill="auto"/>
        <w:spacing w:before="0" w:after="0" w:line="240" w:lineRule="auto"/>
        <w:ind w:left="20"/>
        <w:jc w:val="center"/>
        <w:rPr>
          <w:rFonts w:ascii="Times New Roman" w:hAnsi="Times New Roman" w:cs="Times New Roman"/>
        </w:rPr>
      </w:pPr>
      <w:bookmarkStart w:id="4" w:name="bookmark1"/>
    </w:p>
    <w:p w:rsidR="00F91F31" w:rsidRPr="00D50BA7" w:rsidRDefault="00F91F31" w:rsidP="00CB7700">
      <w:pPr>
        <w:pStyle w:val="Heading20"/>
        <w:keepNext/>
        <w:keepLines/>
        <w:numPr>
          <w:ilvl w:val="0"/>
          <w:numId w:val="1"/>
        </w:numPr>
        <w:shd w:val="clear" w:color="auto" w:fill="auto"/>
        <w:spacing w:before="0" w:after="0" w:line="240" w:lineRule="auto"/>
        <w:ind w:left="20"/>
        <w:jc w:val="center"/>
        <w:rPr>
          <w:rFonts w:ascii="Times New Roman" w:hAnsi="Times New Roman" w:cs="Times New Roman"/>
        </w:rPr>
      </w:pPr>
      <w:r w:rsidRPr="00D50BA7">
        <w:rPr>
          <w:rFonts w:ascii="Times New Roman" w:hAnsi="Times New Roman" w:cs="Times New Roman"/>
        </w:rPr>
        <w:t>Общие положения</w:t>
      </w:r>
      <w:bookmarkEnd w:id="4"/>
    </w:p>
    <w:p w:rsidR="004C3671" w:rsidRPr="00D50BA7" w:rsidRDefault="004C3671" w:rsidP="002E5ACD">
      <w:pPr>
        <w:pStyle w:val="Heading20"/>
        <w:keepNext/>
        <w:keepLines/>
        <w:shd w:val="clear" w:color="auto" w:fill="auto"/>
        <w:spacing w:before="0" w:after="0" w:line="240" w:lineRule="auto"/>
        <w:ind w:left="20"/>
        <w:jc w:val="center"/>
        <w:rPr>
          <w:rFonts w:ascii="Times New Roman" w:hAnsi="Times New Roman" w:cs="Times New Roman"/>
        </w:rPr>
      </w:pPr>
    </w:p>
    <w:p w:rsidR="00F91F31" w:rsidRPr="00D50BA7" w:rsidRDefault="00DC7C02" w:rsidP="00E669E8">
      <w:pPr>
        <w:pStyle w:val="5"/>
        <w:shd w:val="clear" w:color="auto" w:fill="auto"/>
        <w:tabs>
          <w:tab w:val="left" w:pos="523"/>
        </w:tabs>
        <w:spacing w:after="0" w:line="240" w:lineRule="auto"/>
        <w:ind w:right="20" w:firstLine="709"/>
        <w:rPr>
          <w:rFonts w:ascii="Times New Roman" w:hAnsi="Times New Roman" w:cs="Times New Roman"/>
          <w:sz w:val="28"/>
          <w:szCs w:val="28"/>
        </w:rPr>
      </w:pPr>
      <w:r w:rsidRPr="00D50BA7">
        <w:rPr>
          <w:rFonts w:ascii="Times New Roman" w:hAnsi="Times New Roman" w:cs="Times New Roman"/>
          <w:sz w:val="28"/>
          <w:szCs w:val="28"/>
        </w:rPr>
        <w:t xml:space="preserve">1.1. </w:t>
      </w:r>
      <w:r w:rsidR="00F91F31" w:rsidRPr="00D50BA7">
        <w:rPr>
          <w:rFonts w:ascii="Times New Roman" w:hAnsi="Times New Roman" w:cs="Times New Roman"/>
          <w:sz w:val="28"/>
          <w:szCs w:val="28"/>
        </w:rPr>
        <w:t xml:space="preserve">Настоящая учетная политика по </w:t>
      </w:r>
      <w:r w:rsidR="007E2C4C">
        <w:rPr>
          <w:rFonts w:ascii="Times New Roman" w:hAnsi="Times New Roman" w:cs="Times New Roman"/>
          <w:sz w:val="28"/>
          <w:szCs w:val="28"/>
        </w:rPr>
        <w:t xml:space="preserve">отделу бухгалтерского учета и отчетности </w:t>
      </w:r>
      <w:r w:rsidR="006A46A1">
        <w:rPr>
          <w:rFonts w:ascii="Times New Roman" w:hAnsi="Times New Roman" w:cs="Times New Roman"/>
          <w:sz w:val="28"/>
          <w:szCs w:val="28"/>
        </w:rPr>
        <w:t>А</w:t>
      </w:r>
      <w:r w:rsidR="00F91F31" w:rsidRPr="00D50BA7">
        <w:rPr>
          <w:rFonts w:ascii="Times New Roman" w:hAnsi="Times New Roman" w:cs="Times New Roman"/>
          <w:sz w:val="28"/>
          <w:szCs w:val="28"/>
        </w:rPr>
        <w:t xml:space="preserve">дминистрации Вышневолоцкого городского округа (далее – </w:t>
      </w:r>
      <w:r w:rsidR="007E2C4C">
        <w:rPr>
          <w:rFonts w:ascii="Times New Roman" w:hAnsi="Times New Roman" w:cs="Times New Roman"/>
          <w:sz w:val="28"/>
          <w:szCs w:val="28"/>
        </w:rPr>
        <w:t>отдел бухгалтерского учета</w:t>
      </w:r>
      <w:r w:rsidR="00F91F31" w:rsidRPr="00D50BA7">
        <w:rPr>
          <w:rFonts w:ascii="Times New Roman" w:hAnsi="Times New Roman" w:cs="Times New Roman"/>
          <w:sz w:val="28"/>
          <w:szCs w:val="28"/>
        </w:rPr>
        <w:t>) разработана в соответствии с требованиями следующих нормативных правовых актов:</w:t>
      </w:r>
    </w:p>
    <w:p w:rsidR="00F91F31" w:rsidRPr="00D50BA7" w:rsidRDefault="00F91F31" w:rsidP="00CB7700">
      <w:pPr>
        <w:pStyle w:val="5"/>
        <w:numPr>
          <w:ilvl w:val="0"/>
          <w:numId w:val="4"/>
        </w:numPr>
        <w:shd w:val="clear" w:color="auto" w:fill="auto"/>
        <w:tabs>
          <w:tab w:val="left" w:pos="0"/>
        </w:tabs>
        <w:spacing w:after="0" w:line="240" w:lineRule="auto"/>
        <w:ind w:left="426" w:hanging="426"/>
        <w:rPr>
          <w:rFonts w:ascii="Times New Roman" w:hAnsi="Times New Roman" w:cs="Times New Roman"/>
          <w:sz w:val="28"/>
          <w:szCs w:val="28"/>
        </w:rPr>
      </w:pPr>
      <w:r w:rsidRPr="00D50BA7">
        <w:rPr>
          <w:rStyle w:val="1"/>
          <w:rFonts w:ascii="Times New Roman" w:eastAsia="Courier New" w:hAnsi="Times New Roman" w:cs="Times New Roman"/>
          <w:sz w:val="28"/>
          <w:szCs w:val="28"/>
          <w:u w:val="none"/>
        </w:rPr>
        <w:t>Бюджетный кодекс РФ</w:t>
      </w:r>
      <w:r w:rsidRPr="00D50BA7">
        <w:rPr>
          <w:rStyle w:val="21"/>
          <w:rFonts w:ascii="Times New Roman" w:eastAsia="Courier New" w:hAnsi="Times New Roman" w:cs="Times New Roman"/>
          <w:sz w:val="28"/>
          <w:szCs w:val="28"/>
        </w:rPr>
        <w:t xml:space="preserve"> </w:t>
      </w:r>
      <w:r w:rsidRPr="00D50BA7">
        <w:rPr>
          <w:rFonts w:ascii="Times New Roman" w:hAnsi="Times New Roman" w:cs="Times New Roman"/>
          <w:sz w:val="28"/>
          <w:szCs w:val="28"/>
        </w:rPr>
        <w:t xml:space="preserve">(далее - </w:t>
      </w:r>
      <w:r w:rsidRPr="00D50BA7">
        <w:rPr>
          <w:rStyle w:val="1"/>
          <w:rFonts w:ascii="Times New Roman" w:eastAsia="Courier New" w:hAnsi="Times New Roman" w:cs="Times New Roman"/>
          <w:sz w:val="28"/>
          <w:szCs w:val="28"/>
          <w:u w:val="none"/>
        </w:rPr>
        <w:t>БК РФ</w:t>
      </w:r>
      <w:r w:rsidRPr="00D50BA7">
        <w:rPr>
          <w:rFonts w:ascii="Times New Roman" w:hAnsi="Times New Roman" w:cs="Times New Roman"/>
          <w:sz w:val="28"/>
          <w:szCs w:val="28"/>
        </w:rPr>
        <w:t>);</w:t>
      </w:r>
    </w:p>
    <w:p w:rsidR="00F91F31" w:rsidRPr="00D50BA7" w:rsidRDefault="00F91F31" w:rsidP="00CB7700">
      <w:pPr>
        <w:pStyle w:val="5"/>
        <w:numPr>
          <w:ilvl w:val="0"/>
          <w:numId w:val="4"/>
        </w:numPr>
        <w:shd w:val="clear" w:color="auto" w:fill="auto"/>
        <w:tabs>
          <w:tab w:val="left" w:pos="0"/>
        </w:tabs>
        <w:spacing w:after="0" w:line="240" w:lineRule="auto"/>
        <w:ind w:left="426" w:right="20" w:hanging="426"/>
        <w:rPr>
          <w:rFonts w:ascii="Times New Roman" w:hAnsi="Times New Roman" w:cs="Times New Roman"/>
          <w:sz w:val="28"/>
          <w:szCs w:val="28"/>
        </w:rPr>
      </w:pPr>
      <w:r w:rsidRPr="00D50BA7">
        <w:rPr>
          <w:rStyle w:val="1"/>
          <w:rFonts w:ascii="Times New Roman" w:eastAsia="Courier New" w:hAnsi="Times New Roman" w:cs="Times New Roman"/>
          <w:sz w:val="28"/>
          <w:szCs w:val="28"/>
          <w:u w:val="none"/>
        </w:rPr>
        <w:t xml:space="preserve">Федеральный закон от 06.12.2011 </w:t>
      </w:r>
      <w:r w:rsidR="000863AA" w:rsidRPr="00D50BA7">
        <w:rPr>
          <w:rStyle w:val="1"/>
          <w:rFonts w:ascii="Times New Roman" w:eastAsia="Courier New" w:hAnsi="Times New Roman" w:cs="Times New Roman"/>
          <w:sz w:val="28"/>
          <w:szCs w:val="28"/>
          <w:u w:val="none"/>
        </w:rPr>
        <w:t>№</w:t>
      </w:r>
      <w:r w:rsidRPr="00D50BA7">
        <w:rPr>
          <w:rStyle w:val="1"/>
          <w:rFonts w:ascii="Times New Roman" w:eastAsia="Courier New" w:hAnsi="Times New Roman" w:cs="Times New Roman"/>
          <w:sz w:val="28"/>
          <w:szCs w:val="28"/>
          <w:u w:val="none"/>
        </w:rPr>
        <w:t xml:space="preserve"> 402-ФЗ "О бухгалтерском учете"</w:t>
      </w:r>
      <w:r w:rsidRPr="00D50BA7">
        <w:rPr>
          <w:rStyle w:val="21"/>
          <w:rFonts w:ascii="Times New Roman" w:eastAsia="Courier New" w:hAnsi="Times New Roman" w:cs="Times New Roman"/>
          <w:sz w:val="28"/>
          <w:szCs w:val="28"/>
        </w:rPr>
        <w:t xml:space="preserve"> </w:t>
      </w:r>
      <w:r w:rsidRPr="00D50BA7">
        <w:rPr>
          <w:rFonts w:ascii="Times New Roman" w:hAnsi="Times New Roman" w:cs="Times New Roman"/>
          <w:sz w:val="28"/>
          <w:szCs w:val="28"/>
        </w:rPr>
        <w:t xml:space="preserve">(далее - Закон </w:t>
      </w:r>
      <w:r w:rsidR="000863AA" w:rsidRPr="00D50BA7">
        <w:rPr>
          <w:rFonts w:ascii="Times New Roman" w:hAnsi="Times New Roman" w:cs="Times New Roman"/>
          <w:sz w:val="28"/>
          <w:szCs w:val="28"/>
        </w:rPr>
        <w:t>№</w:t>
      </w:r>
      <w:r w:rsidRPr="00D50BA7">
        <w:rPr>
          <w:rFonts w:ascii="Times New Roman" w:hAnsi="Times New Roman" w:cs="Times New Roman"/>
          <w:sz w:val="28"/>
          <w:szCs w:val="28"/>
        </w:rPr>
        <w:t xml:space="preserve"> 402-ФЗ);</w:t>
      </w:r>
    </w:p>
    <w:p w:rsidR="00F91F31" w:rsidRPr="00D50BA7" w:rsidRDefault="00F91F31" w:rsidP="00CB7700">
      <w:pPr>
        <w:pStyle w:val="5"/>
        <w:numPr>
          <w:ilvl w:val="0"/>
          <w:numId w:val="4"/>
        </w:numPr>
        <w:shd w:val="clear" w:color="auto" w:fill="auto"/>
        <w:tabs>
          <w:tab w:val="left" w:pos="0"/>
        </w:tabs>
        <w:spacing w:after="0" w:line="240" w:lineRule="auto"/>
        <w:ind w:left="426" w:right="20" w:hanging="426"/>
        <w:rPr>
          <w:rFonts w:ascii="Times New Roman" w:hAnsi="Times New Roman" w:cs="Times New Roman"/>
          <w:sz w:val="28"/>
          <w:szCs w:val="28"/>
        </w:rPr>
      </w:pPr>
      <w:r w:rsidRPr="00D50BA7">
        <w:rPr>
          <w:rStyle w:val="1"/>
          <w:rFonts w:ascii="Times New Roman" w:eastAsia="Courier New" w:hAnsi="Times New Roman" w:cs="Times New Roman"/>
          <w:sz w:val="28"/>
          <w:szCs w:val="28"/>
          <w:u w:val="none"/>
        </w:rPr>
        <w:t xml:space="preserve">Федеральный закон от 12.01.1996 </w:t>
      </w:r>
      <w:r w:rsidR="000863AA" w:rsidRPr="00D50BA7">
        <w:rPr>
          <w:rStyle w:val="1"/>
          <w:rFonts w:ascii="Times New Roman" w:eastAsia="Courier New" w:hAnsi="Times New Roman" w:cs="Times New Roman"/>
          <w:sz w:val="28"/>
          <w:szCs w:val="28"/>
          <w:u w:val="none"/>
        </w:rPr>
        <w:t>№</w:t>
      </w:r>
      <w:r w:rsidRPr="00D50BA7">
        <w:rPr>
          <w:rStyle w:val="1"/>
          <w:rFonts w:ascii="Times New Roman" w:eastAsia="Courier New" w:hAnsi="Times New Roman" w:cs="Times New Roman"/>
          <w:sz w:val="28"/>
          <w:szCs w:val="28"/>
          <w:u w:val="none"/>
        </w:rPr>
        <w:t xml:space="preserve"> 7-ФЗ "О некоммерческих</w:t>
      </w:r>
      <w:r w:rsidRPr="00D50BA7">
        <w:rPr>
          <w:rStyle w:val="21"/>
          <w:rFonts w:ascii="Times New Roman" w:eastAsia="Courier New" w:hAnsi="Times New Roman" w:cs="Times New Roman"/>
          <w:sz w:val="28"/>
          <w:szCs w:val="28"/>
        </w:rPr>
        <w:t xml:space="preserve"> </w:t>
      </w:r>
      <w:r w:rsidRPr="00D50BA7">
        <w:rPr>
          <w:rStyle w:val="1"/>
          <w:rFonts w:ascii="Times New Roman" w:eastAsia="Courier New" w:hAnsi="Times New Roman" w:cs="Times New Roman"/>
          <w:sz w:val="28"/>
          <w:szCs w:val="28"/>
          <w:u w:val="none"/>
        </w:rPr>
        <w:t>организациях"</w:t>
      </w:r>
      <w:r w:rsidRPr="00D50BA7">
        <w:rPr>
          <w:rStyle w:val="21"/>
          <w:rFonts w:ascii="Times New Roman" w:eastAsia="Courier New" w:hAnsi="Times New Roman" w:cs="Times New Roman"/>
          <w:sz w:val="28"/>
          <w:szCs w:val="28"/>
        </w:rPr>
        <w:t xml:space="preserve"> </w:t>
      </w:r>
      <w:r w:rsidRPr="00D50BA7">
        <w:rPr>
          <w:rFonts w:ascii="Times New Roman" w:hAnsi="Times New Roman" w:cs="Times New Roman"/>
          <w:sz w:val="28"/>
          <w:szCs w:val="28"/>
        </w:rPr>
        <w:t xml:space="preserve">(далее - Закон </w:t>
      </w:r>
      <w:r w:rsidR="000863AA" w:rsidRPr="00D50BA7">
        <w:rPr>
          <w:rFonts w:ascii="Times New Roman" w:hAnsi="Times New Roman" w:cs="Times New Roman"/>
          <w:sz w:val="28"/>
          <w:szCs w:val="28"/>
        </w:rPr>
        <w:t>№</w:t>
      </w:r>
      <w:r w:rsidRPr="00D50BA7">
        <w:rPr>
          <w:rFonts w:ascii="Times New Roman" w:hAnsi="Times New Roman" w:cs="Times New Roman"/>
          <w:sz w:val="28"/>
          <w:szCs w:val="28"/>
        </w:rPr>
        <w:t xml:space="preserve"> 7-ФЗ);</w:t>
      </w:r>
    </w:p>
    <w:p w:rsidR="00F91F31" w:rsidRPr="00D50BA7" w:rsidRDefault="00F91F31" w:rsidP="00CB7700">
      <w:pPr>
        <w:pStyle w:val="5"/>
        <w:numPr>
          <w:ilvl w:val="0"/>
          <w:numId w:val="4"/>
        </w:numPr>
        <w:shd w:val="clear" w:color="auto" w:fill="auto"/>
        <w:tabs>
          <w:tab w:val="left" w:pos="0"/>
        </w:tabs>
        <w:spacing w:after="0" w:line="240" w:lineRule="auto"/>
        <w:ind w:left="426" w:right="20" w:hanging="426"/>
        <w:rPr>
          <w:rFonts w:ascii="Times New Roman" w:hAnsi="Times New Roman" w:cs="Times New Roman"/>
          <w:sz w:val="28"/>
          <w:szCs w:val="28"/>
        </w:rPr>
      </w:pPr>
      <w:r w:rsidRPr="00D50BA7">
        <w:rPr>
          <w:rFonts w:ascii="Times New Roman" w:hAnsi="Times New Roman" w:cs="Times New Roman"/>
          <w:sz w:val="28"/>
          <w:szCs w:val="28"/>
        </w:rPr>
        <w:t xml:space="preserve">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w:t>
      </w:r>
      <w:r w:rsidRPr="00D50BA7">
        <w:rPr>
          <w:rStyle w:val="1"/>
          <w:rFonts w:ascii="Times New Roman" w:eastAsia="Courier New" w:hAnsi="Times New Roman" w:cs="Times New Roman"/>
          <w:sz w:val="28"/>
          <w:szCs w:val="28"/>
          <w:u w:val="none"/>
        </w:rPr>
        <w:t>Приказом</w:t>
      </w:r>
      <w:r w:rsidRPr="00D50BA7">
        <w:rPr>
          <w:rStyle w:val="21"/>
          <w:rFonts w:ascii="Times New Roman" w:eastAsia="Courier New" w:hAnsi="Times New Roman" w:cs="Times New Roman"/>
          <w:sz w:val="28"/>
          <w:szCs w:val="28"/>
        </w:rPr>
        <w:t xml:space="preserve"> </w:t>
      </w:r>
      <w:hyperlink r:id="rId13" w:history="1">
        <w:r w:rsidRPr="00D50BA7">
          <w:rPr>
            <w:rStyle w:val="a3"/>
            <w:rFonts w:ascii="Times New Roman" w:hAnsi="Times New Roman"/>
            <w:color w:val="000000"/>
            <w:sz w:val="28"/>
            <w:szCs w:val="28"/>
            <w:u w:val="none"/>
          </w:rPr>
          <w:t xml:space="preserve">Минфина России от 31.12.2016 </w:t>
        </w:r>
        <w:r w:rsidR="000863AA" w:rsidRPr="00D50BA7">
          <w:rPr>
            <w:rStyle w:val="a3"/>
            <w:rFonts w:ascii="Times New Roman" w:hAnsi="Times New Roman"/>
            <w:color w:val="000000"/>
            <w:sz w:val="28"/>
            <w:szCs w:val="28"/>
            <w:u w:val="none"/>
          </w:rPr>
          <w:t>№</w:t>
        </w:r>
        <w:r w:rsidRPr="00D50BA7">
          <w:rPr>
            <w:rStyle w:val="a3"/>
            <w:rFonts w:ascii="Times New Roman" w:hAnsi="Times New Roman"/>
            <w:color w:val="000000"/>
            <w:sz w:val="28"/>
            <w:szCs w:val="28"/>
            <w:u w:val="none"/>
          </w:rPr>
          <w:t xml:space="preserve"> 256н (далее - СГС "Концептуальные</w:t>
        </w:r>
      </w:hyperlink>
      <w:r w:rsidRPr="00D50BA7">
        <w:rPr>
          <w:rFonts w:ascii="Times New Roman" w:hAnsi="Times New Roman" w:cs="Times New Roman"/>
          <w:sz w:val="28"/>
          <w:szCs w:val="28"/>
        </w:rPr>
        <w:t xml:space="preserve"> основы");</w:t>
      </w:r>
    </w:p>
    <w:p w:rsidR="00F91F31" w:rsidRPr="00D50BA7" w:rsidRDefault="00F91F31" w:rsidP="00CB7700">
      <w:pPr>
        <w:pStyle w:val="5"/>
        <w:numPr>
          <w:ilvl w:val="0"/>
          <w:numId w:val="4"/>
        </w:numPr>
        <w:shd w:val="clear" w:color="auto" w:fill="auto"/>
        <w:tabs>
          <w:tab w:val="left" w:pos="0"/>
          <w:tab w:val="right" w:pos="3298"/>
          <w:tab w:val="right" w:pos="5082"/>
          <w:tab w:val="right" w:pos="5948"/>
          <w:tab w:val="center" w:pos="6342"/>
          <w:tab w:val="right" w:pos="8090"/>
        </w:tabs>
        <w:spacing w:after="0" w:line="240" w:lineRule="auto"/>
        <w:ind w:left="426" w:right="20" w:hanging="426"/>
        <w:rPr>
          <w:rFonts w:ascii="Times New Roman" w:hAnsi="Times New Roman" w:cs="Times New Roman"/>
          <w:sz w:val="28"/>
          <w:szCs w:val="28"/>
        </w:rPr>
      </w:pPr>
      <w:r w:rsidRPr="00D50BA7">
        <w:rPr>
          <w:rFonts w:ascii="Times New Roman" w:hAnsi="Times New Roman" w:cs="Times New Roman"/>
          <w:sz w:val="28"/>
          <w:szCs w:val="28"/>
        </w:rPr>
        <w:t>Федеральный</w:t>
      </w:r>
      <w:r w:rsidRPr="00D50BA7">
        <w:rPr>
          <w:rFonts w:ascii="Times New Roman" w:hAnsi="Times New Roman" w:cs="Times New Roman"/>
          <w:sz w:val="28"/>
          <w:szCs w:val="28"/>
        </w:rPr>
        <w:tab/>
        <w:t>стандарт</w:t>
      </w:r>
      <w:r w:rsidRPr="00D50BA7">
        <w:rPr>
          <w:rFonts w:ascii="Times New Roman" w:hAnsi="Times New Roman" w:cs="Times New Roman"/>
          <w:sz w:val="28"/>
          <w:szCs w:val="28"/>
        </w:rPr>
        <w:tab/>
      </w:r>
      <w:r w:rsidR="00A6248B" w:rsidRPr="00D50BA7">
        <w:rPr>
          <w:rFonts w:ascii="Times New Roman" w:hAnsi="Times New Roman" w:cs="Times New Roman"/>
          <w:sz w:val="28"/>
          <w:szCs w:val="28"/>
        </w:rPr>
        <w:t xml:space="preserve"> </w:t>
      </w:r>
      <w:r w:rsidRPr="00D50BA7">
        <w:rPr>
          <w:rFonts w:ascii="Times New Roman" w:hAnsi="Times New Roman" w:cs="Times New Roman"/>
          <w:sz w:val="28"/>
          <w:szCs w:val="28"/>
        </w:rPr>
        <w:t>бухгалтерского</w:t>
      </w:r>
      <w:r w:rsidRPr="00D50BA7">
        <w:rPr>
          <w:rFonts w:ascii="Times New Roman" w:hAnsi="Times New Roman" w:cs="Times New Roman"/>
          <w:sz w:val="28"/>
          <w:szCs w:val="28"/>
        </w:rPr>
        <w:tab/>
        <w:t>учета</w:t>
      </w:r>
      <w:r w:rsidRPr="00D50BA7">
        <w:rPr>
          <w:rFonts w:ascii="Times New Roman" w:hAnsi="Times New Roman" w:cs="Times New Roman"/>
          <w:sz w:val="28"/>
          <w:szCs w:val="28"/>
        </w:rPr>
        <w:tab/>
        <w:t xml:space="preserve">для </w:t>
      </w:r>
      <w:r w:rsidRPr="00D50BA7">
        <w:rPr>
          <w:rFonts w:ascii="Times New Roman" w:hAnsi="Times New Roman" w:cs="Times New Roman"/>
          <w:sz w:val="28"/>
          <w:szCs w:val="28"/>
        </w:rPr>
        <w:tab/>
        <w:t xml:space="preserve">организаций государственного сектора "Основные средства", утвержденный </w:t>
      </w:r>
      <w:r w:rsidRPr="00D50BA7">
        <w:rPr>
          <w:rStyle w:val="1"/>
          <w:rFonts w:ascii="Times New Roman" w:eastAsia="Courier New" w:hAnsi="Times New Roman" w:cs="Times New Roman"/>
          <w:sz w:val="28"/>
          <w:szCs w:val="28"/>
          <w:u w:val="none"/>
        </w:rPr>
        <w:t>Приказом</w:t>
      </w:r>
      <w:r w:rsidRPr="00D50BA7">
        <w:rPr>
          <w:rStyle w:val="21"/>
          <w:rFonts w:ascii="Times New Roman" w:eastAsia="Courier New" w:hAnsi="Times New Roman" w:cs="Times New Roman"/>
          <w:sz w:val="28"/>
          <w:szCs w:val="28"/>
        </w:rPr>
        <w:t xml:space="preserve"> </w:t>
      </w:r>
      <w:r w:rsidRPr="00D50BA7">
        <w:rPr>
          <w:rStyle w:val="1"/>
          <w:rFonts w:ascii="Times New Roman" w:eastAsia="Courier New" w:hAnsi="Times New Roman" w:cs="Times New Roman"/>
          <w:sz w:val="28"/>
          <w:szCs w:val="28"/>
          <w:u w:val="none"/>
        </w:rPr>
        <w:t xml:space="preserve">Минфина России от 31.12.2016 </w:t>
      </w:r>
      <w:r w:rsidR="000863AA" w:rsidRPr="00D50BA7">
        <w:rPr>
          <w:rStyle w:val="1"/>
          <w:rFonts w:ascii="Times New Roman" w:eastAsia="Courier New" w:hAnsi="Times New Roman" w:cs="Times New Roman"/>
          <w:sz w:val="28"/>
          <w:szCs w:val="28"/>
          <w:u w:val="none"/>
        </w:rPr>
        <w:t>№</w:t>
      </w:r>
      <w:r w:rsidRPr="00D50BA7">
        <w:rPr>
          <w:rStyle w:val="1"/>
          <w:rFonts w:ascii="Times New Roman" w:eastAsia="Courier New" w:hAnsi="Times New Roman" w:cs="Times New Roman"/>
          <w:sz w:val="28"/>
          <w:szCs w:val="28"/>
          <w:u w:val="none"/>
        </w:rPr>
        <w:t xml:space="preserve"> 257н</w:t>
      </w:r>
      <w:r w:rsidRPr="00D50BA7">
        <w:rPr>
          <w:rStyle w:val="21"/>
          <w:rFonts w:ascii="Times New Roman" w:eastAsia="Courier New" w:hAnsi="Times New Roman" w:cs="Times New Roman"/>
          <w:sz w:val="28"/>
          <w:szCs w:val="28"/>
        </w:rPr>
        <w:t xml:space="preserve"> </w:t>
      </w:r>
      <w:r w:rsidRPr="00D50BA7">
        <w:rPr>
          <w:rFonts w:ascii="Times New Roman" w:hAnsi="Times New Roman" w:cs="Times New Roman"/>
          <w:sz w:val="28"/>
          <w:szCs w:val="28"/>
        </w:rPr>
        <w:t>(далее - СГС "Основные средства");</w:t>
      </w:r>
    </w:p>
    <w:p w:rsidR="00F91F31" w:rsidRPr="00D50BA7" w:rsidRDefault="0032650E" w:rsidP="00CB7700">
      <w:pPr>
        <w:pStyle w:val="5"/>
        <w:numPr>
          <w:ilvl w:val="0"/>
          <w:numId w:val="4"/>
        </w:numPr>
        <w:shd w:val="clear" w:color="auto" w:fill="auto"/>
        <w:tabs>
          <w:tab w:val="left" w:pos="0"/>
          <w:tab w:val="right" w:pos="2014"/>
          <w:tab w:val="right" w:pos="3298"/>
          <w:tab w:val="right" w:pos="5082"/>
          <w:tab w:val="right" w:pos="5948"/>
          <w:tab w:val="center" w:pos="6342"/>
          <w:tab w:val="right" w:pos="8090"/>
        </w:tabs>
        <w:spacing w:after="0" w:line="240" w:lineRule="auto"/>
        <w:ind w:left="426" w:right="20" w:hanging="426"/>
        <w:rPr>
          <w:rFonts w:ascii="Times New Roman" w:hAnsi="Times New Roman" w:cs="Times New Roman"/>
          <w:sz w:val="28"/>
          <w:szCs w:val="28"/>
        </w:rPr>
      </w:pPr>
      <w:hyperlink r:id="rId14" w:history="1">
        <w:r w:rsidR="00F91F31" w:rsidRPr="00D50BA7">
          <w:rPr>
            <w:rStyle w:val="a3"/>
            <w:rFonts w:ascii="Times New Roman" w:hAnsi="Times New Roman"/>
            <w:color w:val="000000"/>
            <w:sz w:val="28"/>
            <w:szCs w:val="28"/>
            <w:u w:val="none"/>
          </w:rPr>
          <w:t>Федеральный</w:t>
        </w:r>
        <w:r w:rsidR="00F91F31" w:rsidRPr="00D50BA7">
          <w:rPr>
            <w:rStyle w:val="a3"/>
            <w:rFonts w:ascii="Times New Roman" w:hAnsi="Times New Roman"/>
            <w:color w:val="000000"/>
            <w:sz w:val="28"/>
            <w:szCs w:val="28"/>
            <w:u w:val="none"/>
          </w:rPr>
          <w:tab/>
          <w:t xml:space="preserve">стандарт </w:t>
        </w:r>
        <w:r w:rsidR="00F91F31" w:rsidRPr="00D50BA7">
          <w:rPr>
            <w:rStyle w:val="a3"/>
            <w:rFonts w:ascii="Times New Roman" w:hAnsi="Times New Roman"/>
            <w:color w:val="000000"/>
            <w:sz w:val="28"/>
            <w:szCs w:val="28"/>
            <w:u w:val="none"/>
          </w:rPr>
          <w:tab/>
          <w:t>бухгалтерского</w:t>
        </w:r>
        <w:r w:rsidR="00F91F31" w:rsidRPr="00D50BA7">
          <w:rPr>
            <w:rStyle w:val="a3"/>
            <w:rFonts w:ascii="Times New Roman" w:hAnsi="Times New Roman"/>
            <w:color w:val="000000"/>
            <w:sz w:val="28"/>
            <w:szCs w:val="28"/>
            <w:u w:val="none"/>
          </w:rPr>
          <w:tab/>
          <w:t>учета</w:t>
        </w:r>
        <w:r w:rsidR="00F91F31" w:rsidRPr="00D50BA7">
          <w:rPr>
            <w:rStyle w:val="a3"/>
            <w:rFonts w:ascii="Times New Roman" w:hAnsi="Times New Roman"/>
            <w:color w:val="000000"/>
            <w:sz w:val="28"/>
            <w:szCs w:val="28"/>
            <w:u w:val="none"/>
          </w:rPr>
          <w:tab/>
          <w:t>для</w:t>
        </w:r>
        <w:r w:rsidR="00F91F31" w:rsidRPr="00D50BA7">
          <w:rPr>
            <w:rStyle w:val="a3"/>
            <w:rFonts w:ascii="Times New Roman" w:hAnsi="Times New Roman"/>
            <w:color w:val="000000"/>
            <w:sz w:val="28"/>
            <w:szCs w:val="28"/>
            <w:u w:val="none"/>
          </w:rPr>
          <w:tab/>
        </w:r>
        <w:r w:rsidR="00085EC2" w:rsidRPr="00D50BA7">
          <w:rPr>
            <w:rStyle w:val="a3"/>
            <w:rFonts w:ascii="Times New Roman" w:hAnsi="Times New Roman"/>
            <w:color w:val="000000"/>
            <w:sz w:val="28"/>
            <w:szCs w:val="28"/>
            <w:u w:val="none"/>
          </w:rPr>
          <w:t xml:space="preserve"> </w:t>
        </w:r>
        <w:r w:rsidR="00F91F31" w:rsidRPr="00D50BA7">
          <w:rPr>
            <w:rStyle w:val="a3"/>
            <w:rFonts w:ascii="Times New Roman" w:hAnsi="Times New Roman"/>
            <w:color w:val="000000"/>
            <w:sz w:val="28"/>
            <w:szCs w:val="28"/>
            <w:u w:val="none"/>
          </w:rPr>
          <w:t>организаций</w:t>
        </w:r>
      </w:hyperlink>
      <w:r w:rsidR="00F91F31" w:rsidRPr="00D50BA7">
        <w:rPr>
          <w:rStyle w:val="a3"/>
          <w:rFonts w:ascii="Times New Roman" w:hAnsi="Times New Roman"/>
          <w:sz w:val="28"/>
          <w:szCs w:val="28"/>
          <w:u w:val="none"/>
        </w:rPr>
        <w:t xml:space="preserve"> </w:t>
      </w:r>
      <w:r w:rsidR="00F91F31" w:rsidRPr="00D50BA7">
        <w:rPr>
          <w:rFonts w:ascii="Times New Roman" w:hAnsi="Times New Roman" w:cs="Times New Roman"/>
          <w:sz w:val="28"/>
          <w:szCs w:val="28"/>
        </w:rPr>
        <w:t xml:space="preserve">государственного сектора "Аренда", утвержденный </w:t>
      </w:r>
      <w:r w:rsidR="00F91F31" w:rsidRPr="00D50BA7">
        <w:rPr>
          <w:rStyle w:val="1"/>
          <w:rFonts w:ascii="Times New Roman" w:eastAsia="Courier New" w:hAnsi="Times New Roman" w:cs="Times New Roman"/>
          <w:sz w:val="28"/>
          <w:szCs w:val="28"/>
          <w:u w:val="none"/>
        </w:rPr>
        <w:t>Приказом Минфина России</w:t>
      </w:r>
      <w:r w:rsidR="00F91F31" w:rsidRPr="00D50BA7">
        <w:rPr>
          <w:rStyle w:val="21"/>
          <w:rFonts w:ascii="Times New Roman" w:eastAsia="Courier New" w:hAnsi="Times New Roman" w:cs="Times New Roman"/>
          <w:sz w:val="28"/>
          <w:szCs w:val="28"/>
        </w:rPr>
        <w:t xml:space="preserve"> </w:t>
      </w:r>
      <w:r w:rsidR="00F91F31" w:rsidRPr="00D50BA7">
        <w:rPr>
          <w:rStyle w:val="1"/>
          <w:rFonts w:ascii="Times New Roman" w:eastAsia="Courier New" w:hAnsi="Times New Roman" w:cs="Times New Roman"/>
          <w:sz w:val="28"/>
          <w:szCs w:val="28"/>
          <w:u w:val="none"/>
        </w:rPr>
        <w:t xml:space="preserve">от 31.12.2016 </w:t>
      </w:r>
      <w:r w:rsidR="000863AA" w:rsidRPr="00D50BA7">
        <w:rPr>
          <w:rStyle w:val="1"/>
          <w:rFonts w:ascii="Times New Roman" w:eastAsia="Courier New" w:hAnsi="Times New Roman" w:cs="Times New Roman"/>
          <w:sz w:val="28"/>
          <w:szCs w:val="28"/>
          <w:u w:val="none"/>
        </w:rPr>
        <w:t>№</w:t>
      </w:r>
      <w:r w:rsidR="00F91F31" w:rsidRPr="00D50BA7">
        <w:rPr>
          <w:rStyle w:val="1"/>
          <w:rFonts w:ascii="Times New Roman" w:eastAsia="Courier New" w:hAnsi="Times New Roman" w:cs="Times New Roman"/>
          <w:sz w:val="28"/>
          <w:szCs w:val="28"/>
          <w:u w:val="none"/>
        </w:rPr>
        <w:t xml:space="preserve"> 258н</w:t>
      </w:r>
      <w:r w:rsidR="00F91F31" w:rsidRPr="00D50BA7">
        <w:rPr>
          <w:rStyle w:val="21"/>
          <w:rFonts w:ascii="Times New Roman" w:eastAsia="Courier New" w:hAnsi="Times New Roman" w:cs="Times New Roman"/>
          <w:sz w:val="28"/>
          <w:szCs w:val="28"/>
        </w:rPr>
        <w:t xml:space="preserve"> </w:t>
      </w:r>
      <w:r w:rsidR="00F91F31" w:rsidRPr="00D50BA7">
        <w:rPr>
          <w:rFonts w:ascii="Times New Roman" w:hAnsi="Times New Roman" w:cs="Times New Roman"/>
          <w:sz w:val="28"/>
          <w:szCs w:val="28"/>
        </w:rPr>
        <w:t>(далее - СГС "Аренда");</w:t>
      </w:r>
    </w:p>
    <w:p w:rsidR="00F91F31" w:rsidRPr="00D50BA7" w:rsidRDefault="00F91F31" w:rsidP="00CB7700">
      <w:pPr>
        <w:pStyle w:val="5"/>
        <w:numPr>
          <w:ilvl w:val="0"/>
          <w:numId w:val="4"/>
        </w:numPr>
        <w:shd w:val="clear" w:color="auto" w:fill="auto"/>
        <w:tabs>
          <w:tab w:val="left" w:pos="0"/>
          <w:tab w:val="right" w:pos="2014"/>
          <w:tab w:val="right" w:pos="3298"/>
          <w:tab w:val="right" w:pos="5082"/>
          <w:tab w:val="right" w:pos="5948"/>
          <w:tab w:val="center" w:pos="6342"/>
          <w:tab w:val="right" w:pos="8090"/>
        </w:tabs>
        <w:spacing w:after="0" w:line="240" w:lineRule="auto"/>
        <w:ind w:left="426" w:right="20" w:hanging="426"/>
        <w:rPr>
          <w:rFonts w:ascii="Times New Roman" w:hAnsi="Times New Roman" w:cs="Times New Roman"/>
          <w:sz w:val="28"/>
          <w:szCs w:val="28"/>
        </w:rPr>
      </w:pPr>
      <w:r w:rsidRPr="00D50BA7">
        <w:rPr>
          <w:rFonts w:ascii="Times New Roman" w:hAnsi="Times New Roman" w:cs="Times New Roman"/>
          <w:sz w:val="28"/>
          <w:szCs w:val="28"/>
        </w:rPr>
        <w:t>Федеральный</w:t>
      </w:r>
      <w:r w:rsidRPr="00D50BA7">
        <w:rPr>
          <w:rFonts w:ascii="Times New Roman" w:hAnsi="Times New Roman" w:cs="Times New Roman"/>
          <w:sz w:val="28"/>
          <w:szCs w:val="28"/>
        </w:rPr>
        <w:tab/>
        <w:t xml:space="preserve">стандарт </w:t>
      </w:r>
      <w:r w:rsidRPr="00D50BA7">
        <w:rPr>
          <w:rFonts w:ascii="Times New Roman" w:hAnsi="Times New Roman" w:cs="Times New Roman"/>
          <w:sz w:val="28"/>
          <w:szCs w:val="28"/>
        </w:rPr>
        <w:tab/>
        <w:t>бухгалтерского</w:t>
      </w:r>
      <w:r w:rsidRPr="00D50BA7">
        <w:rPr>
          <w:rFonts w:ascii="Times New Roman" w:hAnsi="Times New Roman" w:cs="Times New Roman"/>
          <w:sz w:val="28"/>
          <w:szCs w:val="28"/>
        </w:rPr>
        <w:tab/>
        <w:t>учета</w:t>
      </w:r>
      <w:r w:rsidRPr="00D50BA7">
        <w:rPr>
          <w:rFonts w:ascii="Times New Roman" w:hAnsi="Times New Roman" w:cs="Times New Roman"/>
          <w:sz w:val="28"/>
          <w:szCs w:val="28"/>
        </w:rPr>
        <w:tab/>
        <w:t>для</w:t>
      </w:r>
      <w:r w:rsidR="00085EC2" w:rsidRPr="00D50BA7">
        <w:rPr>
          <w:rFonts w:ascii="Times New Roman" w:hAnsi="Times New Roman" w:cs="Times New Roman"/>
          <w:sz w:val="28"/>
          <w:szCs w:val="28"/>
        </w:rPr>
        <w:t xml:space="preserve"> </w:t>
      </w:r>
      <w:r w:rsidRPr="00D50BA7">
        <w:rPr>
          <w:rFonts w:ascii="Times New Roman" w:hAnsi="Times New Roman" w:cs="Times New Roman"/>
          <w:sz w:val="28"/>
          <w:szCs w:val="28"/>
        </w:rPr>
        <w:tab/>
        <w:t xml:space="preserve">организаций </w:t>
      </w:r>
      <w:hyperlink r:id="rId15" w:history="1">
        <w:r w:rsidRPr="00D50BA7">
          <w:rPr>
            <w:rStyle w:val="a3"/>
            <w:rFonts w:ascii="Times New Roman" w:hAnsi="Times New Roman"/>
            <w:color w:val="000000"/>
            <w:sz w:val="28"/>
            <w:szCs w:val="28"/>
            <w:u w:val="none"/>
          </w:rPr>
          <w:t>государственного сектора "Обесценение</w:t>
        </w:r>
        <w:r w:rsidR="00A254AD" w:rsidRPr="00D50BA7">
          <w:rPr>
            <w:rStyle w:val="a3"/>
            <w:rFonts w:ascii="Times New Roman" w:hAnsi="Times New Roman"/>
            <w:color w:val="000000"/>
            <w:sz w:val="28"/>
            <w:szCs w:val="28"/>
            <w:u w:val="none"/>
          </w:rPr>
          <w:t xml:space="preserve"> </w:t>
        </w:r>
        <w:r w:rsidRPr="00D50BA7">
          <w:rPr>
            <w:rStyle w:val="a3"/>
            <w:rFonts w:ascii="Times New Roman" w:hAnsi="Times New Roman"/>
            <w:color w:val="000000"/>
            <w:sz w:val="28"/>
            <w:szCs w:val="28"/>
            <w:u w:val="none"/>
          </w:rPr>
          <w:t>активов", утвержденный Приказом</w:t>
        </w:r>
      </w:hyperlink>
      <w:r w:rsidRPr="00D50BA7">
        <w:rPr>
          <w:rStyle w:val="21"/>
          <w:rFonts w:ascii="Times New Roman" w:eastAsia="Courier New" w:hAnsi="Times New Roman" w:cs="Times New Roman"/>
          <w:sz w:val="28"/>
          <w:szCs w:val="28"/>
        </w:rPr>
        <w:t xml:space="preserve"> </w:t>
      </w:r>
      <w:r w:rsidRPr="00D50BA7">
        <w:rPr>
          <w:rStyle w:val="1"/>
          <w:rFonts w:ascii="Times New Roman" w:eastAsia="Courier New" w:hAnsi="Times New Roman" w:cs="Times New Roman"/>
          <w:sz w:val="28"/>
          <w:szCs w:val="28"/>
          <w:u w:val="none"/>
        </w:rPr>
        <w:t xml:space="preserve">Минфина России от 31.12.2016 </w:t>
      </w:r>
      <w:r w:rsidR="000863AA" w:rsidRPr="00D50BA7">
        <w:rPr>
          <w:rStyle w:val="1"/>
          <w:rFonts w:ascii="Times New Roman" w:eastAsia="Courier New" w:hAnsi="Times New Roman" w:cs="Times New Roman"/>
          <w:sz w:val="28"/>
          <w:szCs w:val="28"/>
          <w:u w:val="none"/>
        </w:rPr>
        <w:t>№</w:t>
      </w:r>
      <w:r w:rsidRPr="00D50BA7">
        <w:rPr>
          <w:rStyle w:val="1"/>
          <w:rFonts w:ascii="Times New Roman" w:eastAsia="Courier New" w:hAnsi="Times New Roman" w:cs="Times New Roman"/>
          <w:sz w:val="28"/>
          <w:szCs w:val="28"/>
          <w:u w:val="none"/>
        </w:rPr>
        <w:t xml:space="preserve"> 259н</w:t>
      </w:r>
      <w:r w:rsidRPr="00D50BA7">
        <w:rPr>
          <w:rStyle w:val="21"/>
          <w:rFonts w:ascii="Times New Roman" w:eastAsia="Courier New" w:hAnsi="Times New Roman" w:cs="Times New Roman"/>
          <w:sz w:val="28"/>
          <w:szCs w:val="28"/>
        </w:rPr>
        <w:t xml:space="preserve"> </w:t>
      </w:r>
      <w:r w:rsidRPr="00D50BA7">
        <w:rPr>
          <w:rFonts w:ascii="Times New Roman" w:hAnsi="Times New Roman" w:cs="Times New Roman"/>
          <w:sz w:val="28"/>
          <w:szCs w:val="28"/>
        </w:rPr>
        <w:t>(далее - СГС "Обесценение активов");</w:t>
      </w:r>
    </w:p>
    <w:p w:rsidR="00F91F31" w:rsidRPr="00D50BA7" w:rsidRDefault="00F91F31" w:rsidP="00CB7700">
      <w:pPr>
        <w:pStyle w:val="5"/>
        <w:numPr>
          <w:ilvl w:val="0"/>
          <w:numId w:val="4"/>
        </w:numPr>
        <w:shd w:val="clear" w:color="auto" w:fill="auto"/>
        <w:tabs>
          <w:tab w:val="left" w:pos="0"/>
          <w:tab w:val="right" w:pos="2014"/>
          <w:tab w:val="right" w:pos="3298"/>
          <w:tab w:val="right" w:pos="5082"/>
          <w:tab w:val="right" w:pos="5948"/>
          <w:tab w:val="center" w:pos="6342"/>
          <w:tab w:val="right" w:pos="8090"/>
        </w:tabs>
        <w:spacing w:after="0" w:line="240" w:lineRule="auto"/>
        <w:ind w:left="426" w:right="20" w:hanging="426"/>
        <w:rPr>
          <w:rFonts w:ascii="Times New Roman" w:hAnsi="Times New Roman" w:cs="Times New Roman"/>
          <w:sz w:val="28"/>
          <w:szCs w:val="28"/>
        </w:rPr>
      </w:pPr>
      <w:r w:rsidRPr="00D50BA7">
        <w:rPr>
          <w:rFonts w:ascii="Times New Roman" w:hAnsi="Times New Roman" w:cs="Times New Roman"/>
          <w:sz w:val="28"/>
          <w:szCs w:val="28"/>
        </w:rPr>
        <w:t>Федеральный</w:t>
      </w:r>
      <w:r w:rsidRPr="00D50BA7">
        <w:rPr>
          <w:rFonts w:ascii="Times New Roman" w:hAnsi="Times New Roman" w:cs="Times New Roman"/>
          <w:sz w:val="28"/>
          <w:szCs w:val="28"/>
        </w:rPr>
        <w:tab/>
        <w:t xml:space="preserve">стандарт </w:t>
      </w:r>
      <w:r w:rsidRPr="00D50BA7">
        <w:rPr>
          <w:rFonts w:ascii="Times New Roman" w:hAnsi="Times New Roman" w:cs="Times New Roman"/>
          <w:sz w:val="28"/>
          <w:szCs w:val="28"/>
        </w:rPr>
        <w:tab/>
        <w:t>бухгалтерского</w:t>
      </w:r>
      <w:r w:rsidRPr="00D50BA7">
        <w:rPr>
          <w:rFonts w:ascii="Times New Roman" w:hAnsi="Times New Roman" w:cs="Times New Roman"/>
          <w:sz w:val="28"/>
          <w:szCs w:val="28"/>
        </w:rPr>
        <w:tab/>
        <w:t>учета</w:t>
      </w:r>
      <w:r w:rsidRPr="00D50BA7">
        <w:rPr>
          <w:rFonts w:ascii="Times New Roman" w:hAnsi="Times New Roman" w:cs="Times New Roman"/>
          <w:sz w:val="28"/>
          <w:szCs w:val="28"/>
        </w:rPr>
        <w:tab/>
        <w:t>для</w:t>
      </w:r>
      <w:r w:rsidRPr="00D50BA7">
        <w:rPr>
          <w:rFonts w:ascii="Times New Roman" w:hAnsi="Times New Roman" w:cs="Times New Roman"/>
          <w:sz w:val="28"/>
          <w:szCs w:val="28"/>
        </w:rPr>
        <w:tab/>
      </w:r>
      <w:r w:rsidR="00085EC2" w:rsidRPr="00D50BA7">
        <w:rPr>
          <w:rFonts w:ascii="Times New Roman" w:hAnsi="Times New Roman" w:cs="Times New Roman"/>
          <w:sz w:val="28"/>
          <w:szCs w:val="28"/>
        </w:rPr>
        <w:t xml:space="preserve"> </w:t>
      </w:r>
      <w:r w:rsidRPr="00D50BA7">
        <w:rPr>
          <w:rFonts w:ascii="Times New Roman" w:hAnsi="Times New Roman" w:cs="Times New Roman"/>
          <w:sz w:val="28"/>
          <w:szCs w:val="28"/>
        </w:rPr>
        <w:t xml:space="preserve">организаций </w:t>
      </w:r>
      <w:hyperlink r:id="rId16" w:history="1">
        <w:r w:rsidRPr="00D50BA7">
          <w:rPr>
            <w:rStyle w:val="a3"/>
            <w:rFonts w:ascii="Times New Roman" w:hAnsi="Times New Roman"/>
            <w:color w:val="000000"/>
            <w:sz w:val="28"/>
            <w:szCs w:val="28"/>
            <w:u w:val="none"/>
          </w:rPr>
          <w:t>государственного сектора "Представление бухгалтерской (финансовой)</w:t>
        </w:r>
      </w:hyperlink>
      <w:r w:rsidRPr="00D50BA7">
        <w:rPr>
          <w:rFonts w:ascii="Times New Roman" w:hAnsi="Times New Roman" w:cs="Times New Roman"/>
          <w:sz w:val="28"/>
          <w:szCs w:val="28"/>
        </w:rPr>
        <w:t xml:space="preserve"> отчетности", утвержденный </w:t>
      </w:r>
      <w:r w:rsidRPr="00D50BA7">
        <w:rPr>
          <w:rStyle w:val="1"/>
          <w:rFonts w:ascii="Times New Roman" w:eastAsia="Courier New" w:hAnsi="Times New Roman" w:cs="Times New Roman"/>
          <w:sz w:val="28"/>
          <w:szCs w:val="28"/>
          <w:u w:val="none"/>
        </w:rPr>
        <w:t xml:space="preserve">Приказом Минфина России от 31.12.2016 </w:t>
      </w:r>
      <w:r w:rsidR="000863AA" w:rsidRPr="00D50BA7">
        <w:rPr>
          <w:rStyle w:val="1"/>
          <w:rFonts w:ascii="Times New Roman" w:eastAsia="Courier New" w:hAnsi="Times New Roman" w:cs="Times New Roman"/>
          <w:sz w:val="28"/>
          <w:szCs w:val="28"/>
          <w:u w:val="none"/>
        </w:rPr>
        <w:t>№</w:t>
      </w:r>
      <w:r w:rsidRPr="00D50BA7">
        <w:rPr>
          <w:rStyle w:val="1"/>
          <w:rFonts w:ascii="Times New Roman" w:eastAsia="Courier New" w:hAnsi="Times New Roman" w:cs="Times New Roman"/>
          <w:sz w:val="28"/>
          <w:szCs w:val="28"/>
          <w:u w:val="none"/>
        </w:rPr>
        <w:t xml:space="preserve"> 260н</w:t>
      </w:r>
      <w:r w:rsidRPr="00D50BA7">
        <w:rPr>
          <w:rStyle w:val="21"/>
          <w:rFonts w:ascii="Times New Roman" w:eastAsia="Courier New" w:hAnsi="Times New Roman" w:cs="Times New Roman"/>
          <w:sz w:val="28"/>
          <w:szCs w:val="28"/>
        </w:rPr>
        <w:t xml:space="preserve"> </w:t>
      </w:r>
      <w:r w:rsidRPr="00D50BA7">
        <w:rPr>
          <w:rFonts w:ascii="Times New Roman" w:hAnsi="Times New Roman" w:cs="Times New Roman"/>
          <w:sz w:val="28"/>
          <w:szCs w:val="28"/>
        </w:rPr>
        <w:t>(далее - СГС "Представление отчетности");</w:t>
      </w:r>
    </w:p>
    <w:p w:rsidR="00F91F31" w:rsidRPr="00D50BA7" w:rsidRDefault="00F91F31" w:rsidP="00CB7700">
      <w:pPr>
        <w:pStyle w:val="5"/>
        <w:numPr>
          <w:ilvl w:val="0"/>
          <w:numId w:val="4"/>
        </w:numPr>
        <w:shd w:val="clear" w:color="auto" w:fill="auto"/>
        <w:tabs>
          <w:tab w:val="left" w:pos="0"/>
          <w:tab w:val="right" w:pos="2014"/>
          <w:tab w:val="right" w:pos="3298"/>
          <w:tab w:val="right" w:pos="5082"/>
          <w:tab w:val="right" w:pos="5948"/>
          <w:tab w:val="center" w:pos="6342"/>
          <w:tab w:val="right" w:pos="8090"/>
        </w:tabs>
        <w:spacing w:after="0" w:line="240" w:lineRule="auto"/>
        <w:ind w:left="426" w:right="20" w:hanging="426"/>
        <w:rPr>
          <w:rFonts w:ascii="Times New Roman" w:hAnsi="Times New Roman" w:cs="Times New Roman"/>
          <w:sz w:val="28"/>
          <w:szCs w:val="28"/>
        </w:rPr>
      </w:pPr>
      <w:r w:rsidRPr="00D50BA7">
        <w:rPr>
          <w:rFonts w:ascii="Times New Roman" w:hAnsi="Times New Roman" w:cs="Times New Roman"/>
          <w:sz w:val="28"/>
          <w:szCs w:val="28"/>
        </w:rPr>
        <w:t>Федеральный</w:t>
      </w:r>
      <w:r w:rsidRPr="00D50BA7">
        <w:rPr>
          <w:rFonts w:ascii="Times New Roman" w:hAnsi="Times New Roman" w:cs="Times New Roman"/>
          <w:sz w:val="28"/>
          <w:szCs w:val="28"/>
        </w:rPr>
        <w:tab/>
        <w:t>стандарт</w:t>
      </w:r>
      <w:r w:rsidRPr="00D50BA7">
        <w:rPr>
          <w:rFonts w:ascii="Times New Roman" w:hAnsi="Times New Roman" w:cs="Times New Roman"/>
          <w:sz w:val="28"/>
          <w:szCs w:val="28"/>
        </w:rPr>
        <w:tab/>
        <w:t xml:space="preserve"> бухгалтерского</w:t>
      </w:r>
      <w:r w:rsidRPr="00D50BA7">
        <w:rPr>
          <w:rFonts w:ascii="Times New Roman" w:hAnsi="Times New Roman" w:cs="Times New Roman"/>
          <w:sz w:val="28"/>
          <w:szCs w:val="28"/>
        </w:rPr>
        <w:tab/>
        <w:t>учета</w:t>
      </w:r>
      <w:r w:rsidRPr="00D50BA7">
        <w:rPr>
          <w:rFonts w:ascii="Times New Roman" w:hAnsi="Times New Roman" w:cs="Times New Roman"/>
          <w:sz w:val="28"/>
          <w:szCs w:val="28"/>
        </w:rPr>
        <w:tab/>
        <w:t>для</w:t>
      </w:r>
      <w:r w:rsidRPr="00D50BA7">
        <w:rPr>
          <w:rFonts w:ascii="Times New Roman" w:hAnsi="Times New Roman" w:cs="Times New Roman"/>
          <w:sz w:val="28"/>
          <w:szCs w:val="28"/>
        </w:rPr>
        <w:tab/>
      </w:r>
      <w:r w:rsidR="00085EC2" w:rsidRPr="00D50BA7">
        <w:rPr>
          <w:rFonts w:ascii="Times New Roman" w:hAnsi="Times New Roman" w:cs="Times New Roman"/>
          <w:sz w:val="28"/>
          <w:szCs w:val="28"/>
        </w:rPr>
        <w:t xml:space="preserve"> </w:t>
      </w:r>
      <w:r w:rsidRPr="00D50BA7">
        <w:rPr>
          <w:rFonts w:ascii="Times New Roman" w:hAnsi="Times New Roman" w:cs="Times New Roman"/>
          <w:sz w:val="28"/>
          <w:szCs w:val="28"/>
        </w:rPr>
        <w:t xml:space="preserve">организаций государственного сектора "Отчет о движении денежных средств", утвержденный </w:t>
      </w:r>
      <w:r w:rsidRPr="00D50BA7">
        <w:rPr>
          <w:rStyle w:val="1"/>
          <w:rFonts w:ascii="Times New Roman" w:eastAsia="Courier New" w:hAnsi="Times New Roman" w:cs="Times New Roman"/>
          <w:sz w:val="28"/>
          <w:szCs w:val="28"/>
          <w:u w:val="none"/>
        </w:rPr>
        <w:t>Приказом Минфина Р</w:t>
      </w:r>
      <w:r w:rsidRPr="00D50BA7">
        <w:rPr>
          <w:rFonts w:ascii="Times New Roman" w:hAnsi="Times New Roman" w:cs="Times New Roman"/>
          <w:sz w:val="28"/>
          <w:szCs w:val="28"/>
        </w:rPr>
        <w:t xml:space="preserve">оссии от 30.12.2017 </w:t>
      </w:r>
      <w:r w:rsidR="000863AA" w:rsidRPr="00D50BA7">
        <w:rPr>
          <w:rFonts w:ascii="Times New Roman" w:hAnsi="Times New Roman" w:cs="Times New Roman"/>
          <w:sz w:val="28"/>
          <w:szCs w:val="28"/>
        </w:rPr>
        <w:t>№</w:t>
      </w:r>
      <w:r w:rsidRPr="00D50BA7">
        <w:rPr>
          <w:rFonts w:ascii="Times New Roman" w:hAnsi="Times New Roman" w:cs="Times New Roman"/>
          <w:sz w:val="28"/>
          <w:szCs w:val="28"/>
        </w:rPr>
        <w:t xml:space="preserve"> 278н (далее - СГС "Отчет о движении денежных средств");</w:t>
      </w:r>
    </w:p>
    <w:p w:rsidR="00F91F31" w:rsidRPr="00D50BA7" w:rsidRDefault="00F91F31" w:rsidP="00CB7700">
      <w:pPr>
        <w:pStyle w:val="5"/>
        <w:numPr>
          <w:ilvl w:val="0"/>
          <w:numId w:val="4"/>
        </w:numPr>
        <w:shd w:val="clear" w:color="auto" w:fill="auto"/>
        <w:tabs>
          <w:tab w:val="left" w:pos="0"/>
          <w:tab w:val="center" w:pos="1458"/>
          <w:tab w:val="right" w:pos="3298"/>
          <w:tab w:val="center" w:pos="4285"/>
          <w:tab w:val="right" w:pos="5948"/>
          <w:tab w:val="center" w:pos="6342"/>
          <w:tab w:val="right" w:pos="8090"/>
        </w:tabs>
        <w:spacing w:after="0" w:line="240" w:lineRule="auto"/>
        <w:ind w:left="426" w:right="20" w:hanging="426"/>
        <w:rPr>
          <w:rFonts w:ascii="Times New Roman" w:hAnsi="Times New Roman" w:cs="Times New Roman"/>
          <w:sz w:val="28"/>
          <w:szCs w:val="28"/>
        </w:rPr>
      </w:pPr>
      <w:r w:rsidRPr="00D50BA7">
        <w:rPr>
          <w:rFonts w:ascii="Times New Roman" w:hAnsi="Times New Roman" w:cs="Times New Roman"/>
          <w:sz w:val="28"/>
          <w:szCs w:val="28"/>
        </w:rPr>
        <w:t>Федеральный</w:t>
      </w:r>
      <w:r w:rsidRPr="00D50BA7">
        <w:rPr>
          <w:rFonts w:ascii="Times New Roman" w:hAnsi="Times New Roman" w:cs="Times New Roman"/>
          <w:sz w:val="28"/>
          <w:szCs w:val="28"/>
        </w:rPr>
        <w:tab/>
        <w:t xml:space="preserve"> стандарт</w:t>
      </w:r>
      <w:r w:rsidRPr="00D50BA7">
        <w:rPr>
          <w:rFonts w:ascii="Times New Roman" w:hAnsi="Times New Roman" w:cs="Times New Roman"/>
          <w:sz w:val="28"/>
          <w:szCs w:val="28"/>
        </w:rPr>
        <w:tab/>
        <w:t xml:space="preserve"> бухгалтерского</w:t>
      </w:r>
      <w:r w:rsidRPr="00D50BA7">
        <w:rPr>
          <w:rFonts w:ascii="Times New Roman" w:hAnsi="Times New Roman" w:cs="Times New Roman"/>
          <w:sz w:val="28"/>
          <w:szCs w:val="28"/>
        </w:rPr>
        <w:tab/>
        <w:t>учета</w:t>
      </w:r>
      <w:r w:rsidRPr="00D50BA7">
        <w:rPr>
          <w:rFonts w:ascii="Times New Roman" w:hAnsi="Times New Roman" w:cs="Times New Roman"/>
          <w:sz w:val="28"/>
          <w:szCs w:val="28"/>
        </w:rPr>
        <w:tab/>
        <w:t xml:space="preserve">для </w:t>
      </w:r>
      <w:r w:rsidRPr="00D50BA7">
        <w:rPr>
          <w:rFonts w:ascii="Times New Roman" w:hAnsi="Times New Roman" w:cs="Times New Roman"/>
          <w:sz w:val="28"/>
          <w:szCs w:val="28"/>
        </w:rPr>
        <w:tab/>
        <w:t xml:space="preserve">организаций государственного сектора "Учетная политика, оценочные значения и </w:t>
      </w:r>
      <w:r w:rsidRPr="00D50BA7">
        <w:rPr>
          <w:rFonts w:ascii="Times New Roman" w:hAnsi="Times New Roman" w:cs="Times New Roman"/>
          <w:sz w:val="28"/>
          <w:szCs w:val="28"/>
        </w:rPr>
        <w:lastRenderedPageBreak/>
        <w:t xml:space="preserve">ошибки", утвержденный </w:t>
      </w:r>
      <w:r w:rsidRPr="00D50BA7">
        <w:rPr>
          <w:rStyle w:val="1"/>
          <w:rFonts w:ascii="Times New Roman" w:eastAsia="Courier New" w:hAnsi="Times New Roman" w:cs="Times New Roman"/>
          <w:sz w:val="28"/>
          <w:szCs w:val="28"/>
          <w:u w:val="none"/>
        </w:rPr>
        <w:t xml:space="preserve">Приказом Минфина России от 30.12.2017 </w:t>
      </w:r>
      <w:r w:rsidR="000863AA" w:rsidRPr="00D50BA7">
        <w:rPr>
          <w:rStyle w:val="1"/>
          <w:rFonts w:ascii="Times New Roman" w:eastAsia="Courier New" w:hAnsi="Times New Roman" w:cs="Times New Roman"/>
          <w:sz w:val="28"/>
          <w:szCs w:val="28"/>
          <w:u w:val="none"/>
        </w:rPr>
        <w:t>№</w:t>
      </w:r>
      <w:r w:rsidRPr="00D50BA7">
        <w:rPr>
          <w:rStyle w:val="1"/>
          <w:rFonts w:ascii="Times New Roman" w:eastAsia="Courier New" w:hAnsi="Times New Roman" w:cs="Times New Roman"/>
          <w:sz w:val="28"/>
          <w:szCs w:val="28"/>
          <w:u w:val="none"/>
        </w:rPr>
        <w:t xml:space="preserve"> 274н</w:t>
      </w:r>
      <w:r w:rsidRPr="00D50BA7">
        <w:rPr>
          <w:rStyle w:val="21"/>
          <w:rFonts w:ascii="Times New Roman" w:eastAsia="Courier New" w:hAnsi="Times New Roman" w:cs="Times New Roman"/>
          <w:sz w:val="28"/>
          <w:szCs w:val="28"/>
        </w:rPr>
        <w:t xml:space="preserve"> </w:t>
      </w:r>
      <w:r w:rsidRPr="00D50BA7">
        <w:rPr>
          <w:rFonts w:ascii="Times New Roman" w:hAnsi="Times New Roman" w:cs="Times New Roman"/>
          <w:sz w:val="28"/>
          <w:szCs w:val="28"/>
        </w:rPr>
        <w:t>(далее - СГС "Учетная политика");</w:t>
      </w:r>
    </w:p>
    <w:p w:rsidR="00F91F31" w:rsidRPr="00D50BA7" w:rsidRDefault="00F91F31" w:rsidP="00CB7700">
      <w:pPr>
        <w:pStyle w:val="5"/>
        <w:numPr>
          <w:ilvl w:val="0"/>
          <w:numId w:val="4"/>
        </w:numPr>
        <w:shd w:val="clear" w:color="auto" w:fill="auto"/>
        <w:tabs>
          <w:tab w:val="left" w:pos="0"/>
          <w:tab w:val="center" w:pos="1458"/>
          <w:tab w:val="right" w:pos="3298"/>
          <w:tab w:val="center" w:pos="4285"/>
          <w:tab w:val="right" w:pos="5948"/>
          <w:tab w:val="center" w:pos="6342"/>
          <w:tab w:val="right" w:pos="8090"/>
        </w:tabs>
        <w:spacing w:after="0" w:line="240" w:lineRule="auto"/>
        <w:ind w:left="426" w:right="20" w:hanging="426"/>
        <w:rPr>
          <w:rFonts w:ascii="Times New Roman" w:hAnsi="Times New Roman" w:cs="Times New Roman"/>
          <w:sz w:val="28"/>
          <w:szCs w:val="28"/>
        </w:rPr>
      </w:pPr>
      <w:r w:rsidRPr="00D50BA7">
        <w:rPr>
          <w:rFonts w:ascii="Times New Roman" w:hAnsi="Times New Roman" w:cs="Times New Roman"/>
          <w:sz w:val="28"/>
          <w:szCs w:val="28"/>
        </w:rPr>
        <w:t xml:space="preserve">Федеральный </w:t>
      </w:r>
      <w:r w:rsidRPr="00D50BA7">
        <w:rPr>
          <w:rFonts w:ascii="Times New Roman" w:hAnsi="Times New Roman" w:cs="Times New Roman"/>
          <w:sz w:val="28"/>
          <w:szCs w:val="28"/>
        </w:rPr>
        <w:tab/>
        <w:t xml:space="preserve">стандарт </w:t>
      </w:r>
      <w:r w:rsidRPr="00D50BA7">
        <w:rPr>
          <w:rFonts w:ascii="Times New Roman" w:hAnsi="Times New Roman" w:cs="Times New Roman"/>
          <w:sz w:val="28"/>
          <w:szCs w:val="28"/>
        </w:rPr>
        <w:tab/>
        <w:t>бухгалтерского</w:t>
      </w:r>
      <w:r w:rsidRPr="00D50BA7">
        <w:rPr>
          <w:rFonts w:ascii="Times New Roman" w:hAnsi="Times New Roman" w:cs="Times New Roman"/>
          <w:sz w:val="28"/>
          <w:szCs w:val="28"/>
        </w:rPr>
        <w:tab/>
        <w:t>учета</w:t>
      </w:r>
      <w:r w:rsidRPr="00D50BA7">
        <w:rPr>
          <w:rFonts w:ascii="Times New Roman" w:hAnsi="Times New Roman" w:cs="Times New Roman"/>
          <w:sz w:val="28"/>
          <w:szCs w:val="28"/>
        </w:rPr>
        <w:tab/>
        <w:t xml:space="preserve">для </w:t>
      </w:r>
      <w:r w:rsidRPr="00D50BA7">
        <w:rPr>
          <w:rFonts w:ascii="Times New Roman" w:hAnsi="Times New Roman" w:cs="Times New Roman"/>
          <w:sz w:val="28"/>
          <w:szCs w:val="28"/>
        </w:rPr>
        <w:tab/>
        <w:t xml:space="preserve">организаций государственного сектора "События после отчетной даты", утвержденный </w:t>
      </w:r>
      <w:r w:rsidRPr="00D50BA7">
        <w:rPr>
          <w:rStyle w:val="1"/>
          <w:rFonts w:ascii="Times New Roman" w:eastAsia="Courier New" w:hAnsi="Times New Roman" w:cs="Times New Roman"/>
          <w:sz w:val="28"/>
          <w:szCs w:val="28"/>
          <w:u w:val="none"/>
        </w:rPr>
        <w:t xml:space="preserve">Приказом Минфина России от 30.12.2017 </w:t>
      </w:r>
      <w:r w:rsidR="000863AA" w:rsidRPr="00D50BA7">
        <w:rPr>
          <w:rStyle w:val="1"/>
          <w:rFonts w:ascii="Times New Roman" w:eastAsia="Courier New" w:hAnsi="Times New Roman" w:cs="Times New Roman"/>
          <w:sz w:val="28"/>
          <w:szCs w:val="28"/>
          <w:u w:val="none"/>
        </w:rPr>
        <w:t>№</w:t>
      </w:r>
      <w:r w:rsidRPr="00D50BA7">
        <w:rPr>
          <w:rStyle w:val="1"/>
          <w:rFonts w:ascii="Times New Roman" w:eastAsia="Courier New" w:hAnsi="Times New Roman" w:cs="Times New Roman"/>
          <w:sz w:val="28"/>
          <w:szCs w:val="28"/>
          <w:u w:val="none"/>
        </w:rPr>
        <w:t xml:space="preserve"> 275н</w:t>
      </w:r>
      <w:r w:rsidRPr="00D50BA7">
        <w:rPr>
          <w:rStyle w:val="21"/>
          <w:rFonts w:ascii="Times New Roman" w:eastAsia="Courier New" w:hAnsi="Times New Roman" w:cs="Times New Roman"/>
          <w:sz w:val="28"/>
          <w:szCs w:val="28"/>
        </w:rPr>
        <w:t xml:space="preserve"> </w:t>
      </w:r>
      <w:r w:rsidRPr="00D50BA7">
        <w:rPr>
          <w:rFonts w:ascii="Times New Roman" w:hAnsi="Times New Roman" w:cs="Times New Roman"/>
          <w:sz w:val="28"/>
          <w:szCs w:val="28"/>
        </w:rPr>
        <w:t>(далее - СГС "События после отчетной даты");</w:t>
      </w:r>
    </w:p>
    <w:p w:rsidR="00F91F31" w:rsidRPr="00D50BA7" w:rsidRDefault="00F91F31" w:rsidP="00CB7700">
      <w:pPr>
        <w:pStyle w:val="5"/>
        <w:numPr>
          <w:ilvl w:val="0"/>
          <w:numId w:val="4"/>
        </w:numPr>
        <w:shd w:val="clear" w:color="auto" w:fill="auto"/>
        <w:tabs>
          <w:tab w:val="left" w:pos="0"/>
          <w:tab w:val="center" w:pos="1458"/>
          <w:tab w:val="right" w:pos="3298"/>
          <w:tab w:val="center" w:pos="4285"/>
          <w:tab w:val="right" w:pos="5948"/>
          <w:tab w:val="center" w:pos="6342"/>
          <w:tab w:val="right" w:pos="8090"/>
        </w:tabs>
        <w:spacing w:after="0" w:line="240" w:lineRule="auto"/>
        <w:ind w:left="426" w:right="20" w:hanging="426"/>
        <w:rPr>
          <w:rFonts w:ascii="Times New Roman" w:hAnsi="Times New Roman" w:cs="Times New Roman"/>
          <w:sz w:val="28"/>
          <w:szCs w:val="28"/>
        </w:rPr>
      </w:pPr>
      <w:proofErr w:type="gramStart"/>
      <w:r w:rsidRPr="00D50BA7">
        <w:rPr>
          <w:rFonts w:ascii="Times New Roman" w:hAnsi="Times New Roman" w:cs="Times New Roman"/>
          <w:sz w:val="28"/>
          <w:szCs w:val="28"/>
        </w:rPr>
        <w:t>Федеральн</w:t>
      </w:r>
      <w:hyperlink r:id="rId17" w:history="1">
        <w:r w:rsidRPr="00D50BA7">
          <w:rPr>
            <w:rStyle w:val="a3"/>
            <w:rFonts w:ascii="Times New Roman" w:hAnsi="Times New Roman"/>
            <w:color w:val="000000"/>
            <w:sz w:val="28"/>
            <w:szCs w:val="28"/>
            <w:u w:val="none"/>
          </w:rPr>
          <w:t>ый</w:t>
        </w:r>
        <w:proofErr w:type="gramEnd"/>
        <w:r w:rsidRPr="00D50BA7">
          <w:rPr>
            <w:rStyle w:val="a3"/>
            <w:rFonts w:ascii="Times New Roman" w:hAnsi="Times New Roman"/>
            <w:color w:val="000000"/>
            <w:sz w:val="28"/>
            <w:szCs w:val="28"/>
            <w:u w:val="none"/>
          </w:rPr>
          <w:tab/>
          <w:t xml:space="preserve"> стандарт</w:t>
        </w:r>
        <w:r w:rsidRPr="00D50BA7">
          <w:rPr>
            <w:rStyle w:val="a3"/>
            <w:rFonts w:ascii="Times New Roman" w:hAnsi="Times New Roman"/>
            <w:color w:val="000000"/>
            <w:sz w:val="28"/>
            <w:szCs w:val="28"/>
            <w:u w:val="none"/>
          </w:rPr>
          <w:tab/>
          <w:t xml:space="preserve"> бухгалтерского </w:t>
        </w:r>
        <w:r w:rsidRPr="00D50BA7">
          <w:rPr>
            <w:rStyle w:val="a3"/>
            <w:rFonts w:ascii="Times New Roman" w:hAnsi="Times New Roman"/>
            <w:color w:val="000000"/>
            <w:sz w:val="28"/>
            <w:szCs w:val="28"/>
            <w:u w:val="none"/>
          </w:rPr>
          <w:tab/>
          <w:t>учета</w:t>
        </w:r>
        <w:r w:rsidRPr="00D50BA7">
          <w:rPr>
            <w:rStyle w:val="a3"/>
            <w:rFonts w:ascii="Times New Roman" w:hAnsi="Times New Roman"/>
            <w:color w:val="000000"/>
            <w:sz w:val="28"/>
            <w:szCs w:val="28"/>
            <w:u w:val="none"/>
          </w:rPr>
          <w:tab/>
          <w:t xml:space="preserve">для </w:t>
        </w:r>
        <w:r w:rsidRPr="00D50BA7">
          <w:rPr>
            <w:rStyle w:val="a3"/>
            <w:rFonts w:ascii="Times New Roman" w:hAnsi="Times New Roman"/>
            <w:color w:val="000000"/>
            <w:sz w:val="28"/>
            <w:szCs w:val="28"/>
            <w:u w:val="none"/>
          </w:rPr>
          <w:tab/>
          <w:t>организаций</w:t>
        </w:r>
      </w:hyperlink>
      <w:r w:rsidRPr="00D50BA7">
        <w:rPr>
          <w:rStyle w:val="a3"/>
          <w:rFonts w:ascii="Times New Roman" w:hAnsi="Times New Roman"/>
          <w:color w:val="000000"/>
          <w:sz w:val="28"/>
          <w:szCs w:val="28"/>
          <w:u w:val="none"/>
        </w:rPr>
        <w:t xml:space="preserve"> </w:t>
      </w:r>
      <w:r w:rsidRPr="00D50BA7">
        <w:rPr>
          <w:rFonts w:ascii="Times New Roman" w:hAnsi="Times New Roman" w:cs="Times New Roman"/>
          <w:sz w:val="28"/>
          <w:szCs w:val="28"/>
        </w:rPr>
        <w:t xml:space="preserve">государственного сектора "Доходы", утвержденный </w:t>
      </w:r>
      <w:r w:rsidRPr="00D50BA7">
        <w:rPr>
          <w:rStyle w:val="1"/>
          <w:rFonts w:ascii="Times New Roman" w:eastAsia="Courier New" w:hAnsi="Times New Roman" w:cs="Times New Roman"/>
          <w:sz w:val="28"/>
          <w:szCs w:val="28"/>
          <w:u w:val="none"/>
        </w:rPr>
        <w:t>Приказом Минфина России</w:t>
      </w:r>
      <w:r w:rsidRPr="00D50BA7">
        <w:rPr>
          <w:rStyle w:val="21"/>
          <w:rFonts w:ascii="Times New Roman" w:eastAsia="Courier New" w:hAnsi="Times New Roman" w:cs="Times New Roman"/>
          <w:sz w:val="28"/>
          <w:szCs w:val="28"/>
        </w:rPr>
        <w:t xml:space="preserve"> </w:t>
      </w:r>
      <w:r w:rsidRPr="00D50BA7">
        <w:rPr>
          <w:rStyle w:val="1"/>
          <w:rFonts w:ascii="Times New Roman" w:eastAsia="Courier New" w:hAnsi="Times New Roman" w:cs="Times New Roman"/>
          <w:sz w:val="28"/>
          <w:szCs w:val="28"/>
          <w:u w:val="none"/>
        </w:rPr>
        <w:t xml:space="preserve">от 27.02.2018 </w:t>
      </w:r>
      <w:r w:rsidR="000863AA" w:rsidRPr="00D50BA7">
        <w:rPr>
          <w:rStyle w:val="1"/>
          <w:rFonts w:ascii="Times New Roman" w:eastAsia="Courier New" w:hAnsi="Times New Roman" w:cs="Times New Roman"/>
          <w:sz w:val="28"/>
          <w:szCs w:val="28"/>
          <w:u w:val="none"/>
        </w:rPr>
        <w:t>№</w:t>
      </w:r>
      <w:r w:rsidRPr="00D50BA7">
        <w:rPr>
          <w:rStyle w:val="1"/>
          <w:rFonts w:ascii="Times New Roman" w:eastAsia="Courier New" w:hAnsi="Times New Roman" w:cs="Times New Roman"/>
          <w:sz w:val="28"/>
          <w:szCs w:val="28"/>
          <w:u w:val="none"/>
        </w:rPr>
        <w:t xml:space="preserve"> 32н</w:t>
      </w:r>
      <w:r w:rsidRPr="00D50BA7">
        <w:rPr>
          <w:rStyle w:val="21"/>
          <w:rFonts w:ascii="Times New Roman" w:eastAsia="Courier New" w:hAnsi="Times New Roman" w:cs="Times New Roman"/>
          <w:sz w:val="28"/>
          <w:szCs w:val="28"/>
        </w:rPr>
        <w:t xml:space="preserve"> </w:t>
      </w:r>
      <w:r w:rsidRPr="00D50BA7">
        <w:rPr>
          <w:rFonts w:ascii="Times New Roman" w:hAnsi="Times New Roman" w:cs="Times New Roman"/>
          <w:sz w:val="28"/>
          <w:szCs w:val="28"/>
        </w:rPr>
        <w:t>(далее - СГС "Доходы");</w:t>
      </w:r>
    </w:p>
    <w:p w:rsidR="00F91F31" w:rsidRPr="00D50BA7" w:rsidRDefault="00F91F31" w:rsidP="00CB7700">
      <w:pPr>
        <w:pStyle w:val="5"/>
        <w:numPr>
          <w:ilvl w:val="0"/>
          <w:numId w:val="4"/>
        </w:numPr>
        <w:shd w:val="clear" w:color="auto" w:fill="auto"/>
        <w:tabs>
          <w:tab w:val="left" w:pos="0"/>
          <w:tab w:val="center" w:pos="1458"/>
          <w:tab w:val="right" w:pos="3298"/>
          <w:tab w:val="center" w:pos="4285"/>
          <w:tab w:val="right" w:pos="5948"/>
          <w:tab w:val="center" w:pos="6342"/>
          <w:tab w:val="right" w:pos="8090"/>
        </w:tabs>
        <w:spacing w:after="0" w:line="240" w:lineRule="auto"/>
        <w:ind w:left="426" w:right="20" w:hanging="426"/>
        <w:rPr>
          <w:rFonts w:ascii="Times New Roman" w:hAnsi="Times New Roman" w:cs="Times New Roman"/>
          <w:sz w:val="28"/>
          <w:szCs w:val="28"/>
        </w:rPr>
      </w:pPr>
      <w:r w:rsidRPr="00D50BA7">
        <w:rPr>
          <w:rFonts w:ascii="Times New Roman" w:hAnsi="Times New Roman" w:cs="Times New Roman"/>
          <w:sz w:val="28"/>
          <w:szCs w:val="28"/>
        </w:rPr>
        <w:t>Федеральный</w:t>
      </w:r>
      <w:r w:rsidRPr="00D50BA7">
        <w:rPr>
          <w:rFonts w:ascii="Times New Roman" w:hAnsi="Times New Roman" w:cs="Times New Roman"/>
          <w:sz w:val="28"/>
          <w:szCs w:val="28"/>
        </w:rPr>
        <w:tab/>
        <w:t xml:space="preserve"> стандарт</w:t>
      </w:r>
      <w:r w:rsidRPr="00D50BA7">
        <w:rPr>
          <w:rFonts w:ascii="Times New Roman" w:hAnsi="Times New Roman" w:cs="Times New Roman"/>
          <w:sz w:val="28"/>
          <w:szCs w:val="28"/>
        </w:rPr>
        <w:tab/>
        <w:t xml:space="preserve"> бухгалтерского</w:t>
      </w:r>
      <w:r w:rsidRPr="00D50BA7">
        <w:rPr>
          <w:rFonts w:ascii="Times New Roman" w:hAnsi="Times New Roman" w:cs="Times New Roman"/>
          <w:sz w:val="28"/>
          <w:szCs w:val="28"/>
        </w:rPr>
        <w:tab/>
        <w:t>учета</w:t>
      </w:r>
      <w:r w:rsidRPr="00D50BA7">
        <w:rPr>
          <w:rFonts w:ascii="Times New Roman" w:hAnsi="Times New Roman" w:cs="Times New Roman"/>
          <w:sz w:val="28"/>
          <w:szCs w:val="28"/>
        </w:rPr>
        <w:tab/>
        <w:t>для</w:t>
      </w:r>
      <w:r w:rsidR="00A254AD" w:rsidRPr="00D50BA7">
        <w:rPr>
          <w:rFonts w:ascii="Times New Roman" w:hAnsi="Times New Roman" w:cs="Times New Roman"/>
          <w:sz w:val="28"/>
          <w:szCs w:val="28"/>
        </w:rPr>
        <w:t xml:space="preserve"> </w:t>
      </w:r>
      <w:r w:rsidRPr="00D50BA7">
        <w:rPr>
          <w:rFonts w:ascii="Times New Roman" w:hAnsi="Times New Roman" w:cs="Times New Roman"/>
          <w:sz w:val="28"/>
          <w:szCs w:val="28"/>
        </w:rPr>
        <w:tab/>
        <w:t xml:space="preserve">организаций государственного сектора "Влияние изменений курсов иностранных валют", </w:t>
      </w:r>
      <w:hyperlink r:id="rId18" w:history="1">
        <w:r w:rsidRPr="00D50BA7">
          <w:rPr>
            <w:rStyle w:val="a3"/>
            <w:rFonts w:ascii="Times New Roman" w:hAnsi="Times New Roman"/>
            <w:color w:val="000000"/>
            <w:sz w:val="28"/>
            <w:szCs w:val="28"/>
            <w:u w:val="none"/>
          </w:rPr>
          <w:t xml:space="preserve">утвержденный Приказом Минфина России от 30.05.2018 </w:t>
        </w:r>
        <w:r w:rsidR="000863AA" w:rsidRPr="00D50BA7">
          <w:rPr>
            <w:rStyle w:val="a3"/>
            <w:rFonts w:ascii="Times New Roman" w:hAnsi="Times New Roman"/>
            <w:color w:val="000000"/>
            <w:sz w:val="28"/>
            <w:szCs w:val="28"/>
            <w:u w:val="none"/>
          </w:rPr>
          <w:t>№</w:t>
        </w:r>
        <w:r w:rsidRPr="00D50BA7">
          <w:rPr>
            <w:rStyle w:val="a3"/>
            <w:rFonts w:ascii="Times New Roman" w:hAnsi="Times New Roman"/>
            <w:color w:val="000000"/>
            <w:sz w:val="28"/>
            <w:szCs w:val="28"/>
            <w:u w:val="none"/>
          </w:rPr>
          <w:t xml:space="preserve"> 12</w:t>
        </w:r>
      </w:hyperlink>
      <w:r w:rsidRPr="00D50BA7">
        <w:rPr>
          <w:rStyle w:val="1"/>
          <w:rFonts w:ascii="Times New Roman" w:eastAsia="Courier New" w:hAnsi="Times New Roman" w:cs="Times New Roman"/>
          <w:sz w:val="28"/>
          <w:szCs w:val="28"/>
          <w:u w:val="none"/>
        </w:rPr>
        <w:t>2н</w:t>
      </w:r>
      <w:r w:rsidRPr="00D50BA7">
        <w:rPr>
          <w:rStyle w:val="21"/>
          <w:rFonts w:ascii="Times New Roman" w:eastAsia="Courier New" w:hAnsi="Times New Roman" w:cs="Times New Roman"/>
          <w:sz w:val="28"/>
          <w:szCs w:val="28"/>
        </w:rPr>
        <w:t xml:space="preserve"> </w:t>
      </w:r>
      <w:r w:rsidRPr="00D50BA7">
        <w:rPr>
          <w:rFonts w:ascii="Times New Roman" w:hAnsi="Times New Roman" w:cs="Times New Roman"/>
          <w:sz w:val="28"/>
          <w:szCs w:val="28"/>
        </w:rPr>
        <w:t>(далее - СГС "Влияние изменений курсов иностранных валют");</w:t>
      </w:r>
    </w:p>
    <w:p w:rsidR="00F91F31" w:rsidRPr="00D50BA7" w:rsidRDefault="00F91F31" w:rsidP="00CB7700">
      <w:pPr>
        <w:pStyle w:val="5"/>
        <w:numPr>
          <w:ilvl w:val="0"/>
          <w:numId w:val="4"/>
        </w:numPr>
        <w:shd w:val="clear" w:color="auto" w:fill="auto"/>
        <w:tabs>
          <w:tab w:val="left" w:pos="0"/>
          <w:tab w:val="left" w:pos="899"/>
        </w:tabs>
        <w:spacing w:after="0" w:line="240" w:lineRule="auto"/>
        <w:ind w:left="426" w:right="20" w:hanging="426"/>
        <w:rPr>
          <w:rFonts w:ascii="Times New Roman" w:hAnsi="Times New Roman" w:cs="Times New Roman"/>
          <w:sz w:val="28"/>
          <w:szCs w:val="28"/>
        </w:rPr>
      </w:pPr>
      <w:r w:rsidRPr="00D50BA7">
        <w:rPr>
          <w:rFonts w:ascii="Times New Roman" w:hAnsi="Times New Roman" w:cs="Times New Roman"/>
          <w:sz w:val="28"/>
          <w:szCs w:val="28"/>
        </w:rPr>
        <w:t xml:space="preserve">Федеральный стандарт бухгалтерского учета для организаций государственного сектора "Запасы", утвержденный </w:t>
      </w:r>
      <w:r w:rsidRPr="00D50BA7">
        <w:rPr>
          <w:rStyle w:val="1"/>
          <w:rFonts w:ascii="Times New Roman" w:eastAsia="Courier New" w:hAnsi="Times New Roman" w:cs="Times New Roman"/>
          <w:sz w:val="28"/>
          <w:szCs w:val="28"/>
          <w:u w:val="none"/>
        </w:rPr>
        <w:t>Приказом Минфина России</w:t>
      </w:r>
      <w:r w:rsidRPr="00D50BA7">
        <w:rPr>
          <w:rStyle w:val="21"/>
          <w:rFonts w:ascii="Times New Roman" w:eastAsia="Courier New" w:hAnsi="Times New Roman" w:cs="Times New Roman"/>
          <w:sz w:val="28"/>
          <w:szCs w:val="28"/>
        </w:rPr>
        <w:t xml:space="preserve"> </w:t>
      </w:r>
      <w:hyperlink r:id="rId19" w:history="1">
        <w:r w:rsidRPr="00D50BA7">
          <w:rPr>
            <w:rStyle w:val="a3"/>
            <w:rFonts w:ascii="Times New Roman" w:hAnsi="Times New Roman"/>
            <w:color w:val="000000"/>
            <w:sz w:val="28"/>
            <w:szCs w:val="28"/>
            <w:u w:val="none"/>
          </w:rPr>
          <w:t xml:space="preserve">от 07.12.2018 </w:t>
        </w:r>
        <w:r w:rsidR="000863AA" w:rsidRPr="00D50BA7">
          <w:rPr>
            <w:rStyle w:val="a3"/>
            <w:rFonts w:ascii="Times New Roman" w:hAnsi="Times New Roman"/>
            <w:color w:val="000000"/>
            <w:sz w:val="28"/>
            <w:szCs w:val="28"/>
            <w:u w:val="none"/>
          </w:rPr>
          <w:t>№</w:t>
        </w:r>
        <w:r w:rsidRPr="00D50BA7">
          <w:rPr>
            <w:rStyle w:val="a3"/>
            <w:rFonts w:ascii="Times New Roman" w:hAnsi="Times New Roman"/>
            <w:color w:val="000000"/>
            <w:sz w:val="28"/>
            <w:szCs w:val="28"/>
            <w:u w:val="none"/>
          </w:rPr>
          <w:t xml:space="preserve"> 256н (далее - СГС "Запасы");</w:t>
        </w:r>
      </w:hyperlink>
    </w:p>
    <w:p w:rsidR="00F91F31" w:rsidRPr="00D50BA7" w:rsidRDefault="00F91F31" w:rsidP="00CB7700">
      <w:pPr>
        <w:pStyle w:val="5"/>
        <w:numPr>
          <w:ilvl w:val="0"/>
          <w:numId w:val="4"/>
        </w:numPr>
        <w:shd w:val="clear" w:color="auto" w:fill="auto"/>
        <w:tabs>
          <w:tab w:val="left" w:pos="0"/>
          <w:tab w:val="left" w:pos="899"/>
        </w:tabs>
        <w:spacing w:after="0" w:line="240" w:lineRule="auto"/>
        <w:ind w:left="426" w:right="20" w:hanging="426"/>
        <w:rPr>
          <w:rFonts w:ascii="Times New Roman" w:hAnsi="Times New Roman" w:cs="Times New Roman"/>
          <w:sz w:val="28"/>
          <w:szCs w:val="28"/>
        </w:rPr>
      </w:pPr>
      <w:r w:rsidRPr="00D50BA7">
        <w:rPr>
          <w:rFonts w:ascii="Times New Roman" w:hAnsi="Times New Roman" w:cs="Times New Roman"/>
          <w:sz w:val="28"/>
          <w:szCs w:val="28"/>
        </w:rPr>
        <w:t xml:space="preserve">Федеральный стандарт бухгалтерского учета для организаций государственного сектора "Концессионные соглашения", утвержденный </w:t>
      </w:r>
      <w:r w:rsidRPr="00D50BA7">
        <w:rPr>
          <w:rStyle w:val="1"/>
          <w:rFonts w:ascii="Times New Roman" w:eastAsia="Courier New" w:hAnsi="Times New Roman" w:cs="Times New Roman"/>
          <w:sz w:val="28"/>
          <w:szCs w:val="28"/>
          <w:u w:val="none"/>
        </w:rPr>
        <w:t xml:space="preserve">Приказом Минфина России от 29.06.2018 </w:t>
      </w:r>
      <w:r w:rsidR="000863AA" w:rsidRPr="00D50BA7">
        <w:rPr>
          <w:rStyle w:val="1"/>
          <w:rFonts w:ascii="Times New Roman" w:eastAsia="Courier New" w:hAnsi="Times New Roman" w:cs="Times New Roman"/>
          <w:sz w:val="28"/>
          <w:szCs w:val="28"/>
          <w:u w:val="none"/>
        </w:rPr>
        <w:t>№</w:t>
      </w:r>
      <w:r w:rsidRPr="00D50BA7">
        <w:rPr>
          <w:rStyle w:val="1"/>
          <w:rFonts w:ascii="Times New Roman" w:eastAsia="Courier New" w:hAnsi="Times New Roman" w:cs="Times New Roman"/>
          <w:sz w:val="28"/>
          <w:szCs w:val="28"/>
          <w:u w:val="none"/>
        </w:rPr>
        <w:t xml:space="preserve"> 146н</w:t>
      </w:r>
      <w:r w:rsidRPr="00D50BA7">
        <w:rPr>
          <w:rStyle w:val="21"/>
          <w:rFonts w:ascii="Times New Roman" w:eastAsia="Courier New" w:hAnsi="Times New Roman" w:cs="Times New Roman"/>
          <w:sz w:val="28"/>
          <w:szCs w:val="28"/>
        </w:rPr>
        <w:t xml:space="preserve"> </w:t>
      </w:r>
      <w:r w:rsidRPr="00D50BA7">
        <w:rPr>
          <w:rFonts w:ascii="Times New Roman" w:hAnsi="Times New Roman" w:cs="Times New Roman"/>
          <w:sz w:val="28"/>
          <w:szCs w:val="28"/>
        </w:rPr>
        <w:t>(далее - СГС "Концессионные соглашения");</w:t>
      </w:r>
    </w:p>
    <w:p w:rsidR="00F91F31" w:rsidRPr="00D50BA7" w:rsidRDefault="00F91F31" w:rsidP="00CB7700">
      <w:pPr>
        <w:pStyle w:val="5"/>
        <w:numPr>
          <w:ilvl w:val="0"/>
          <w:numId w:val="4"/>
        </w:numPr>
        <w:shd w:val="clear" w:color="auto" w:fill="auto"/>
        <w:tabs>
          <w:tab w:val="left" w:pos="0"/>
          <w:tab w:val="center" w:pos="1458"/>
          <w:tab w:val="right" w:pos="3339"/>
          <w:tab w:val="right" w:pos="5154"/>
          <w:tab w:val="center" w:pos="5610"/>
          <w:tab w:val="right" w:pos="6546"/>
          <w:tab w:val="right" w:pos="8125"/>
        </w:tabs>
        <w:spacing w:after="0" w:line="240" w:lineRule="auto"/>
        <w:ind w:left="426" w:right="20" w:hanging="426"/>
        <w:rPr>
          <w:rFonts w:ascii="Times New Roman" w:hAnsi="Times New Roman" w:cs="Times New Roman"/>
          <w:sz w:val="28"/>
          <w:szCs w:val="28"/>
        </w:rPr>
      </w:pPr>
      <w:r w:rsidRPr="00D50BA7">
        <w:rPr>
          <w:rFonts w:ascii="Times New Roman" w:hAnsi="Times New Roman" w:cs="Times New Roman"/>
          <w:sz w:val="28"/>
          <w:szCs w:val="28"/>
        </w:rPr>
        <w:t>Федеральный</w:t>
      </w:r>
      <w:r w:rsidRPr="00D50BA7">
        <w:rPr>
          <w:rFonts w:ascii="Times New Roman" w:hAnsi="Times New Roman" w:cs="Times New Roman"/>
          <w:sz w:val="28"/>
          <w:szCs w:val="28"/>
        </w:rPr>
        <w:tab/>
        <w:t xml:space="preserve"> стандарт </w:t>
      </w:r>
      <w:r w:rsidRPr="00D50BA7">
        <w:rPr>
          <w:rFonts w:ascii="Times New Roman" w:hAnsi="Times New Roman" w:cs="Times New Roman"/>
          <w:sz w:val="28"/>
          <w:szCs w:val="28"/>
        </w:rPr>
        <w:tab/>
        <w:t>бухгалтерского</w:t>
      </w:r>
      <w:r w:rsidRPr="00D50BA7">
        <w:rPr>
          <w:rFonts w:ascii="Times New Roman" w:hAnsi="Times New Roman" w:cs="Times New Roman"/>
          <w:sz w:val="28"/>
          <w:szCs w:val="28"/>
        </w:rPr>
        <w:tab/>
        <w:t>учета</w:t>
      </w:r>
      <w:r w:rsidRPr="00D50BA7">
        <w:rPr>
          <w:rFonts w:ascii="Times New Roman" w:hAnsi="Times New Roman" w:cs="Times New Roman"/>
          <w:sz w:val="28"/>
          <w:szCs w:val="28"/>
        </w:rPr>
        <w:tab/>
        <w:t>для</w:t>
      </w:r>
      <w:r w:rsidR="00A254AD" w:rsidRPr="00D50BA7">
        <w:rPr>
          <w:rFonts w:ascii="Times New Roman" w:hAnsi="Times New Roman" w:cs="Times New Roman"/>
          <w:sz w:val="28"/>
          <w:szCs w:val="28"/>
        </w:rPr>
        <w:t xml:space="preserve"> </w:t>
      </w:r>
      <w:r w:rsidRPr="00D50BA7">
        <w:rPr>
          <w:rFonts w:ascii="Times New Roman" w:hAnsi="Times New Roman" w:cs="Times New Roman"/>
          <w:sz w:val="28"/>
          <w:szCs w:val="28"/>
        </w:rPr>
        <w:tab/>
        <w:t xml:space="preserve">организаций государственного сектора "Долгосрочные договоры", утвержденный </w:t>
      </w:r>
      <w:r w:rsidRPr="00D50BA7">
        <w:rPr>
          <w:rStyle w:val="1"/>
          <w:rFonts w:ascii="Times New Roman" w:eastAsia="Courier New" w:hAnsi="Times New Roman" w:cs="Times New Roman"/>
          <w:sz w:val="28"/>
          <w:szCs w:val="28"/>
          <w:u w:val="none"/>
        </w:rPr>
        <w:t>Приказом</w:t>
      </w:r>
      <w:r w:rsidRPr="00D50BA7">
        <w:rPr>
          <w:rStyle w:val="21"/>
          <w:rFonts w:ascii="Times New Roman" w:eastAsia="Courier New" w:hAnsi="Times New Roman" w:cs="Times New Roman"/>
          <w:sz w:val="28"/>
          <w:szCs w:val="28"/>
        </w:rPr>
        <w:t xml:space="preserve"> </w:t>
      </w:r>
      <w:r w:rsidRPr="00D50BA7">
        <w:rPr>
          <w:rStyle w:val="1"/>
          <w:rFonts w:ascii="Times New Roman" w:eastAsia="Courier New" w:hAnsi="Times New Roman" w:cs="Times New Roman"/>
          <w:sz w:val="28"/>
          <w:szCs w:val="28"/>
          <w:u w:val="none"/>
        </w:rPr>
        <w:t xml:space="preserve">Минфина России от 29.06.2018 </w:t>
      </w:r>
      <w:r w:rsidR="000863AA" w:rsidRPr="00D50BA7">
        <w:rPr>
          <w:rStyle w:val="1"/>
          <w:rFonts w:ascii="Times New Roman" w:eastAsia="Courier New" w:hAnsi="Times New Roman" w:cs="Times New Roman"/>
          <w:sz w:val="28"/>
          <w:szCs w:val="28"/>
          <w:u w:val="none"/>
        </w:rPr>
        <w:t>№</w:t>
      </w:r>
      <w:r w:rsidRPr="00D50BA7">
        <w:rPr>
          <w:rStyle w:val="1"/>
          <w:rFonts w:ascii="Times New Roman" w:eastAsia="Courier New" w:hAnsi="Times New Roman" w:cs="Times New Roman"/>
          <w:sz w:val="28"/>
          <w:szCs w:val="28"/>
          <w:u w:val="none"/>
        </w:rPr>
        <w:t xml:space="preserve"> 145н</w:t>
      </w:r>
      <w:r w:rsidRPr="00D50BA7">
        <w:rPr>
          <w:rStyle w:val="21"/>
          <w:rFonts w:ascii="Times New Roman" w:eastAsia="Courier New" w:hAnsi="Times New Roman" w:cs="Times New Roman"/>
          <w:sz w:val="28"/>
          <w:szCs w:val="28"/>
        </w:rPr>
        <w:t xml:space="preserve"> </w:t>
      </w:r>
      <w:r w:rsidRPr="00D50BA7">
        <w:rPr>
          <w:rFonts w:ascii="Times New Roman" w:hAnsi="Times New Roman" w:cs="Times New Roman"/>
          <w:sz w:val="28"/>
          <w:szCs w:val="28"/>
        </w:rPr>
        <w:t>(далее - СГС "Долгосрочные договоры");</w:t>
      </w:r>
    </w:p>
    <w:p w:rsidR="00F91F31" w:rsidRPr="00D50BA7" w:rsidRDefault="00F91F31" w:rsidP="00CB7700">
      <w:pPr>
        <w:pStyle w:val="5"/>
        <w:numPr>
          <w:ilvl w:val="0"/>
          <w:numId w:val="4"/>
        </w:numPr>
        <w:shd w:val="clear" w:color="auto" w:fill="auto"/>
        <w:tabs>
          <w:tab w:val="left" w:pos="0"/>
          <w:tab w:val="center" w:pos="1458"/>
          <w:tab w:val="right" w:pos="3339"/>
          <w:tab w:val="right" w:pos="5154"/>
          <w:tab w:val="center" w:pos="5610"/>
          <w:tab w:val="right" w:pos="6546"/>
          <w:tab w:val="right" w:pos="8125"/>
        </w:tabs>
        <w:spacing w:after="0" w:line="240" w:lineRule="auto"/>
        <w:ind w:left="426" w:right="20" w:hanging="426"/>
        <w:rPr>
          <w:rFonts w:ascii="Times New Roman" w:hAnsi="Times New Roman" w:cs="Times New Roman"/>
          <w:sz w:val="28"/>
          <w:szCs w:val="28"/>
        </w:rPr>
      </w:pPr>
      <w:r w:rsidRPr="00D50BA7">
        <w:rPr>
          <w:rFonts w:ascii="Times New Roman" w:hAnsi="Times New Roman" w:cs="Times New Roman"/>
          <w:sz w:val="28"/>
          <w:szCs w:val="28"/>
        </w:rPr>
        <w:t>Федеральный</w:t>
      </w:r>
      <w:r w:rsidRPr="00D50BA7">
        <w:rPr>
          <w:rFonts w:ascii="Times New Roman" w:hAnsi="Times New Roman" w:cs="Times New Roman"/>
          <w:sz w:val="28"/>
          <w:szCs w:val="28"/>
        </w:rPr>
        <w:tab/>
        <w:t xml:space="preserve"> стандарт </w:t>
      </w:r>
      <w:r w:rsidRPr="00D50BA7">
        <w:rPr>
          <w:rFonts w:ascii="Times New Roman" w:hAnsi="Times New Roman" w:cs="Times New Roman"/>
          <w:sz w:val="28"/>
          <w:szCs w:val="28"/>
        </w:rPr>
        <w:tab/>
        <w:t>бухгалтерского</w:t>
      </w:r>
      <w:r w:rsidRPr="00D50BA7">
        <w:rPr>
          <w:rFonts w:ascii="Times New Roman" w:hAnsi="Times New Roman" w:cs="Times New Roman"/>
          <w:sz w:val="28"/>
          <w:szCs w:val="28"/>
        </w:rPr>
        <w:tab/>
        <w:t>учета</w:t>
      </w:r>
      <w:r w:rsidRPr="00D50BA7">
        <w:rPr>
          <w:rFonts w:ascii="Times New Roman" w:hAnsi="Times New Roman" w:cs="Times New Roman"/>
          <w:sz w:val="28"/>
          <w:szCs w:val="28"/>
        </w:rPr>
        <w:tab/>
        <w:t>для</w:t>
      </w:r>
      <w:r w:rsidR="00A254AD" w:rsidRPr="00D50BA7">
        <w:rPr>
          <w:rFonts w:ascii="Times New Roman" w:hAnsi="Times New Roman" w:cs="Times New Roman"/>
          <w:sz w:val="28"/>
          <w:szCs w:val="28"/>
        </w:rPr>
        <w:t xml:space="preserve"> </w:t>
      </w:r>
      <w:r w:rsidRPr="00D50BA7">
        <w:rPr>
          <w:rFonts w:ascii="Times New Roman" w:hAnsi="Times New Roman" w:cs="Times New Roman"/>
          <w:sz w:val="28"/>
          <w:szCs w:val="28"/>
        </w:rPr>
        <w:tab/>
        <w:t xml:space="preserve">организаций </w:t>
      </w:r>
      <w:hyperlink r:id="rId20" w:history="1">
        <w:r w:rsidRPr="00D50BA7">
          <w:rPr>
            <w:rStyle w:val="a3"/>
            <w:rFonts w:ascii="Times New Roman" w:hAnsi="Times New Roman"/>
            <w:color w:val="000000"/>
            <w:sz w:val="28"/>
            <w:szCs w:val="28"/>
            <w:u w:val="none"/>
          </w:rPr>
          <w:t xml:space="preserve">государственного сектора "Резервы. </w:t>
        </w:r>
        <w:proofErr w:type="gramStart"/>
        <w:r w:rsidRPr="00D50BA7">
          <w:rPr>
            <w:rStyle w:val="a3"/>
            <w:rFonts w:ascii="Times New Roman" w:hAnsi="Times New Roman"/>
            <w:color w:val="000000"/>
            <w:sz w:val="28"/>
            <w:szCs w:val="28"/>
            <w:u w:val="none"/>
          </w:rPr>
          <w:t>Раскрытие информации об условных</w:t>
        </w:r>
      </w:hyperlink>
      <w:r w:rsidRPr="00D50BA7">
        <w:rPr>
          <w:rFonts w:ascii="Times New Roman" w:hAnsi="Times New Roman" w:cs="Times New Roman"/>
          <w:sz w:val="28"/>
          <w:szCs w:val="28"/>
        </w:rPr>
        <w:t xml:space="preserve"> обязательствах и условных активах", утвержденный </w:t>
      </w:r>
      <w:r w:rsidRPr="00D50BA7">
        <w:rPr>
          <w:rStyle w:val="1"/>
          <w:rFonts w:ascii="Times New Roman" w:eastAsia="Courier New" w:hAnsi="Times New Roman" w:cs="Times New Roman"/>
          <w:sz w:val="28"/>
          <w:szCs w:val="28"/>
          <w:u w:val="none"/>
        </w:rPr>
        <w:t>Приказом Минфина</w:t>
      </w:r>
      <w:r w:rsidRPr="00D50BA7">
        <w:rPr>
          <w:rStyle w:val="21"/>
          <w:rFonts w:ascii="Times New Roman" w:eastAsia="Courier New" w:hAnsi="Times New Roman" w:cs="Times New Roman"/>
          <w:sz w:val="28"/>
          <w:szCs w:val="28"/>
        </w:rPr>
        <w:t xml:space="preserve"> </w:t>
      </w:r>
      <w:r w:rsidRPr="00D50BA7">
        <w:rPr>
          <w:rStyle w:val="1"/>
          <w:rFonts w:ascii="Times New Roman" w:eastAsia="Courier New" w:hAnsi="Times New Roman" w:cs="Times New Roman"/>
          <w:sz w:val="28"/>
          <w:szCs w:val="28"/>
          <w:u w:val="none"/>
        </w:rPr>
        <w:t xml:space="preserve">России от 30.05.2018 </w:t>
      </w:r>
      <w:r w:rsidR="000863AA" w:rsidRPr="00D50BA7">
        <w:rPr>
          <w:rStyle w:val="1"/>
          <w:rFonts w:ascii="Times New Roman" w:eastAsia="Courier New" w:hAnsi="Times New Roman" w:cs="Times New Roman"/>
          <w:sz w:val="28"/>
          <w:szCs w:val="28"/>
          <w:u w:val="none"/>
        </w:rPr>
        <w:t>№</w:t>
      </w:r>
      <w:r w:rsidRPr="00D50BA7">
        <w:rPr>
          <w:rStyle w:val="1"/>
          <w:rFonts w:ascii="Times New Roman" w:eastAsia="Courier New" w:hAnsi="Times New Roman" w:cs="Times New Roman"/>
          <w:sz w:val="28"/>
          <w:szCs w:val="28"/>
          <w:u w:val="none"/>
        </w:rPr>
        <w:t xml:space="preserve"> 124н</w:t>
      </w:r>
      <w:r w:rsidRPr="00D50BA7">
        <w:rPr>
          <w:rStyle w:val="21"/>
          <w:rFonts w:ascii="Times New Roman" w:eastAsia="Courier New" w:hAnsi="Times New Roman" w:cs="Times New Roman"/>
          <w:sz w:val="28"/>
          <w:szCs w:val="28"/>
        </w:rPr>
        <w:t xml:space="preserve"> </w:t>
      </w:r>
      <w:r w:rsidRPr="00D50BA7">
        <w:rPr>
          <w:rFonts w:ascii="Times New Roman" w:hAnsi="Times New Roman" w:cs="Times New Roman"/>
          <w:sz w:val="28"/>
          <w:szCs w:val="28"/>
        </w:rPr>
        <w:t>(далее - СГС "Резервы.</w:t>
      </w:r>
      <w:proofErr w:type="gramEnd"/>
      <w:r w:rsidRPr="00D50BA7">
        <w:rPr>
          <w:rFonts w:ascii="Times New Roman" w:hAnsi="Times New Roman" w:cs="Times New Roman"/>
          <w:sz w:val="28"/>
          <w:szCs w:val="28"/>
        </w:rPr>
        <w:t xml:space="preserve"> </w:t>
      </w:r>
      <w:proofErr w:type="gramStart"/>
      <w:r w:rsidRPr="00D50BA7">
        <w:rPr>
          <w:rFonts w:ascii="Times New Roman" w:hAnsi="Times New Roman" w:cs="Times New Roman"/>
          <w:sz w:val="28"/>
          <w:szCs w:val="28"/>
        </w:rPr>
        <w:t>Раскрытие информации об условных обязательствах и условных активах");</w:t>
      </w:r>
      <w:proofErr w:type="gramEnd"/>
    </w:p>
    <w:p w:rsidR="00F91F31" w:rsidRPr="00D50BA7" w:rsidRDefault="00F91F31" w:rsidP="00CB7700">
      <w:pPr>
        <w:pStyle w:val="5"/>
        <w:numPr>
          <w:ilvl w:val="0"/>
          <w:numId w:val="4"/>
        </w:numPr>
        <w:shd w:val="clear" w:color="auto" w:fill="auto"/>
        <w:tabs>
          <w:tab w:val="left" w:pos="0"/>
          <w:tab w:val="center" w:pos="1458"/>
          <w:tab w:val="right" w:pos="3339"/>
          <w:tab w:val="right" w:pos="5154"/>
          <w:tab w:val="center" w:pos="5610"/>
          <w:tab w:val="right" w:pos="6546"/>
          <w:tab w:val="right" w:pos="8125"/>
        </w:tabs>
        <w:spacing w:after="0" w:line="240" w:lineRule="auto"/>
        <w:ind w:left="426" w:right="20" w:hanging="426"/>
        <w:rPr>
          <w:rFonts w:ascii="Times New Roman" w:hAnsi="Times New Roman" w:cs="Times New Roman"/>
          <w:sz w:val="28"/>
          <w:szCs w:val="28"/>
        </w:rPr>
      </w:pPr>
      <w:r w:rsidRPr="00D50BA7">
        <w:rPr>
          <w:rFonts w:ascii="Times New Roman" w:hAnsi="Times New Roman" w:cs="Times New Roman"/>
          <w:sz w:val="28"/>
          <w:szCs w:val="28"/>
        </w:rPr>
        <w:t>Федеральный</w:t>
      </w:r>
      <w:r w:rsidRPr="00D50BA7">
        <w:rPr>
          <w:rFonts w:ascii="Times New Roman" w:hAnsi="Times New Roman" w:cs="Times New Roman"/>
          <w:sz w:val="28"/>
          <w:szCs w:val="28"/>
        </w:rPr>
        <w:tab/>
        <w:t xml:space="preserve"> стандарт</w:t>
      </w:r>
      <w:r w:rsidRPr="00D50BA7">
        <w:rPr>
          <w:rFonts w:ascii="Times New Roman" w:hAnsi="Times New Roman" w:cs="Times New Roman"/>
          <w:sz w:val="28"/>
          <w:szCs w:val="28"/>
        </w:rPr>
        <w:tab/>
        <w:t xml:space="preserve"> бухгалтерского</w:t>
      </w:r>
      <w:r w:rsidRPr="00D50BA7">
        <w:rPr>
          <w:rFonts w:ascii="Times New Roman" w:hAnsi="Times New Roman" w:cs="Times New Roman"/>
          <w:sz w:val="28"/>
          <w:szCs w:val="28"/>
        </w:rPr>
        <w:tab/>
        <w:t>учета</w:t>
      </w:r>
      <w:r w:rsidRPr="00D50BA7">
        <w:rPr>
          <w:rFonts w:ascii="Times New Roman" w:hAnsi="Times New Roman" w:cs="Times New Roman"/>
          <w:sz w:val="28"/>
          <w:szCs w:val="28"/>
        </w:rPr>
        <w:tab/>
        <w:t xml:space="preserve">для </w:t>
      </w:r>
      <w:r w:rsidRPr="00D50BA7">
        <w:rPr>
          <w:rFonts w:ascii="Times New Roman" w:hAnsi="Times New Roman" w:cs="Times New Roman"/>
          <w:sz w:val="28"/>
          <w:szCs w:val="28"/>
        </w:rPr>
        <w:tab/>
        <w:t xml:space="preserve">организаций </w:t>
      </w:r>
      <w:hyperlink r:id="rId21" w:history="1">
        <w:r w:rsidRPr="00D50BA7">
          <w:rPr>
            <w:rStyle w:val="a3"/>
            <w:rFonts w:ascii="Times New Roman" w:hAnsi="Times New Roman"/>
            <w:color w:val="000000"/>
            <w:sz w:val="28"/>
            <w:szCs w:val="28"/>
            <w:u w:val="none"/>
          </w:rPr>
          <w:t>государственного сектора "Непроизведенные активы", утвержденный</w:t>
        </w:r>
      </w:hyperlink>
      <w:r w:rsidRPr="00D50BA7">
        <w:rPr>
          <w:rFonts w:ascii="Times New Roman" w:hAnsi="Times New Roman" w:cs="Times New Roman"/>
          <w:sz w:val="28"/>
          <w:szCs w:val="28"/>
        </w:rPr>
        <w:t xml:space="preserve"> </w:t>
      </w:r>
      <w:r w:rsidRPr="00D50BA7">
        <w:rPr>
          <w:rStyle w:val="1"/>
          <w:rFonts w:ascii="Times New Roman" w:eastAsia="Courier New" w:hAnsi="Times New Roman" w:cs="Times New Roman"/>
          <w:sz w:val="28"/>
          <w:szCs w:val="28"/>
          <w:u w:val="none"/>
        </w:rPr>
        <w:t xml:space="preserve">Приказом Минфина России от 28.02.2018 </w:t>
      </w:r>
      <w:r w:rsidR="000863AA" w:rsidRPr="00D50BA7">
        <w:rPr>
          <w:rStyle w:val="1"/>
          <w:rFonts w:ascii="Times New Roman" w:eastAsia="Courier New" w:hAnsi="Times New Roman" w:cs="Times New Roman"/>
          <w:sz w:val="28"/>
          <w:szCs w:val="28"/>
          <w:u w:val="none"/>
        </w:rPr>
        <w:t>№</w:t>
      </w:r>
      <w:r w:rsidRPr="00D50BA7">
        <w:rPr>
          <w:rStyle w:val="1"/>
          <w:rFonts w:ascii="Times New Roman" w:eastAsia="Courier New" w:hAnsi="Times New Roman" w:cs="Times New Roman"/>
          <w:sz w:val="28"/>
          <w:szCs w:val="28"/>
          <w:u w:val="none"/>
        </w:rPr>
        <w:t xml:space="preserve"> 34н</w:t>
      </w:r>
      <w:r w:rsidRPr="00D50BA7">
        <w:rPr>
          <w:rStyle w:val="21"/>
          <w:rFonts w:ascii="Times New Roman" w:eastAsia="Courier New" w:hAnsi="Times New Roman" w:cs="Times New Roman"/>
          <w:sz w:val="28"/>
          <w:szCs w:val="28"/>
        </w:rPr>
        <w:t xml:space="preserve"> </w:t>
      </w:r>
      <w:r w:rsidRPr="00D50BA7">
        <w:rPr>
          <w:rFonts w:ascii="Times New Roman" w:hAnsi="Times New Roman" w:cs="Times New Roman"/>
          <w:sz w:val="28"/>
          <w:szCs w:val="28"/>
        </w:rPr>
        <w:t>(далее - СГС "Непроизведенные активы");</w:t>
      </w:r>
    </w:p>
    <w:p w:rsidR="00F91F31" w:rsidRPr="00D50BA7" w:rsidRDefault="00F91F31" w:rsidP="00CB7700">
      <w:pPr>
        <w:pStyle w:val="5"/>
        <w:numPr>
          <w:ilvl w:val="0"/>
          <w:numId w:val="4"/>
        </w:numPr>
        <w:shd w:val="clear" w:color="auto" w:fill="auto"/>
        <w:tabs>
          <w:tab w:val="left" w:pos="0"/>
          <w:tab w:val="center" w:pos="1458"/>
          <w:tab w:val="right" w:pos="3339"/>
          <w:tab w:val="right" w:pos="5154"/>
          <w:tab w:val="center" w:pos="5610"/>
          <w:tab w:val="right" w:pos="6546"/>
          <w:tab w:val="right" w:pos="8125"/>
        </w:tabs>
        <w:spacing w:after="0" w:line="240" w:lineRule="auto"/>
        <w:ind w:left="426" w:right="20" w:hanging="426"/>
        <w:rPr>
          <w:rFonts w:ascii="Times New Roman" w:hAnsi="Times New Roman" w:cs="Times New Roman"/>
          <w:sz w:val="28"/>
          <w:szCs w:val="28"/>
        </w:rPr>
      </w:pPr>
      <w:r w:rsidRPr="00D50BA7">
        <w:rPr>
          <w:rFonts w:ascii="Times New Roman" w:hAnsi="Times New Roman" w:cs="Times New Roman"/>
          <w:sz w:val="28"/>
          <w:szCs w:val="28"/>
        </w:rPr>
        <w:t xml:space="preserve">Федеральный </w:t>
      </w:r>
      <w:r w:rsidRPr="00D50BA7">
        <w:rPr>
          <w:rFonts w:ascii="Times New Roman" w:hAnsi="Times New Roman" w:cs="Times New Roman"/>
          <w:sz w:val="28"/>
          <w:szCs w:val="28"/>
        </w:rPr>
        <w:tab/>
        <w:t xml:space="preserve">стандарт </w:t>
      </w:r>
      <w:r w:rsidRPr="00D50BA7">
        <w:rPr>
          <w:rFonts w:ascii="Times New Roman" w:hAnsi="Times New Roman" w:cs="Times New Roman"/>
          <w:sz w:val="28"/>
          <w:szCs w:val="28"/>
        </w:rPr>
        <w:tab/>
        <w:t>бухгалтерского</w:t>
      </w:r>
      <w:r w:rsidRPr="00D50BA7">
        <w:rPr>
          <w:rFonts w:ascii="Times New Roman" w:hAnsi="Times New Roman" w:cs="Times New Roman"/>
          <w:sz w:val="28"/>
          <w:szCs w:val="28"/>
        </w:rPr>
        <w:tab/>
        <w:t>учета</w:t>
      </w:r>
      <w:r w:rsidRPr="00D50BA7">
        <w:rPr>
          <w:rFonts w:ascii="Times New Roman" w:hAnsi="Times New Roman" w:cs="Times New Roman"/>
          <w:sz w:val="28"/>
          <w:szCs w:val="28"/>
        </w:rPr>
        <w:tab/>
        <w:t>для</w:t>
      </w:r>
      <w:r w:rsidR="00A254AD" w:rsidRPr="00D50BA7">
        <w:rPr>
          <w:rFonts w:ascii="Times New Roman" w:hAnsi="Times New Roman" w:cs="Times New Roman"/>
          <w:sz w:val="28"/>
          <w:szCs w:val="28"/>
        </w:rPr>
        <w:t xml:space="preserve"> </w:t>
      </w:r>
      <w:r w:rsidRPr="00D50BA7">
        <w:rPr>
          <w:rFonts w:ascii="Times New Roman" w:hAnsi="Times New Roman" w:cs="Times New Roman"/>
          <w:sz w:val="28"/>
          <w:szCs w:val="28"/>
        </w:rPr>
        <w:tab/>
        <w:t xml:space="preserve">организаций государственного сектора "Информация о связанных сторонах", утвержденный </w:t>
      </w:r>
      <w:r w:rsidRPr="00D50BA7">
        <w:rPr>
          <w:rStyle w:val="1"/>
          <w:rFonts w:ascii="Times New Roman" w:eastAsia="Courier New" w:hAnsi="Times New Roman" w:cs="Times New Roman"/>
          <w:sz w:val="28"/>
          <w:szCs w:val="28"/>
          <w:u w:val="none"/>
        </w:rPr>
        <w:t xml:space="preserve">Приказом Минфина России от 30.12.2017 </w:t>
      </w:r>
      <w:r w:rsidR="000863AA" w:rsidRPr="00D50BA7">
        <w:rPr>
          <w:rStyle w:val="1"/>
          <w:rFonts w:ascii="Times New Roman" w:eastAsia="Courier New" w:hAnsi="Times New Roman" w:cs="Times New Roman"/>
          <w:sz w:val="28"/>
          <w:szCs w:val="28"/>
          <w:u w:val="none"/>
        </w:rPr>
        <w:t>№</w:t>
      </w:r>
      <w:r w:rsidRPr="00D50BA7">
        <w:rPr>
          <w:rStyle w:val="1"/>
          <w:rFonts w:ascii="Times New Roman" w:eastAsia="Courier New" w:hAnsi="Times New Roman" w:cs="Times New Roman"/>
          <w:sz w:val="28"/>
          <w:szCs w:val="28"/>
          <w:u w:val="none"/>
        </w:rPr>
        <w:t xml:space="preserve"> 278н</w:t>
      </w:r>
      <w:r w:rsidRPr="00D50BA7">
        <w:rPr>
          <w:rStyle w:val="21"/>
          <w:rFonts w:ascii="Times New Roman" w:eastAsia="Courier New" w:hAnsi="Times New Roman" w:cs="Times New Roman"/>
          <w:sz w:val="28"/>
          <w:szCs w:val="28"/>
        </w:rPr>
        <w:t xml:space="preserve"> </w:t>
      </w:r>
      <w:r w:rsidRPr="00D50BA7">
        <w:rPr>
          <w:rFonts w:ascii="Times New Roman" w:hAnsi="Times New Roman" w:cs="Times New Roman"/>
          <w:sz w:val="28"/>
          <w:szCs w:val="28"/>
        </w:rPr>
        <w:t xml:space="preserve">(далее - СГС "Информация о </w:t>
      </w:r>
      <w:hyperlink r:id="rId22" w:history="1">
        <w:r w:rsidRPr="00D50BA7">
          <w:rPr>
            <w:rStyle w:val="a3"/>
            <w:rFonts w:ascii="Times New Roman" w:hAnsi="Times New Roman"/>
            <w:color w:val="000000"/>
            <w:sz w:val="28"/>
            <w:szCs w:val="28"/>
            <w:u w:val="none"/>
          </w:rPr>
          <w:t>связанных сторонах");</w:t>
        </w:r>
      </w:hyperlink>
    </w:p>
    <w:p w:rsidR="00F91F31" w:rsidRPr="00D50BA7" w:rsidRDefault="00F91F31" w:rsidP="00CB7700">
      <w:pPr>
        <w:pStyle w:val="5"/>
        <w:numPr>
          <w:ilvl w:val="0"/>
          <w:numId w:val="4"/>
        </w:numPr>
        <w:shd w:val="clear" w:color="auto" w:fill="auto"/>
        <w:tabs>
          <w:tab w:val="left" w:pos="0"/>
          <w:tab w:val="left" w:pos="718"/>
        </w:tabs>
        <w:spacing w:after="0" w:line="240" w:lineRule="auto"/>
        <w:ind w:left="426" w:right="20" w:hanging="426"/>
        <w:rPr>
          <w:rFonts w:ascii="Times New Roman" w:hAnsi="Times New Roman" w:cs="Times New Roman"/>
          <w:sz w:val="28"/>
          <w:szCs w:val="28"/>
        </w:rPr>
      </w:pPr>
      <w:r w:rsidRPr="00D50BA7">
        <w:rPr>
          <w:rFonts w:ascii="Times New Roman" w:hAnsi="Times New Roman" w:cs="Times New Roman"/>
          <w:sz w:val="28"/>
          <w:szCs w:val="28"/>
        </w:rPr>
        <w:t xml:space="preserve">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w:t>
      </w:r>
      <w:hyperlink r:id="rId23" w:history="1">
        <w:r w:rsidRPr="00D50BA7">
          <w:rPr>
            <w:rStyle w:val="a3"/>
            <w:rFonts w:ascii="Times New Roman" w:hAnsi="Times New Roman"/>
            <w:color w:val="000000"/>
            <w:sz w:val="28"/>
            <w:szCs w:val="28"/>
            <w:u w:val="none"/>
          </w:rPr>
          <w:t xml:space="preserve">Приказом Минфина России от 01.12.2010 </w:t>
        </w:r>
        <w:r w:rsidR="000863AA" w:rsidRPr="00D50BA7">
          <w:rPr>
            <w:rStyle w:val="a3"/>
            <w:rFonts w:ascii="Times New Roman" w:hAnsi="Times New Roman"/>
            <w:color w:val="000000"/>
            <w:sz w:val="28"/>
            <w:szCs w:val="28"/>
            <w:u w:val="none"/>
          </w:rPr>
          <w:t>№</w:t>
        </w:r>
        <w:r w:rsidRPr="00D50BA7">
          <w:rPr>
            <w:rStyle w:val="a3"/>
            <w:rFonts w:ascii="Times New Roman" w:hAnsi="Times New Roman"/>
            <w:color w:val="000000"/>
            <w:sz w:val="28"/>
            <w:szCs w:val="28"/>
            <w:u w:val="none"/>
          </w:rPr>
          <w:t xml:space="preserve"> 157н (далее - </w:t>
        </w:r>
        <w:proofErr w:type="gramStart"/>
        <w:r w:rsidRPr="00D50BA7">
          <w:rPr>
            <w:rStyle w:val="a3"/>
            <w:rFonts w:ascii="Times New Roman" w:hAnsi="Times New Roman"/>
            <w:color w:val="000000"/>
            <w:sz w:val="28"/>
            <w:szCs w:val="28"/>
            <w:u w:val="none"/>
          </w:rPr>
          <w:t>Един</w:t>
        </w:r>
      </w:hyperlink>
      <w:r w:rsidRPr="00D50BA7">
        <w:rPr>
          <w:rFonts w:ascii="Times New Roman" w:hAnsi="Times New Roman" w:cs="Times New Roman"/>
          <w:sz w:val="28"/>
          <w:szCs w:val="28"/>
        </w:rPr>
        <w:t>ый</w:t>
      </w:r>
      <w:proofErr w:type="gramEnd"/>
      <w:r w:rsidRPr="00D50BA7">
        <w:rPr>
          <w:rFonts w:ascii="Times New Roman" w:hAnsi="Times New Roman" w:cs="Times New Roman"/>
          <w:sz w:val="28"/>
          <w:szCs w:val="28"/>
        </w:rPr>
        <w:t xml:space="preserve"> план счетов);</w:t>
      </w:r>
    </w:p>
    <w:p w:rsidR="00F91F31" w:rsidRPr="00D50BA7" w:rsidRDefault="00F91F31" w:rsidP="00CB7700">
      <w:pPr>
        <w:pStyle w:val="5"/>
        <w:numPr>
          <w:ilvl w:val="0"/>
          <w:numId w:val="4"/>
        </w:numPr>
        <w:shd w:val="clear" w:color="auto" w:fill="auto"/>
        <w:tabs>
          <w:tab w:val="left" w:pos="0"/>
          <w:tab w:val="left" w:pos="488"/>
        </w:tabs>
        <w:spacing w:after="0" w:line="240" w:lineRule="auto"/>
        <w:ind w:left="426" w:right="20" w:hanging="426"/>
        <w:rPr>
          <w:rFonts w:ascii="Times New Roman" w:hAnsi="Times New Roman" w:cs="Times New Roman"/>
          <w:sz w:val="28"/>
          <w:szCs w:val="28"/>
        </w:rPr>
      </w:pPr>
      <w:r w:rsidRPr="00D50BA7">
        <w:rPr>
          <w:rFonts w:ascii="Times New Roman" w:hAnsi="Times New Roman" w:cs="Times New Roman"/>
          <w:sz w:val="28"/>
          <w:szCs w:val="28"/>
        </w:rPr>
        <w:t xml:space="preserve">Инструкция по применению Единого плана счетов бухгалтерского учета для органов государственной власти (государственных органов), органов </w:t>
      </w:r>
      <w:r w:rsidRPr="00D50BA7">
        <w:rPr>
          <w:rFonts w:ascii="Times New Roman" w:hAnsi="Times New Roman" w:cs="Times New Roman"/>
          <w:sz w:val="28"/>
          <w:szCs w:val="28"/>
        </w:rPr>
        <w:lastRenderedPageBreak/>
        <w:t>местного самоуправления, органов</w:t>
      </w:r>
      <w:r w:rsidRPr="00D50BA7">
        <w:rPr>
          <w:rFonts w:ascii="Times New Roman" w:hAnsi="Times New Roman" w:cs="Times New Roman"/>
          <w:sz w:val="28"/>
          <w:szCs w:val="28"/>
        </w:rPr>
        <w:tab/>
        <w:t xml:space="preserve">управления государственными внебюджетными фондами, государственных академий наук, государственных (муниципальных) учреждений, утвержденная </w:t>
      </w:r>
      <w:r w:rsidRPr="00D50BA7">
        <w:rPr>
          <w:rStyle w:val="1"/>
          <w:rFonts w:ascii="Times New Roman" w:eastAsia="Courier New" w:hAnsi="Times New Roman" w:cs="Times New Roman"/>
          <w:sz w:val="28"/>
          <w:szCs w:val="28"/>
          <w:u w:val="none"/>
        </w:rPr>
        <w:t xml:space="preserve">Приказом Минфина России от 01.12.2010 </w:t>
      </w:r>
      <w:r w:rsidR="000863AA" w:rsidRPr="00D50BA7">
        <w:rPr>
          <w:rStyle w:val="1"/>
          <w:rFonts w:ascii="Times New Roman" w:eastAsia="Courier New" w:hAnsi="Times New Roman" w:cs="Times New Roman"/>
          <w:sz w:val="28"/>
          <w:szCs w:val="28"/>
          <w:u w:val="none"/>
        </w:rPr>
        <w:t>№</w:t>
      </w:r>
      <w:r w:rsidRPr="00D50BA7">
        <w:rPr>
          <w:rStyle w:val="1"/>
          <w:rFonts w:ascii="Times New Roman" w:eastAsia="Courier New" w:hAnsi="Times New Roman" w:cs="Times New Roman"/>
          <w:sz w:val="28"/>
          <w:szCs w:val="28"/>
          <w:u w:val="none"/>
        </w:rPr>
        <w:t xml:space="preserve"> 157н</w:t>
      </w:r>
      <w:r w:rsidRPr="00D50BA7">
        <w:rPr>
          <w:rStyle w:val="21"/>
          <w:rFonts w:ascii="Times New Roman" w:eastAsia="Courier New" w:hAnsi="Times New Roman" w:cs="Times New Roman"/>
          <w:sz w:val="28"/>
          <w:szCs w:val="28"/>
        </w:rPr>
        <w:t xml:space="preserve"> </w:t>
      </w:r>
      <w:r w:rsidRPr="00D50BA7">
        <w:rPr>
          <w:rFonts w:ascii="Times New Roman" w:hAnsi="Times New Roman" w:cs="Times New Roman"/>
          <w:sz w:val="28"/>
          <w:szCs w:val="28"/>
        </w:rPr>
        <w:t xml:space="preserve">(далее - Инструкция </w:t>
      </w:r>
      <w:r w:rsidR="000863AA" w:rsidRPr="00D50BA7">
        <w:rPr>
          <w:rFonts w:ascii="Times New Roman" w:hAnsi="Times New Roman" w:cs="Times New Roman"/>
          <w:sz w:val="28"/>
          <w:szCs w:val="28"/>
        </w:rPr>
        <w:t>№</w:t>
      </w:r>
      <w:r w:rsidRPr="00D50BA7">
        <w:rPr>
          <w:rFonts w:ascii="Times New Roman" w:hAnsi="Times New Roman" w:cs="Times New Roman"/>
          <w:sz w:val="28"/>
          <w:szCs w:val="28"/>
        </w:rPr>
        <w:t>157н);</w:t>
      </w:r>
    </w:p>
    <w:p w:rsidR="00F91F31" w:rsidRPr="00D50BA7" w:rsidRDefault="0032650E" w:rsidP="00CB7700">
      <w:pPr>
        <w:pStyle w:val="5"/>
        <w:numPr>
          <w:ilvl w:val="0"/>
          <w:numId w:val="4"/>
        </w:numPr>
        <w:shd w:val="clear" w:color="auto" w:fill="auto"/>
        <w:tabs>
          <w:tab w:val="left" w:pos="0"/>
        </w:tabs>
        <w:spacing w:after="0" w:line="240" w:lineRule="auto"/>
        <w:ind w:left="426" w:right="20" w:hanging="426"/>
        <w:rPr>
          <w:rFonts w:ascii="Times New Roman" w:hAnsi="Times New Roman" w:cs="Times New Roman"/>
          <w:sz w:val="28"/>
          <w:szCs w:val="28"/>
        </w:rPr>
      </w:pPr>
      <w:hyperlink r:id="rId24" w:history="1">
        <w:r w:rsidR="00F91F31" w:rsidRPr="00D50BA7">
          <w:rPr>
            <w:rStyle w:val="a3"/>
            <w:rFonts w:ascii="Times New Roman" w:hAnsi="Times New Roman"/>
            <w:sz w:val="28"/>
            <w:szCs w:val="28"/>
            <w:u w:val="none"/>
          </w:rPr>
          <w:t xml:space="preserve"> </w:t>
        </w:r>
        <w:r w:rsidR="00F91F31" w:rsidRPr="00D50BA7">
          <w:rPr>
            <w:rStyle w:val="a3"/>
            <w:rFonts w:ascii="Times New Roman" w:hAnsi="Times New Roman"/>
            <w:color w:val="000000"/>
            <w:sz w:val="28"/>
            <w:szCs w:val="28"/>
            <w:u w:val="none"/>
          </w:rPr>
          <w:t xml:space="preserve">План счетов бюджетного учета, утвержденный </w:t>
        </w:r>
        <w:proofErr w:type="gramStart"/>
        <w:r w:rsidR="00F91F31" w:rsidRPr="00D50BA7">
          <w:rPr>
            <w:rStyle w:val="a3"/>
            <w:rFonts w:ascii="Times New Roman" w:hAnsi="Times New Roman"/>
            <w:color w:val="000000"/>
            <w:sz w:val="28"/>
            <w:szCs w:val="28"/>
            <w:u w:val="none"/>
          </w:rPr>
          <w:t>Пр</w:t>
        </w:r>
        <w:proofErr w:type="gramEnd"/>
      </w:hyperlink>
      <w:r w:rsidR="00F91F31" w:rsidRPr="00D50BA7">
        <w:rPr>
          <w:rStyle w:val="1"/>
          <w:rFonts w:ascii="Times New Roman" w:eastAsia="Courier New" w:hAnsi="Times New Roman" w:cs="Times New Roman"/>
          <w:sz w:val="28"/>
          <w:szCs w:val="28"/>
          <w:u w:val="none"/>
        </w:rPr>
        <w:t>иказом Минфина</w:t>
      </w:r>
      <w:r w:rsidR="00F91F31" w:rsidRPr="00D50BA7">
        <w:rPr>
          <w:rStyle w:val="21"/>
          <w:rFonts w:ascii="Times New Roman" w:eastAsia="Courier New" w:hAnsi="Times New Roman" w:cs="Times New Roman"/>
          <w:sz w:val="28"/>
          <w:szCs w:val="28"/>
        </w:rPr>
        <w:t xml:space="preserve"> </w:t>
      </w:r>
      <w:r w:rsidR="00F91F31" w:rsidRPr="00D50BA7">
        <w:rPr>
          <w:rStyle w:val="1"/>
          <w:rFonts w:ascii="Times New Roman" w:eastAsia="Courier New" w:hAnsi="Times New Roman" w:cs="Times New Roman"/>
          <w:sz w:val="28"/>
          <w:szCs w:val="28"/>
          <w:u w:val="none"/>
        </w:rPr>
        <w:t xml:space="preserve">России от 06.12.2010 </w:t>
      </w:r>
      <w:r w:rsidR="000863AA" w:rsidRPr="00D50BA7">
        <w:rPr>
          <w:rStyle w:val="1"/>
          <w:rFonts w:ascii="Times New Roman" w:eastAsia="Courier New" w:hAnsi="Times New Roman" w:cs="Times New Roman"/>
          <w:sz w:val="28"/>
          <w:szCs w:val="28"/>
          <w:u w:val="none"/>
        </w:rPr>
        <w:t>№</w:t>
      </w:r>
      <w:r w:rsidR="00F91F31" w:rsidRPr="00D50BA7">
        <w:rPr>
          <w:rStyle w:val="1"/>
          <w:rFonts w:ascii="Times New Roman" w:eastAsia="Courier New" w:hAnsi="Times New Roman" w:cs="Times New Roman"/>
          <w:sz w:val="28"/>
          <w:szCs w:val="28"/>
          <w:u w:val="none"/>
        </w:rPr>
        <w:t xml:space="preserve"> 162н</w:t>
      </w:r>
      <w:r w:rsidR="00F91F31" w:rsidRPr="00D50BA7">
        <w:rPr>
          <w:rStyle w:val="21"/>
          <w:rFonts w:ascii="Times New Roman" w:eastAsia="Courier New" w:hAnsi="Times New Roman" w:cs="Times New Roman"/>
          <w:sz w:val="28"/>
          <w:szCs w:val="28"/>
        </w:rPr>
        <w:t xml:space="preserve"> </w:t>
      </w:r>
      <w:r w:rsidR="00F91F31" w:rsidRPr="00D50BA7">
        <w:rPr>
          <w:rFonts w:ascii="Times New Roman" w:hAnsi="Times New Roman" w:cs="Times New Roman"/>
          <w:sz w:val="28"/>
          <w:szCs w:val="28"/>
        </w:rPr>
        <w:t xml:space="preserve">(далее - </w:t>
      </w:r>
      <w:r w:rsidR="00F91F31" w:rsidRPr="00D50BA7">
        <w:rPr>
          <w:rStyle w:val="1"/>
          <w:rFonts w:ascii="Times New Roman" w:eastAsia="Courier New" w:hAnsi="Times New Roman" w:cs="Times New Roman"/>
          <w:sz w:val="28"/>
          <w:szCs w:val="28"/>
          <w:u w:val="none"/>
        </w:rPr>
        <w:t>План счетов бюджетного учета</w:t>
      </w:r>
      <w:r w:rsidR="00F91F31" w:rsidRPr="00D50BA7">
        <w:rPr>
          <w:rFonts w:ascii="Times New Roman" w:hAnsi="Times New Roman" w:cs="Times New Roman"/>
          <w:sz w:val="28"/>
          <w:szCs w:val="28"/>
        </w:rPr>
        <w:t>);</w:t>
      </w:r>
    </w:p>
    <w:p w:rsidR="00F91F31" w:rsidRPr="00D50BA7" w:rsidRDefault="00F91F31" w:rsidP="00CB7700">
      <w:pPr>
        <w:pStyle w:val="5"/>
        <w:numPr>
          <w:ilvl w:val="0"/>
          <w:numId w:val="4"/>
        </w:numPr>
        <w:shd w:val="clear" w:color="auto" w:fill="auto"/>
        <w:tabs>
          <w:tab w:val="left" w:pos="0"/>
          <w:tab w:val="left" w:pos="899"/>
        </w:tabs>
        <w:spacing w:after="0" w:line="240" w:lineRule="auto"/>
        <w:ind w:left="426" w:right="20" w:hanging="426"/>
        <w:rPr>
          <w:rFonts w:ascii="Times New Roman" w:hAnsi="Times New Roman" w:cs="Times New Roman"/>
          <w:sz w:val="28"/>
          <w:szCs w:val="28"/>
        </w:rPr>
      </w:pPr>
      <w:r w:rsidRPr="00D50BA7">
        <w:rPr>
          <w:rFonts w:ascii="Times New Roman" w:hAnsi="Times New Roman" w:cs="Times New Roman"/>
          <w:sz w:val="28"/>
          <w:szCs w:val="28"/>
        </w:rPr>
        <w:t xml:space="preserve">Инструкция по применению </w:t>
      </w:r>
      <w:r w:rsidRPr="00D50BA7">
        <w:rPr>
          <w:rStyle w:val="1"/>
          <w:rFonts w:ascii="Times New Roman" w:eastAsia="Courier New" w:hAnsi="Times New Roman" w:cs="Times New Roman"/>
          <w:sz w:val="28"/>
          <w:szCs w:val="28"/>
          <w:u w:val="none"/>
        </w:rPr>
        <w:t>Плана счетов бюджетного учета</w:t>
      </w:r>
      <w:r w:rsidRPr="00D50BA7">
        <w:rPr>
          <w:rFonts w:ascii="Times New Roman" w:hAnsi="Times New Roman" w:cs="Times New Roman"/>
          <w:sz w:val="28"/>
          <w:szCs w:val="28"/>
        </w:rPr>
        <w:t xml:space="preserve">, утвержденная </w:t>
      </w:r>
      <w:r w:rsidRPr="00D50BA7">
        <w:rPr>
          <w:rStyle w:val="1"/>
          <w:rFonts w:ascii="Times New Roman" w:eastAsia="Courier New" w:hAnsi="Times New Roman" w:cs="Times New Roman"/>
          <w:sz w:val="28"/>
          <w:szCs w:val="28"/>
          <w:u w:val="none"/>
        </w:rPr>
        <w:t xml:space="preserve">Приказом Минфина России от 06.12.2010 </w:t>
      </w:r>
      <w:r w:rsidR="000863AA" w:rsidRPr="00D50BA7">
        <w:rPr>
          <w:rStyle w:val="1"/>
          <w:rFonts w:ascii="Times New Roman" w:eastAsia="Courier New" w:hAnsi="Times New Roman" w:cs="Times New Roman"/>
          <w:sz w:val="28"/>
          <w:szCs w:val="28"/>
          <w:u w:val="none"/>
        </w:rPr>
        <w:t>№</w:t>
      </w:r>
      <w:r w:rsidRPr="00D50BA7">
        <w:rPr>
          <w:rStyle w:val="1"/>
          <w:rFonts w:ascii="Times New Roman" w:eastAsia="Courier New" w:hAnsi="Times New Roman" w:cs="Times New Roman"/>
          <w:sz w:val="28"/>
          <w:szCs w:val="28"/>
          <w:u w:val="none"/>
        </w:rPr>
        <w:t xml:space="preserve"> 162н</w:t>
      </w:r>
      <w:r w:rsidRPr="00D50BA7">
        <w:rPr>
          <w:rStyle w:val="21"/>
          <w:rFonts w:ascii="Times New Roman" w:eastAsia="Courier New" w:hAnsi="Times New Roman" w:cs="Times New Roman"/>
          <w:sz w:val="28"/>
          <w:szCs w:val="28"/>
        </w:rPr>
        <w:t xml:space="preserve"> </w:t>
      </w:r>
      <w:r w:rsidRPr="00D50BA7">
        <w:rPr>
          <w:rFonts w:ascii="Times New Roman" w:hAnsi="Times New Roman" w:cs="Times New Roman"/>
          <w:sz w:val="28"/>
          <w:szCs w:val="28"/>
        </w:rPr>
        <w:t xml:space="preserve">(далее - Инструкция </w:t>
      </w:r>
      <w:r w:rsidR="000863AA" w:rsidRPr="00D50BA7">
        <w:rPr>
          <w:rFonts w:ascii="Times New Roman" w:hAnsi="Times New Roman" w:cs="Times New Roman"/>
          <w:sz w:val="28"/>
          <w:szCs w:val="28"/>
        </w:rPr>
        <w:t>№</w:t>
      </w:r>
      <w:r w:rsidRPr="00D50BA7">
        <w:rPr>
          <w:rFonts w:ascii="Times New Roman" w:hAnsi="Times New Roman" w:cs="Times New Roman"/>
          <w:sz w:val="28"/>
          <w:szCs w:val="28"/>
        </w:rPr>
        <w:t xml:space="preserve"> 162н);</w:t>
      </w:r>
    </w:p>
    <w:p w:rsidR="00F91F31" w:rsidRPr="00D50BA7" w:rsidRDefault="00F91F31" w:rsidP="00CB7700">
      <w:pPr>
        <w:pStyle w:val="5"/>
        <w:numPr>
          <w:ilvl w:val="0"/>
          <w:numId w:val="4"/>
        </w:numPr>
        <w:shd w:val="clear" w:color="auto" w:fill="auto"/>
        <w:tabs>
          <w:tab w:val="left" w:pos="0"/>
          <w:tab w:val="left" w:pos="690"/>
        </w:tabs>
        <w:spacing w:after="0" w:line="240" w:lineRule="auto"/>
        <w:ind w:left="426" w:right="20" w:hanging="426"/>
        <w:rPr>
          <w:rFonts w:ascii="Times New Roman" w:hAnsi="Times New Roman" w:cs="Times New Roman"/>
          <w:sz w:val="28"/>
          <w:szCs w:val="28"/>
        </w:rPr>
      </w:pPr>
      <w:r w:rsidRPr="00D50BA7">
        <w:rPr>
          <w:rStyle w:val="1"/>
          <w:rFonts w:ascii="Times New Roman" w:eastAsia="Courier New" w:hAnsi="Times New Roman" w:cs="Times New Roman"/>
          <w:sz w:val="28"/>
          <w:szCs w:val="28"/>
          <w:u w:val="none"/>
        </w:rPr>
        <w:t xml:space="preserve">Приказ Минфина России от 30.03.2015 </w:t>
      </w:r>
      <w:r w:rsidR="000863AA" w:rsidRPr="00D50BA7">
        <w:rPr>
          <w:rStyle w:val="1"/>
          <w:rFonts w:ascii="Times New Roman" w:eastAsia="Courier New" w:hAnsi="Times New Roman" w:cs="Times New Roman"/>
          <w:sz w:val="28"/>
          <w:szCs w:val="28"/>
          <w:u w:val="none"/>
        </w:rPr>
        <w:t>№</w:t>
      </w:r>
      <w:r w:rsidRPr="00D50BA7">
        <w:rPr>
          <w:rStyle w:val="1"/>
          <w:rFonts w:ascii="Times New Roman" w:eastAsia="Courier New" w:hAnsi="Times New Roman" w:cs="Times New Roman"/>
          <w:sz w:val="28"/>
          <w:szCs w:val="28"/>
          <w:u w:val="none"/>
        </w:rPr>
        <w:t xml:space="preserve"> 52н "Об утверждении форм </w:t>
      </w:r>
      <w:hyperlink r:id="rId25" w:history="1">
        <w:r w:rsidRPr="00D50BA7">
          <w:rPr>
            <w:rStyle w:val="a3"/>
            <w:rFonts w:ascii="Times New Roman" w:hAnsi="Times New Roman"/>
            <w:color w:val="000000"/>
            <w:sz w:val="28"/>
            <w:szCs w:val="28"/>
            <w:u w:val="none"/>
          </w:rPr>
          <w:t>первичных учетных документов и регистров бухгалтерского учета,</w:t>
        </w:r>
      </w:hyperlink>
      <w:r w:rsidRPr="00D50BA7">
        <w:rPr>
          <w:rStyle w:val="21"/>
          <w:rFonts w:ascii="Times New Roman" w:eastAsia="Courier New" w:hAnsi="Times New Roman" w:cs="Times New Roman"/>
          <w:sz w:val="28"/>
          <w:szCs w:val="28"/>
        </w:rPr>
        <w:t xml:space="preserve"> </w:t>
      </w:r>
      <w:r w:rsidRPr="00D50BA7">
        <w:rPr>
          <w:rStyle w:val="1"/>
          <w:rFonts w:ascii="Times New Roman" w:eastAsia="Courier New" w:hAnsi="Times New Roman" w:cs="Times New Roman"/>
          <w:sz w:val="28"/>
          <w:szCs w:val="28"/>
          <w:u w:val="none"/>
        </w:rPr>
        <w:t>применяемых органами государственной власти (государственными</w:t>
      </w:r>
      <w:r w:rsidRPr="00D50BA7">
        <w:rPr>
          <w:rStyle w:val="21"/>
          <w:rFonts w:ascii="Times New Roman" w:eastAsia="Courier New" w:hAnsi="Times New Roman" w:cs="Times New Roman"/>
          <w:sz w:val="28"/>
          <w:szCs w:val="28"/>
        </w:rPr>
        <w:t xml:space="preserve"> </w:t>
      </w:r>
      <w:r w:rsidRPr="00D50BA7">
        <w:rPr>
          <w:rStyle w:val="1"/>
          <w:rFonts w:ascii="Times New Roman" w:eastAsia="Courier New" w:hAnsi="Times New Roman" w:cs="Times New Roman"/>
          <w:sz w:val="28"/>
          <w:szCs w:val="28"/>
          <w:u w:val="none"/>
        </w:rPr>
        <w:t>органами), органами местного самоуправления, органами управления</w:t>
      </w:r>
      <w:r w:rsidRPr="00D50BA7">
        <w:rPr>
          <w:rStyle w:val="21"/>
          <w:rFonts w:ascii="Times New Roman" w:eastAsia="Courier New" w:hAnsi="Times New Roman" w:cs="Times New Roman"/>
          <w:sz w:val="28"/>
          <w:szCs w:val="28"/>
        </w:rPr>
        <w:t xml:space="preserve"> </w:t>
      </w:r>
      <w:r w:rsidRPr="00D50BA7">
        <w:rPr>
          <w:rStyle w:val="1"/>
          <w:rFonts w:ascii="Times New Roman" w:eastAsia="Courier New" w:hAnsi="Times New Roman" w:cs="Times New Roman"/>
          <w:sz w:val="28"/>
          <w:szCs w:val="28"/>
          <w:u w:val="none"/>
        </w:rPr>
        <w:t>государственными внебюджетными фондами, государственными</w:t>
      </w:r>
      <w:r w:rsidRPr="00D50BA7">
        <w:rPr>
          <w:rStyle w:val="21"/>
          <w:rFonts w:ascii="Times New Roman" w:eastAsia="Courier New" w:hAnsi="Times New Roman" w:cs="Times New Roman"/>
          <w:sz w:val="28"/>
          <w:szCs w:val="28"/>
        </w:rPr>
        <w:t xml:space="preserve"> </w:t>
      </w:r>
      <w:r w:rsidRPr="00D50BA7">
        <w:rPr>
          <w:rStyle w:val="1"/>
          <w:rFonts w:ascii="Times New Roman" w:eastAsia="Courier New" w:hAnsi="Times New Roman" w:cs="Times New Roman"/>
          <w:sz w:val="28"/>
          <w:szCs w:val="28"/>
          <w:u w:val="none"/>
        </w:rPr>
        <w:t>(муниципальными) учреждениями, и Методических указаний по их</w:t>
      </w:r>
      <w:r w:rsidRPr="00D50BA7">
        <w:rPr>
          <w:rStyle w:val="21"/>
          <w:rFonts w:ascii="Times New Roman" w:eastAsia="Courier New" w:hAnsi="Times New Roman" w:cs="Times New Roman"/>
          <w:sz w:val="28"/>
          <w:szCs w:val="28"/>
        </w:rPr>
        <w:t xml:space="preserve"> </w:t>
      </w:r>
      <w:r w:rsidRPr="00D50BA7">
        <w:rPr>
          <w:rStyle w:val="1"/>
          <w:rFonts w:ascii="Times New Roman" w:eastAsia="Courier New" w:hAnsi="Times New Roman" w:cs="Times New Roman"/>
          <w:sz w:val="28"/>
          <w:szCs w:val="28"/>
          <w:u w:val="none"/>
        </w:rPr>
        <w:t>применению"</w:t>
      </w:r>
      <w:r w:rsidRPr="00D50BA7">
        <w:rPr>
          <w:rStyle w:val="21"/>
          <w:rFonts w:ascii="Times New Roman" w:eastAsia="Courier New" w:hAnsi="Times New Roman" w:cs="Times New Roman"/>
          <w:sz w:val="28"/>
          <w:szCs w:val="28"/>
        </w:rPr>
        <w:t xml:space="preserve"> </w:t>
      </w:r>
      <w:r w:rsidRPr="00D50BA7">
        <w:rPr>
          <w:rFonts w:ascii="Times New Roman" w:hAnsi="Times New Roman" w:cs="Times New Roman"/>
          <w:sz w:val="28"/>
          <w:szCs w:val="28"/>
        </w:rPr>
        <w:t xml:space="preserve">(далее - Приказ Минфина России </w:t>
      </w:r>
      <w:r w:rsidR="000863AA" w:rsidRPr="00D50BA7">
        <w:rPr>
          <w:rFonts w:ascii="Times New Roman" w:hAnsi="Times New Roman" w:cs="Times New Roman"/>
          <w:sz w:val="28"/>
          <w:szCs w:val="28"/>
          <w:lang w:val="en-US"/>
        </w:rPr>
        <w:t>№</w:t>
      </w:r>
      <w:r w:rsidRPr="00D50BA7">
        <w:rPr>
          <w:rFonts w:ascii="Times New Roman" w:hAnsi="Times New Roman" w:cs="Times New Roman"/>
          <w:sz w:val="28"/>
          <w:szCs w:val="28"/>
          <w:lang w:val="en-US"/>
        </w:rPr>
        <w:t xml:space="preserve"> </w:t>
      </w:r>
      <w:r w:rsidRPr="00D50BA7">
        <w:rPr>
          <w:rFonts w:ascii="Times New Roman" w:hAnsi="Times New Roman" w:cs="Times New Roman"/>
          <w:sz w:val="28"/>
          <w:szCs w:val="28"/>
        </w:rPr>
        <w:t>52н);</w:t>
      </w:r>
    </w:p>
    <w:p w:rsidR="00F91F31" w:rsidRPr="00D50BA7" w:rsidRDefault="00F91F31" w:rsidP="00CB7700">
      <w:pPr>
        <w:pStyle w:val="5"/>
        <w:numPr>
          <w:ilvl w:val="0"/>
          <w:numId w:val="4"/>
        </w:numPr>
        <w:shd w:val="clear" w:color="auto" w:fill="auto"/>
        <w:tabs>
          <w:tab w:val="left" w:pos="0"/>
          <w:tab w:val="left" w:pos="690"/>
        </w:tabs>
        <w:spacing w:after="0" w:line="240" w:lineRule="auto"/>
        <w:ind w:left="426" w:right="20" w:hanging="426"/>
        <w:rPr>
          <w:rFonts w:ascii="Times New Roman" w:hAnsi="Times New Roman" w:cs="Times New Roman"/>
          <w:sz w:val="28"/>
          <w:szCs w:val="28"/>
        </w:rPr>
      </w:pPr>
      <w:r w:rsidRPr="00D50BA7">
        <w:rPr>
          <w:rFonts w:ascii="Times New Roman" w:hAnsi="Times New Roman" w:cs="Times New Roman"/>
          <w:sz w:val="28"/>
          <w:szCs w:val="28"/>
        </w:rPr>
        <w:t xml:space="preserve">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w:t>
      </w:r>
      <w:r w:rsidR="000863AA" w:rsidRPr="00D50BA7">
        <w:rPr>
          <w:rFonts w:ascii="Times New Roman" w:hAnsi="Times New Roman" w:cs="Times New Roman"/>
          <w:sz w:val="28"/>
          <w:szCs w:val="28"/>
        </w:rPr>
        <w:t>№</w:t>
      </w:r>
      <w:r w:rsidRPr="00D50BA7">
        <w:rPr>
          <w:rFonts w:ascii="Times New Roman" w:hAnsi="Times New Roman" w:cs="Times New Roman"/>
          <w:sz w:val="28"/>
          <w:szCs w:val="28"/>
        </w:rPr>
        <w:t xml:space="preserve"> 5 к </w:t>
      </w:r>
      <w:r w:rsidRPr="00D50BA7">
        <w:rPr>
          <w:rStyle w:val="1"/>
          <w:rFonts w:ascii="Times New Roman" w:eastAsia="Courier New" w:hAnsi="Times New Roman" w:cs="Times New Roman"/>
          <w:sz w:val="28"/>
          <w:szCs w:val="28"/>
          <w:u w:val="none"/>
        </w:rPr>
        <w:t xml:space="preserve">Приказу Минфина России от 30.03.2015 </w:t>
      </w:r>
      <w:r w:rsidR="000863AA" w:rsidRPr="00D50BA7">
        <w:rPr>
          <w:rStyle w:val="1"/>
          <w:rFonts w:ascii="Times New Roman" w:eastAsia="Courier New" w:hAnsi="Times New Roman" w:cs="Times New Roman"/>
          <w:sz w:val="28"/>
          <w:szCs w:val="28"/>
          <w:u w:val="none"/>
        </w:rPr>
        <w:t>№</w:t>
      </w:r>
      <w:r w:rsidRPr="00D50BA7">
        <w:rPr>
          <w:rStyle w:val="1"/>
          <w:rFonts w:ascii="Times New Roman" w:eastAsia="Courier New" w:hAnsi="Times New Roman" w:cs="Times New Roman"/>
          <w:sz w:val="28"/>
          <w:szCs w:val="28"/>
          <w:u w:val="none"/>
        </w:rPr>
        <w:t xml:space="preserve"> 52н</w:t>
      </w:r>
      <w:r w:rsidRPr="00D50BA7">
        <w:rPr>
          <w:rFonts w:ascii="Times New Roman" w:hAnsi="Times New Roman" w:cs="Times New Roman"/>
          <w:sz w:val="28"/>
          <w:szCs w:val="28"/>
        </w:rPr>
        <w:t xml:space="preserve">) (далее - Методические указания </w:t>
      </w:r>
      <w:r w:rsidR="000863AA" w:rsidRPr="00D50BA7">
        <w:rPr>
          <w:rFonts w:ascii="Times New Roman" w:hAnsi="Times New Roman" w:cs="Times New Roman"/>
          <w:sz w:val="28"/>
          <w:szCs w:val="28"/>
        </w:rPr>
        <w:t>№</w:t>
      </w:r>
      <w:r w:rsidRPr="00D50BA7">
        <w:rPr>
          <w:rFonts w:ascii="Times New Roman" w:hAnsi="Times New Roman" w:cs="Times New Roman"/>
          <w:sz w:val="28"/>
          <w:szCs w:val="28"/>
        </w:rPr>
        <w:t xml:space="preserve"> 52н);</w:t>
      </w:r>
    </w:p>
    <w:p w:rsidR="00F91F31" w:rsidRPr="00D50BA7" w:rsidRDefault="0032650E" w:rsidP="00CB7700">
      <w:pPr>
        <w:pStyle w:val="5"/>
        <w:numPr>
          <w:ilvl w:val="0"/>
          <w:numId w:val="4"/>
        </w:numPr>
        <w:shd w:val="clear" w:color="auto" w:fill="auto"/>
        <w:tabs>
          <w:tab w:val="left" w:pos="0"/>
          <w:tab w:val="left" w:pos="690"/>
        </w:tabs>
        <w:spacing w:after="0" w:line="240" w:lineRule="auto"/>
        <w:ind w:left="426" w:right="20" w:hanging="426"/>
        <w:rPr>
          <w:rFonts w:ascii="Times New Roman" w:hAnsi="Times New Roman" w:cs="Times New Roman"/>
          <w:sz w:val="28"/>
          <w:szCs w:val="28"/>
        </w:rPr>
      </w:pPr>
      <w:hyperlink r:id="rId26" w:history="1">
        <w:r w:rsidR="00F91F31" w:rsidRPr="00D50BA7">
          <w:rPr>
            <w:rStyle w:val="a3"/>
            <w:rFonts w:ascii="Times New Roman" w:hAnsi="Times New Roman"/>
            <w:color w:val="000000"/>
            <w:sz w:val="28"/>
            <w:szCs w:val="28"/>
            <w:u w:val="none"/>
          </w:rPr>
          <w:t xml:space="preserve">Указание Банка России от 11.03.2014 </w:t>
        </w:r>
        <w:r w:rsidR="000863AA" w:rsidRPr="00D50BA7">
          <w:rPr>
            <w:rStyle w:val="a3"/>
            <w:rFonts w:ascii="Times New Roman" w:hAnsi="Times New Roman"/>
            <w:color w:val="000000"/>
            <w:sz w:val="28"/>
            <w:szCs w:val="28"/>
            <w:u w:val="none"/>
          </w:rPr>
          <w:t>№</w:t>
        </w:r>
        <w:r w:rsidR="00F91F31" w:rsidRPr="00D50BA7">
          <w:rPr>
            <w:rStyle w:val="a3"/>
            <w:rFonts w:ascii="Times New Roman" w:hAnsi="Times New Roman"/>
            <w:color w:val="000000"/>
            <w:sz w:val="28"/>
            <w:szCs w:val="28"/>
            <w:u w:val="none"/>
          </w:rPr>
          <w:t xml:space="preserve"> 3210-У "О </w:t>
        </w:r>
        <w:proofErr w:type="gramStart"/>
        <w:r w:rsidR="00F91F31" w:rsidRPr="00D50BA7">
          <w:rPr>
            <w:rStyle w:val="a3"/>
            <w:rFonts w:ascii="Times New Roman" w:hAnsi="Times New Roman"/>
            <w:color w:val="000000"/>
            <w:sz w:val="28"/>
            <w:szCs w:val="28"/>
            <w:u w:val="none"/>
          </w:rPr>
          <w:t>порядк</w:t>
        </w:r>
      </w:hyperlink>
      <w:r w:rsidR="00F91F31" w:rsidRPr="00D50BA7">
        <w:rPr>
          <w:rStyle w:val="1"/>
          <w:rFonts w:ascii="Times New Roman" w:eastAsia="Courier New" w:hAnsi="Times New Roman" w:cs="Times New Roman"/>
          <w:sz w:val="28"/>
          <w:szCs w:val="28"/>
          <w:u w:val="none"/>
        </w:rPr>
        <w:t>е</w:t>
      </w:r>
      <w:proofErr w:type="gramEnd"/>
      <w:r w:rsidR="00F91F31" w:rsidRPr="00D50BA7">
        <w:rPr>
          <w:rStyle w:val="1"/>
          <w:rFonts w:ascii="Times New Roman" w:eastAsia="Courier New" w:hAnsi="Times New Roman" w:cs="Times New Roman"/>
          <w:sz w:val="28"/>
          <w:szCs w:val="28"/>
          <w:u w:val="none"/>
        </w:rPr>
        <w:t xml:space="preserve"> ведения</w:t>
      </w:r>
      <w:r w:rsidR="00F91F31" w:rsidRPr="00D50BA7">
        <w:rPr>
          <w:rStyle w:val="21"/>
          <w:rFonts w:ascii="Times New Roman" w:eastAsia="Courier New" w:hAnsi="Times New Roman" w:cs="Times New Roman"/>
          <w:sz w:val="28"/>
          <w:szCs w:val="28"/>
        </w:rPr>
        <w:t xml:space="preserve"> </w:t>
      </w:r>
      <w:r w:rsidR="00F91F31" w:rsidRPr="00D50BA7">
        <w:rPr>
          <w:rStyle w:val="1"/>
          <w:rFonts w:ascii="Times New Roman" w:eastAsia="Courier New" w:hAnsi="Times New Roman" w:cs="Times New Roman"/>
          <w:sz w:val="28"/>
          <w:szCs w:val="28"/>
          <w:u w:val="none"/>
        </w:rPr>
        <w:t>кассовых операций юридическими лицами и упрощенном порядке ведения</w:t>
      </w:r>
      <w:r w:rsidR="00F91F31" w:rsidRPr="00D50BA7">
        <w:rPr>
          <w:rStyle w:val="21"/>
          <w:rFonts w:ascii="Times New Roman" w:eastAsia="Courier New" w:hAnsi="Times New Roman" w:cs="Times New Roman"/>
          <w:sz w:val="28"/>
          <w:szCs w:val="28"/>
        </w:rPr>
        <w:t xml:space="preserve"> </w:t>
      </w:r>
      <w:r w:rsidR="00F91F31" w:rsidRPr="00D50BA7">
        <w:rPr>
          <w:rStyle w:val="1"/>
          <w:rFonts w:ascii="Times New Roman" w:eastAsia="Courier New" w:hAnsi="Times New Roman" w:cs="Times New Roman"/>
          <w:sz w:val="28"/>
          <w:szCs w:val="28"/>
          <w:u w:val="none"/>
        </w:rPr>
        <w:t>кассовых операций индивидуальными предпринимателями и субъектами</w:t>
      </w:r>
      <w:r w:rsidR="00F91F31" w:rsidRPr="00D50BA7">
        <w:rPr>
          <w:rStyle w:val="21"/>
          <w:rFonts w:ascii="Times New Roman" w:eastAsia="Courier New" w:hAnsi="Times New Roman" w:cs="Times New Roman"/>
          <w:sz w:val="28"/>
          <w:szCs w:val="28"/>
        </w:rPr>
        <w:t xml:space="preserve"> </w:t>
      </w:r>
      <w:r w:rsidR="00F91F31" w:rsidRPr="00D50BA7">
        <w:rPr>
          <w:rStyle w:val="1"/>
          <w:rFonts w:ascii="Times New Roman" w:eastAsia="Courier New" w:hAnsi="Times New Roman" w:cs="Times New Roman"/>
          <w:sz w:val="28"/>
          <w:szCs w:val="28"/>
          <w:u w:val="none"/>
        </w:rPr>
        <w:t>малого предпринимательства"</w:t>
      </w:r>
      <w:r w:rsidR="00F91F31" w:rsidRPr="00D50BA7">
        <w:rPr>
          <w:rStyle w:val="21"/>
          <w:rFonts w:ascii="Times New Roman" w:eastAsia="Courier New" w:hAnsi="Times New Roman" w:cs="Times New Roman"/>
          <w:sz w:val="28"/>
          <w:szCs w:val="28"/>
        </w:rPr>
        <w:t xml:space="preserve"> </w:t>
      </w:r>
      <w:r w:rsidR="00F91F31" w:rsidRPr="00D50BA7">
        <w:rPr>
          <w:rFonts w:ascii="Times New Roman" w:hAnsi="Times New Roman" w:cs="Times New Roman"/>
          <w:sz w:val="28"/>
          <w:szCs w:val="28"/>
        </w:rPr>
        <w:t xml:space="preserve">(далее - Указание </w:t>
      </w:r>
      <w:r w:rsidR="000863AA" w:rsidRPr="00D50BA7">
        <w:rPr>
          <w:rFonts w:ascii="Times New Roman" w:hAnsi="Times New Roman" w:cs="Times New Roman"/>
          <w:sz w:val="28"/>
          <w:szCs w:val="28"/>
        </w:rPr>
        <w:t>№</w:t>
      </w:r>
      <w:r w:rsidR="00F91F31" w:rsidRPr="00D50BA7">
        <w:rPr>
          <w:rFonts w:ascii="Times New Roman" w:hAnsi="Times New Roman" w:cs="Times New Roman"/>
          <w:sz w:val="28"/>
          <w:szCs w:val="28"/>
        </w:rPr>
        <w:t xml:space="preserve"> 3210-У);</w:t>
      </w:r>
    </w:p>
    <w:p w:rsidR="00F91F31" w:rsidRPr="00D50BA7" w:rsidRDefault="0032650E" w:rsidP="00CB7700">
      <w:pPr>
        <w:pStyle w:val="5"/>
        <w:numPr>
          <w:ilvl w:val="0"/>
          <w:numId w:val="4"/>
        </w:numPr>
        <w:shd w:val="clear" w:color="auto" w:fill="auto"/>
        <w:tabs>
          <w:tab w:val="left" w:pos="0"/>
          <w:tab w:val="left" w:pos="690"/>
        </w:tabs>
        <w:spacing w:after="0" w:line="240" w:lineRule="auto"/>
        <w:ind w:left="426" w:right="20" w:hanging="426"/>
        <w:rPr>
          <w:rFonts w:ascii="Times New Roman" w:hAnsi="Times New Roman" w:cs="Times New Roman"/>
          <w:sz w:val="28"/>
          <w:szCs w:val="28"/>
        </w:rPr>
      </w:pPr>
      <w:hyperlink r:id="rId27" w:history="1">
        <w:r w:rsidR="00F91F31" w:rsidRPr="00D50BA7">
          <w:rPr>
            <w:rStyle w:val="a3"/>
            <w:rFonts w:ascii="Times New Roman" w:hAnsi="Times New Roman"/>
            <w:color w:val="000000"/>
            <w:sz w:val="28"/>
            <w:szCs w:val="28"/>
            <w:u w:val="none"/>
          </w:rPr>
          <w:t xml:space="preserve">Указание Банка России от 07.10.2013 </w:t>
        </w:r>
        <w:r w:rsidR="000863AA" w:rsidRPr="00D50BA7">
          <w:rPr>
            <w:rStyle w:val="a3"/>
            <w:rFonts w:ascii="Times New Roman" w:hAnsi="Times New Roman"/>
            <w:color w:val="000000"/>
            <w:sz w:val="28"/>
            <w:szCs w:val="28"/>
            <w:u w:val="none"/>
          </w:rPr>
          <w:t>№</w:t>
        </w:r>
        <w:r w:rsidR="00F91F31" w:rsidRPr="00D50BA7">
          <w:rPr>
            <w:rStyle w:val="a3"/>
            <w:rFonts w:ascii="Times New Roman" w:hAnsi="Times New Roman"/>
            <w:color w:val="000000"/>
            <w:sz w:val="28"/>
            <w:szCs w:val="28"/>
            <w:u w:val="none"/>
          </w:rPr>
          <w:t xml:space="preserve"> 3073-У "Об осуществлении</w:t>
        </w:r>
      </w:hyperlink>
      <w:r w:rsidR="00F91F31" w:rsidRPr="00D50BA7">
        <w:rPr>
          <w:rStyle w:val="21"/>
          <w:rFonts w:ascii="Times New Roman" w:eastAsia="Courier New" w:hAnsi="Times New Roman" w:cs="Times New Roman"/>
          <w:sz w:val="28"/>
          <w:szCs w:val="28"/>
        </w:rPr>
        <w:t xml:space="preserve"> </w:t>
      </w:r>
      <w:r w:rsidR="00F91F31" w:rsidRPr="00D50BA7">
        <w:rPr>
          <w:rStyle w:val="1"/>
          <w:rFonts w:ascii="Times New Roman" w:eastAsia="Courier New" w:hAnsi="Times New Roman" w:cs="Times New Roman"/>
          <w:sz w:val="28"/>
          <w:szCs w:val="28"/>
          <w:u w:val="none"/>
        </w:rPr>
        <w:t>наличных расчетов"</w:t>
      </w:r>
      <w:r w:rsidR="00F91F31" w:rsidRPr="00D50BA7">
        <w:rPr>
          <w:rStyle w:val="21"/>
          <w:rFonts w:ascii="Times New Roman" w:eastAsia="Courier New" w:hAnsi="Times New Roman" w:cs="Times New Roman"/>
          <w:sz w:val="28"/>
          <w:szCs w:val="28"/>
        </w:rPr>
        <w:t xml:space="preserve"> </w:t>
      </w:r>
      <w:r w:rsidR="00A254AD" w:rsidRPr="00D50BA7">
        <w:rPr>
          <w:rFonts w:ascii="Times New Roman" w:hAnsi="Times New Roman" w:cs="Times New Roman"/>
          <w:sz w:val="28"/>
          <w:szCs w:val="28"/>
        </w:rPr>
        <w:t xml:space="preserve">(далее – Указание </w:t>
      </w:r>
      <w:r w:rsidR="000863AA" w:rsidRPr="00D50BA7">
        <w:rPr>
          <w:rFonts w:ascii="Times New Roman" w:hAnsi="Times New Roman" w:cs="Times New Roman"/>
          <w:sz w:val="28"/>
          <w:szCs w:val="28"/>
        </w:rPr>
        <w:t>№</w:t>
      </w:r>
      <w:r w:rsidR="00F91F31" w:rsidRPr="00D50BA7">
        <w:rPr>
          <w:rFonts w:ascii="Times New Roman" w:hAnsi="Times New Roman" w:cs="Times New Roman"/>
          <w:sz w:val="28"/>
          <w:szCs w:val="28"/>
        </w:rPr>
        <w:t>3073-У);</w:t>
      </w:r>
    </w:p>
    <w:p w:rsidR="00F91F31" w:rsidRPr="00D50BA7" w:rsidRDefault="00F91F31" w:rsidP="00CB7700">
      <w:pPr>
        <w:pStyle w:val="5"/>
        <w:numPr>
          <w:ilvl w:val="0"/>
          <w:numId w:val="4"/>
        </w:numPr>
        <w:shd w:val="clear" w:color="auto" w:fill="auto"/>
        <w:tabs>
          <w:tab w:val="left" w:pos="0"/>
          <w:tab w:val="left" w:pos="690"/>
        </w:tabs>
        <w:spacing w:after="0" w:line="240" w:lineRule="auto"/>
        <w:ind w:left="426" w:right="20" w:hanging="426"/>
        <w:rPr>
          <w:rFonts w:ascii="Times New Roman" w:hAnsi="Times New Roman" w:cs="Times New Roman"/>
          <w:sz w:val="28"/>
          <w:szCs w:val="28"/>
        </w:rPr>
      </w:pPr>
      <w:r w:rsidRPr="00D50BA7">
        <w:rPr>
          <w:rStyle w:val="1"/>
          <w:rFonts w:ascii="Times New Roman" w:eastAsia="Courier New" w:hAnsi="Times New Roman" w:cs="Times New Roman"/>
          <w:sz w:val="28"/>
          <w:szCs w:val="28"/>
          <w:u w:val="none"/>
        </w:rPr>
        <w:t>Методические указания по инвентаризации имущества и финансовых</w:t>
      </w:r>
      <w:r w:rsidRPr="00D50BA7">
        <w:rPr>
          <w:rStyle w:val="21"/>
          <w:rFonts w:ascii="Times New Roman" w:eastAsia="Courier New" w:hAnsi="Times New Roman" w:cs="Times New Roman"/>
          <w:sz w:val="28"/>
          <w:szCs w:val="28"/>
        </w:rPr>
        <w:t xml:space="preserve"> </w:t>
      </w:r>
      <w:r w:rsidRPr="00D50BA7">
        <w:rPr>
          <w:rStyle w:val="1"/>
          <w:rFonts w:ascii="Times New Roman" w:eastAsia="Courier New" w:hAnsi="Times New Roman" w:cs="Times New Roman"/>
          <w:sz w:val="28"/>
          <w:szCs w:val="28"/>
          <w:u w:val="none"/>
        </w:rPr>
        <w:t>обязательств</w:t>
      </w:r>
      <w:r w:rsidRPr="00D50BA7">
        <w:rPr>
          <w:rFonts w:ascii="Times New Roman" w:hAnsi="Times New Roman" w:cs="Times New Roman"/>
          <w:sz w:val="28"/>
          <w:szCs w:val="28"/>
        </w:rPr>
        <w:t xml:space="preserve">, утвержденные </w:t>
      </w:r>
      <w:r w:rsidRPr="00D50BA7">
        <w:rPr>
          <w:rStyle w:val="1"/>
          <w:rFonts w:ascii="Times New Roman" w:eastAsia="Courier New" w:hAnsi="Times New Roman" w:cs="Times New Roman"/>
          <w:sz w:val="28"/>
          <w:szCs w:val="28"/>
          <w:u w:val="none"/>
        </w:rPr>
        <w:t xml:space="preserve">Приказом Минфина России от 13.06.1995 </w:t>
      </w:r>
      <w:r w:rsidR="000863AA" w:rsidRPr="00D50BA7">
        <w:rPr>
          <w:rStyle w:val="1"/>
          <w:rFonts w:ascii="Times New Roman" w:eastAsia="Courier New" w:hAnsi="Times New Roman" w:cs="Times New Roman"/>
          <w:sz w:val="28"/>
          <w:szCs w:val="28"/>
          <w:u w:val="none"/>
        </w:rPr>
        <w:t>№</w:t>
      </w:r>
      <w:r w:rsidRPr="00D50BA7">
        <w:rPr>
          <w:rStyle w:val="1"/>
          <w:rFonts w:ascii="Times New Roman" w:eastAsia="Courier New" w:hAnsi="Times New Roman" w:cs="Times New Roman"/>
          <w:sz w:val="28"/>
          <w:szCs w:val="28"/>
          <w:u w:val="none"/>
        </w:rPr>
        <w:t xml:space="preserve"> 49</w:t>
      </w:r>
      <w:r w:rsidRPr="00D50BA7">
        <w:rPr>
          <w:rStyle w:val="21"/>
          <w:rFonts w:ascii="Times New Roman" w:eastAsia="Courier New" w:hAnsi="Times New Roman" w:cs="Times New Roman"/>
          <w:sz w:val="28"/>
          <w:szCs w:val="28"/>
        </w:rPr>
        <w:t xml:space="preserve"> </w:t>
      </w:r>
      <w:r w:rsidRPr="00D50BA7">
        <w:rPr>
          <w:rFonts w:ascii="Times New Roman" w:hAnsi="Times New Roman" w:cs="Times New Roman"/>
          <w:sz w:val="28"/>
          <w:szCs w:val="28"/>
        </w:rPr>
        <w:t xml:space="preserve">(далее - Методические указания </w:t>
      </w:r>
      <w:r w:rsidR="000863AA" w:rsidRPr="00D50BA7">
        <w:rPr>
          <w:rFonts w:ascii="Times New Roman" w:hAnsi="Times New Roman" w:cs="Times New Roman"/>
          <w:sz w:val="28"/>
          <w:szCs w:val="28"/>
        </w:rPr>
        <w:t>№</w:t>
      </w:r>
      <w:r w:rsidRPr="00D50BA7">
        <w:rPr>
          <w:rFonts w:ascii="Times New Roman" w:hAnsi="Times New Roman" w:cs="Times New Roman"/>
          <w:sz w:val="28"/>
          <w:szCs w:val="28"/>
        </w:rPr>
        <w:t xml:space="preserve"> 49);</w:t>
      </w:r>
    </w:p>
    <w:p w:rsidR="00F91F31" w:rsidRPr="00D50BA7" w:rsidRDefault="0032650E" w:rsidP="00CB7700">
      <w:pPr>
        <w:pStyle w:val="5"/>
        <w:numPr>
          <w:ilvl w:val="0"/>
          <w:numId w:val="4"/>
        </w:numPr>
        <w:shd w:val="clear" w:color="auto" w:fill="auto"/>
        <w:tabs>
          <w:tab w:val="left" w:pos="0"/>
          <w:tab w:val="left" w:pos="690"/>
        </w:tabs>
        <w:spacing w:after="0" w:line="240" w:lineRule="auto"/>
        <w:ind w:left="426" w:right="20" w:hanging="426"/>
        <w:rPr>
          <w:rFonts w:ascii="Times New Roman" w:hAnsi="Times New Roman" w:cs="Times New Roman"/>
          <w:sz w:val="28"/>
          <w:szCs w:val="28"/>
        </w:rPr>
      </w:pPr>
      <w:hyperlink r:id="rId28" w:history="1">
        <w:proofErr w:type="gramStart"/>
        <w:r w:rsidR="00F91F31" w:rsidRPr="00D50BA7">
          <w:rPr>
            <w:rStyle w:val="a3"/>
            <w:rFonts w:ascii="Times New Roman" w:hAnsi="Times New Roman"/>
            <w:color w:val="000000"/>
            <w:sz w:val="28"/>
            <w:szCs w:val="28"/>
            <w:u w:val="none"/>
          </w:rPr>
          <w:t>М</w:t>
        </w:r>
      </w:hyperlink>
      <w:r w:rsidR="00F91F31" w:rsidRPr="00D50BA7">
        <w:rPr>
          <w:rFonts w:ascii="Times New Roman" w:hAnsi="Times New Roman" w:cs="Times New Roman"/>
          <w:sz w:val="28"/>
          <w:szCs w:val="28"/>
        </w:rPr>
        <w:t>етодические</w:t>
      </w:r>
      <w:proofErr w:type="gramEnd"/>
      <w:r w:rsidR="00F91F31" w:rsidRPr="00D50BA7">
        <w:rPr>
          <w:rFonts w:ascii="Times New Roman" w:hAnsi="Times New Roman" w:cs="Times New Roman"/>
          <w:sz w:val="28"/>
          <w:szCs w:val="28"/>
        </w:rPr>
        <w:t xml:space="preserve"> рекомендации "Нормы расхода топлива и смазочных материалов на автомобильном транспорте", введенные в действие </w:t>
      </w:r>
      <w:r w:rsidR="00F91F31" w:rsidRPr="00D50BA7">
        <w:rPr>
          <w:rStyle w:val="1"/>
          <w:rFonts w:ascii="Times New Roman" w:eastAsia="Courier New" w:hAnsi="Times New Roman" w:cs="Times New Roman"/>
          <w:sz w:val="28"/>
          <w:szCs w:val="28"/>
          <w:u w:val="none"/>
        </w:rPr>
        <w:t xml:space="preserve">Распоряжением Минтранса России от 14.03.2008 </w:t>
      </w:r>
      <w:r w:rsidR="000863AA" w:rsidRPr="00D50BA7">
        <w:rPr>
          <w:rStyle w:val="1"/>
          <w:rFonts w:ascii="Times New Roman" w:eastAsia="Courier New" w:hAnsi="Times New Roman" w:cs="Times New Roman"/>
          <w:sz w:val="28"/>
          <w:szCs w:val="28"/>
          <w:u w:val="none"/>
        </w:rPr>
        <w:t>№</w:t>
      </w:r>
      <w:r w:rsidR="00F91F31" w:rsidRPr="00D50BA7">
        <w:rPr>
          <w:rStyle w:val="1"/>
          <w:rFonts w:ascii="Times New Roman" w:eastAsia="Courier New" w:hAnsi="Times New Roman" w:cs="Times New Roman"/>
          <w:sz w:val="28"/>
          <w:szCs w:val="28"/>
          <w:u w:val="none"/>
        </w:rPr>
        <w:t>АМ-23-р</w:t>
      </w:r>
      <w:r w:rsidR="00F91F31" w:rsidRPr="00D50BA7">
        <w:rPr>
          <w:rStyle w:val="21"/>
          <w:rFonts w:ascii="Times New Roman" w:eastAsia="Courier New" w:hAnsi="Times New Roman" w:cs="Times New Roman"/>
          <w:sz w:val="28"/>
          <w:szCs w:val="28"/>
        </w:rPr>
        <w:t xml:space="preserve"> </w:t>
      </w:r>
      <w:r w:rsidR="00F91F31" w:rsidRPr="00D50BA7">
        <w:rPr>
          <w:rFonts w:ascii="Times New Roman" w:hAnsi="Times New Roman" w:cs="Times New Roman"/>
          <w:sz w:val="28"/>
          <w:szCs w:val="28"/>
        </w:rPr>
        <w:t xml:space="preserve">(далее - </w:t>
      </w:r>
      <w:hyperlink r:id="rId29" w:history="1">
        <w:r w:rsidR="00F91F31" w:rsidRPr="00D50BA7">
          <w:rPr>
            <w:rStyle w:val="a3"/>
            <w:rFonts w:ascii="Times New Roman" w:hAnsi="Times New Roman"/>
            <w:color w:val="000000"/>
            <w:sz w:val="28"/>
            <w:szCs w:val="28"/>
            <w:u w:val="none"/>
          </w:rPr>
          <w:t xml:space="preserve">Методические рекомендации </w:t>
        </w:r>
        <w:r w:rsidR="000863AA" w:rsidRPr="00D50BA7">
          <w:rPr>
            <w:rStyle w:val="a3"/>
            <w:rFonts w:ascii="Times New Roman" w:hAnsi="Times New Roman"/>
            <w:color w:val="000000"/>
            <w:sz w:val="28"/>
            <w:szCs w:val="28"/>
            <w:u w:val="none"/>
          </w:rPr>
          <w:t>№</w:t>
        </w:r>
        <w:r w:rsidR="00F91F31" w:rsidRPr="00D50BA7">
          <w:rPr>
            <w:rStyle w:val="a3"/>
            <w:rFonts w:ascii="Times New Roman" w:hAnsi="Times New Roman"/>
            <w:color w:val="000000"/>
            <w:sz w:val="28"/>
            <w:szCs w:val="28"/>
            <w:u w:val="none"/>
          </w:rPr>
          <w:t xml:space="preserve"> АМ-23-р);</w:t>
        </w:r>
      </w:hyperlink>
    </w:p>
    <w:p w:rsidR="00F91F31" w:rsidRPr="00D50BA7" w:rsidRDefault="00787F71" w:rsidP="00CB7700">
      <w:pPr>
        <w:pStyle w:val="5"/>
        <w:numPr>
          <w:ilvl w:val="0"/>
          <w:numId w:val="4"/>
        </w:numPr>
        <w:shd w:val="clear" w:color="auto" w:fill="auto"/>
        <w:tabs>
          <w:tab w:val="left" w:pos="0"/>
          <w:tab w:val="left" w:pos="217"/>
          <w:tab w:val="left" w:pos="690"/>
        </w:tabs>
        <w:spacing w:after="0" w:line="240" w:lineRule="auto"/>
        <w:ind w:left="426" w:right="20" w:hanging="426"/>
        <w:rPr>
          <w:rFonts w:ascii="Times New Roman" w:hAnsi="Times New Roman" w:cs="Times New Roman"/>
          <w:sz w:val="28"/>
          <w:szCs w:val="28"/>
        </w:rPr>
      </w:pPr>
      <w:r w:rsidRPr="00D50BA7">
        <w:rPr>
          <w:rStyle w:val="1"/>
          <w:rFonts w:ascii="Times New Roman" w:eastAsia="Courier New" w:hAnsi="Times New Roman" w:cs="Times New Roman"/>
          <w:sz w:val="28"/>
          <w:szCs w:val="28"/>
          <w:u w:val="none"/>
        </w:rPr>
        <w:t xml:space="preserve">   </w:t>
      </w:r>
      <w:r w:rsidR="00F91F31" w:rsidRPr="00D50BA7">
        <w:rPr>
          <w:rStyle w:val="1"/>
          <w:rFonts w:ascii="Times New Roman" w:eastAsia="Courier New" w:hAnsi="Times New Roman" w:cs="Times New Roman"/>
          <w:sz w:val="28"/>
          <w:szCs w:val="28"/>
          <w:u w:val="none"/>
        </w:rPr>
        <w:t>Правила учета и хранения драгоценных металлов, драгоценных камней и</w:t>
      </w:r>
      <w:r w:rsidR="00F91F31" w:rsidRPr="00D50BA7">
        <w:rPr>
          <w:rStyle w:val="21"/>
          <w:rFonts w:ascii="Times New Roman" w:eastAsia="Courier New" w:hAnsi="Times New Roman" w:cs="Times New Roman"/>
          <w:sz w:val="28"/>
          <w:szCs w:val="28"/>
        </w:rPr>
        <w:t xml:space="preserve"> </w:t>
      </w:r>
      <w:r w:rsidR="00F91F31" w:rsidRPr="00D50BA7">
        <w:rPr>
          <w:rStyle w:val="1"/>
          <w:rFonts w:ascii="Times New Roman" w:eastAsia="Courier New" w:hAnsi="Times New Roman" w:cs="Times New Roman"/>
          <w:sz w:val="28"/>
          <w:szCs w:val="28"/>
          <w:u w:val="none"/>
        </w:rPr>
        <w:t>продукции из них, а также ведения соответствующей отчетности</w:t>
      </w:r>
      <w:r w:rsidR="00F91F31" w:rsidRPr="00D50BA7">
        <w:rPr>
          <w:rFonts w:ascii="Times New Roman" w:hAnsi="Times New Roman" w:cs="Times New Roman"/>
          <w:sz w:val="28"/>
          <w:szCs w:val="28"/>
        </w:rPr>
        <w:t xml:space="preserve">, утвержденные </w:t>
      </w:r>
      <w:r w:rsidR="00F91F31" w:rsidRPr="00D50BA7">
        <w:rPr>
          <w:rStyle w:val="1"/>
          <w:rFonts w:ascii="Times New Roman" w:eastAsia="Courier New" w:hAnsi="Times New Roman" w:cs="Times New Roman"/>
          <w:sz w:val="28"/>
          <w:szCs w:val="28"/>
          <w:u w:val="none"/>
        </w:rPr>
        <w:t xml:space="preserve">Постановлением Правительства РФ от 28.09.2000 </w:t>
      </w:r>
      <w:r w:rsidR="000863AA" w:rsidRPr="00D50BA7">
        <w:rPr>
          <w:rStyle w:val="1"/>
          <w:rFonts w:ascii="Times New Roman" w:eastAsia="Courier New" w:hAnsi="Times New Roman" w:cs="Times New Roman"/>
          <w:sz w:val="28"/>
          <w:szCs w:val="28"/>
          <w:u w:val="none"/>
        </w:rPr>
        <w:t>№</w:t>
      </w:r>
      <w:r w:rsidR="00F91F31" w:rsidRPr="00D50BA7">
        <w:rPr>
          <w:rStyle w:val="1"/>
          <w:rFonts w:ascii="Times New Roman" w:eastAsia="Courier New" w:hAnsi="Times New Roman" w:cs="Times New Roman"/>
          <w:sz w:val="28"/>
          <w:szCs w:val="28"/>
          <w:u w:val="none"/>
        </w:rPr>
        <w:t>731</w:t>
      </w:r>
      <w:r w:rsidR="00F91F31" w:rsidRPr="00D50BA7">
        <w:rPr>
          <w:rStyle w:val="21"/>
          <w:rFonts w:ascii="Times New Roman" w:eastAsia="Courier New" w:hAnsi="Times New Roman" w:cs="Times New Roman"/>
          <w:sz w:val="28"/>
          <w:szCs w:val="28"/>
        </w:rPr>
        <w:t xml:space="preserve"> </w:t>
      </w:r>
      <w:r w:rsidR="00F91F31" w:rsidRPr="00D50BA7">
        <w:rPr>
          <w:rFonts w:ascii="Times New Roman" w:hAnsi="Times New Roman" w:cs="Times New Roman"/>
          <w:sz w:val="28"/>
          <w:szCs w:val="28"/>
        </w:rPr>
        <w:t xml:space="preserve">(далее </w:t>
      </w:r>
      <w:r w:rsidR="00F91F31" w:rsidRPr="00D50BA7">
        <w:rPr>
          <w:rStyle w:val="1"/>
          <w:rFonts w:ascii="Times New Roman" w:eastAsia="Courier New" w:hAnsi="Times New Roman" w:cs="Times New Roman"/>
          <w:sz w:val="28"/>
          <w:szCs w:val="28"/>
          <w:u w:val="none"/>
        </w:rPr>
        <w:t>Правила учета и хранения драгоценных металлов, драгоценных камней и</w:t>
      </w:r>
      <w:r w:rsidR="00F91F31" w:rsidRPr="00D50BA7">
        <w:rPr>
          <w:rStyle w:val="21"/>
          <w:rFonts w:ascii="Times New Roman" w:eastAsia="Courier New" w:hAnsi="Times New Roman" w:cs="Times New Roman"/>
          <w:sz w:val="28"/>
          <w:szCs w:val="28"/>
        </w:rPr>
        <w:t xml:space="preserve"> </w:t>
      </w:r>
      <w:r w:rsidR="00F91F31" w:rsidRPr="00D50BA7">
        <w:rPr>
          <w:rStyle w:val="1"/>
          <w:rFonts w:ascii="Times New Roman" w:eastAsia="Courier New" w:hAnsi="Times New Roman" w:cs="Times New Roman"/>
          <w:sz w:val="28"/>
          <w:szCs w:val="28"/>
          <w:u w:val="none"/>
        </w:rPr>
        <w:t>продукции из них, а также ведения соответствующей отчетности</w:t>
      </w:r>
      <w:r w:rsidR="00F91F31" w:rsidRPr="00D50BA7">
        <w:rPr>
          <w:rFonts w:ascii="Times New Roman" w:hAnsi="Times New Roman" w:cs="Times New Roman"/>
          <w:sz w:val="28"/>
          <w:szCs w:val="28"/>
        </w:rPr>
        <w:t>);</w:t>
      </w:r>
    </w:p>
    <w:p w:rsidR="00F91F31" w:rsidRPr="00D50BA7" w:rsidRDefault="00F91F31" w:rsidP="00CB7700">
      <w:pPr>
        <w:pStyle w:val="5"/>
        <w:numPr>
          <w:ilvl w:val="0"/>
          <w:numId w:val="4"/>
        </w:numPr>
        <w:shd w:val="clear" w:color="auto" w:fill="auto"/>
        <w:tabs>
          <w:tab w:val="left" w:pos="0"/>
        </w:tabs>
        <w:spacing w:after="0" w:line="240" w:lineRule="auto"/>
        <w:ind w:left="426" w:right="20" w:hanging="426"/>
        <w:rPr>
          <w:rFonts w:ascii="Times New Roman" w:hAnsi="Times New Roman" w:cs="Times New Roman"/>
          <w:sz w:val="28"/>
          <w:szCs w:val="28"/>
        </w:rPr>
      </w:pPr>
      <w:r w:rsidRPr="00D50BA7">
        <w:rPr>
          <w:rStyle w:val="1"/>
          <w:rFonts w:ascii="Times New Roman" w:eastAsia="Courier New" w:hAnsi="Times New Roman" w:cs="Times New Roman"/>
          <w:sz w:val="28"/>
          <w:szCs w:val="28"/>
          <w:u w:val="none"/>
        </w:rPr>
        <w:t>Инструкция о порядке составления и представления годовой,</w:t>
      </w:r>
      <w:r w:rsidRPr="00D50BA7">
        <w:rPr>
          <w:rStyle w:val="21"/>
          <w:rFonts w:ascii="Times New Roman" w:eastAsia="Courier New" w:hAnsi="Times New Roman" w:cs="Times New Roman"/>
          <w:sz w:val="28"/>
          <w:szCs w:val="28"/>
        </w:rPr>
        <w:t xml:space="preserve"> </w:t>
      </w:r>
      <w:r w:rsidRPr="00D50BA7">
        <w:rPr>
          <w:rStyle w:val="1"/>
          <w:rFonts w:ascii="Times New Roman" w:eastAsia="Courier New" w:hAnsi="Times New Roman" w:cs="Times New Roman"/>
          <w:sz w:val="28"/>
          <w:szCs w:val="28"/>
          <w:u w:val="none"/>
        </w:rPr>
        <w:t>квартальной и месячной отчетности об исполнении бюджетов бюджетной</w:t>
      </w:r>
      <w:r w:rsidRPr="00D50BA7">
        <w:rPr>
          <w:rStyle w:val="21"/>
          <w:rFonts w:ascii="Times New Roman" w:eastAsia="Courier New" w:hAnsi="Times New Roman" w:cs="Times New Roman"/>
          <w:sz w:val="28"/>
          <w:szCs w:val="28"/>
        </w:rPr>
        <w:t xml:space="preserve"> </w:t>
      </w:r>
      <w:r w:rsidRPr="00D50BA7">
        <w:rPr>
          <w:rStyle w:val="1"/>
          <w:rFonts w:ascii="Times New Roman" w:eastAsia="Courier New" w:hAnsi="Times New Roman" w:cs="Times New Roman"/>
          <w:sz w:val="28"/>
          <w:szCs w:val="28"/>
          <w:u w:val="none"/>
        </w:rPr>
        <w:t>системы Российской Федерации</w:t>
      </w:r>
      <w:r w:rsidRPr="00D50BA7">
        <w:rPr>
          <w:rFonts w:ascii="Times New Roman" w:hAnsi="Times New Roman" w:cs="Times New Roman"/>
          <w:sz w:val="28"/>
          <w:szCs w:val="28"/>
        </w:rPr>
        <w:t xml:space="preserve">, утвержденная </w:t>
      </w:r>
      <w:r w:rsidRPr="00D50BA7">
        <w:rPr>
          <w:rStyle w:val="1"/>
          <w:rFonts w:ascii="Times New Roman" w:eastAsia="Courier New" w:hAnsi="Times New Roman" w:cs="Times New Roman"/>
          <w:sz w:val="28"/>
          <w:szCs w:val="28"/>
          <w:u w:val="none"/>
        </w:rPr>
        <w:t xml:space="preserve">Приказом Минфина </w:t>
      </w:r>
      <w:r w:rsidRPr="00D50BA7">
        <w:rPr>
          <w:rStyle w:val="1"/>
          <w:rFonts w:ascii="Times New Roman" w:eastAsia="Courier New" w:hAnsi="Times New Roman" w:cs="Times New Roman"/>
          <w:sz w:val="28"/>
          <w:szCs w:val="28"/>
          <w:u w:val="none"/>
        </w:rPr>
        <w:lastRenderedPageBreak/>
        <w:t xml:space="preserve">России от 28.12.2010 </w:t>
      </w:r>
      <w:hyperlink r:id="rId30" w:history="1">
        <w:r w:rsidR="000863AA" w:rsidRPr="00D50BA7">
          <w:rPr>
            <w:rStyle w:val="a3"/>
            <w:rFonts w:ascii="Times New Roman" w:hAnsi="Times New Roman"/>
            <w:color w:val="000000"/>
            <w:sz w:val="28"/>
            <w:szCs w:val="28"/>
            <w:u w:val="none"/>
          </w:rPr>
          <w:t>№</w:t>
        </w:r>
        <w:r w:rsidRPr="00D50BA7">
          <w:rPr>
            <w:rStyle w:val="a3"/>
            <w:rFonts w:ascii="Times New Roman" w:hAnsi="Times New Roman"/>
            <w:color w:val="000000"/>
            <w:sz w:val="28"/>
            <w:szCs w:val="28"/>
            <w:u w:val="none"/>
          </w:rPr>
          <w:t xml:space="preserve">191н (далее </w:t>
        </w:r>
      </w:hyperlink>
      <w:r w:rsidRPr="00D50BA7">
        <w:rPr>
          <w:rFonts w:ascii="Times New Roman" w:hAnsi="Times New Roman" w:cs="Times New Roman"/>
          <w:sz w:val="28"/>
          <w:szCs w:val="28"/>
        </w:rPr>
        <w:t xml:space="preserve">- Инструкция </w:t>
      </w:r>
      <w:r w:rsidR="000863AA" w:rsidRPr="00D50BA7">
        <w:rPr>
          <w:rFonts w:ascii="Times New Roman" w:hAnsi="Times New Roman" w:cs="Times New Roman"/>
          <w:sz w:val="28"/>
          <w:szCs w:val="28"/>
        </w:rPr>
        <w:t>№</w:t>
      </w:r>
      <w:r w:rsidRPr="00D50BA7">
        <w:rPr>
          <w:rFonts w:ascii="Times New Roman" w:hAnsi="Times New Roman" w:cs="Times New Roman"/>
          <w:sz w:val="28"/>
          <w:szCs w:val="28"/>
        </w:rPr>
        <w:t xml:space="preserve"> 191н);</w:t>
      </w:r>
    </w:p>
    <w:p w:rsidR="00F91F31" w:rsidRPr="00D50BA7" w:rsidRDefault="00F91F31" w:rsidP="00CB7700">
      <w:pPr>
        <w:pStyle w:val="5"/>
        <w:numPr>
          <w:ilvl w:val="0"/>
          <w:numId w:val="4"/>
        </w:numPr>
        <w:shd w:val="clear" w:color="auto" w:fill="auto"/>
        <w:tabs>
          <w:tab w:val="left" w:pos="0"/>
        </w:tabs>
        <w:spacing w:after="0" w:line="240" w:lineRule="auto"/>
        <w:ind w:left="426" w:right="20" w:hanging="426"/>
        <w:rPr>
          <w:rFonts w:ascii="Times New Roman" w:hAnsi="Times New Roman" w:cs="Times New Roman"/>
          <w:sz w:val="28"/>
          <w:szCs w:val="28"/>
        </w:rPr>
      </w:pPr>
      <w:r w:rsidRPr="00D50BA7">
        <w:rPr>
          <w:rStyle w:val="1"/>
          <w:rFonts w:ascii="Times New Roman" w:eastAsia="Courier New" w:hAnsi="Times New Roman" w:cs="Times New Roman"/>
          <w:sz w:val="28"/>
          <w:szCs w:val="28"/>
          <w:u w:val="none"/>
        </w:rPr>
        <w:t xml:space="preserve">Приказ </w:t>
      </w:r>
      <w:proofErr w:type="gramStart"/>
      <w:r w:rsidRPr="00D50BA7">
        <w:rPr>
          <w:rStyle w:val="1"/>
          <w:rFonts w:ascii="Times New Roman" w:eastAsia="Courier New" w:hAnsi="Times New Roman" w:cs="Times New Roman"/>
          <w:sz w:val="28"/>
          <w:szCs w:val="28"/>
          <w:u w:val="none"/>
        </w:rPr>
        <w:t>Ми</w:t>
      </w:r>
      <w:hyperlink r:id="rId31" w:history="1">
        <w:r w:rsidRPr="00D50BA7">
          <w:rPr>
            <w:rStyle w:val="a3"/>
            <w:rFonts w:ascii="Times New Roman" w:hAnsi="Times New Roman"/>
            <w:color w:val="000000"/>
            <w:sz w:val="28"/>
            <w:szCs w:val="28"/>
            <w:u w:val="none"/>
          </w:rPr>
          <w:t>нфина</w:t>
        </w:r>
        <w:proofErr w:type="gramEnd"/>
        <w:r w:rsidRPr="00D50BA7">
          <w:rPr>
            <w:rStyle w:val="a3"/>
            <w:rFonts w:ascii="Times New Roman" w:hAnsi="Times New Roman"/>
            <w:color w:val="000000"/>
            <w:sz w:val="28"/>
            <w:szCs w:val="28"/>
            <w:u w:val="none"/>
          </w:rPr>
          <w:t xml:space="preserve"> России от 09.12.2016 </w:t>
        </w:r>
        <w:r w:rsidR="000863AA" w:rsidRPr="00D50BA7">
          <w:rPr>
            <w:rStyle w:val="a3"/>
            <w:rFonts w:ascii="Times New Roman" w:hAnsi="Times New Roman"/>
            <w:color w:val="000000"/>
            <w:sz w:val="28"/>
            <w:szCs w:val="28"/>
            <w:u w:val="none"/>
          </w:rPr>
          <w:t>№</w:t>
        </w:r>
        <w:r w:rsidRPr="00D50BA7">
          <w:rPr>
            <w:rStyle w:val="a3"/>
            <w:rFonts w:ascii="Times New Roman" w:hAnsi="Times New Roman"/>
            <w:color w:val="000000"/>
            <w:sz w:val="28"/>
            <w:szCs w:val="28"/>
            <w:u w:val="none"/>
          </w:rPr>
          <w:t xml:space="preserve"> 231н "Об утверждении</w:t>
        </w:r>
      </w:hyperlink>
      <w:r w:rsidRPr="00D50BA7">
        <w:rPr>
          <w:rStyle w:val="21"/>
          <w:rFonts w:ascii="Times New Roman" w:eastAsia="Courier New" w:hAnsi="Times New Roman" w:cs="Times New Roman"/>
          <w:sz w:val="28"/>
          <w:szCs w:val="28"/>
        </w:rPr>
        <w:t xml:space="preserve"> </w:t>
      </w:r>
      <w:r w:rsidRPr="00D50BA7">
        <w:rPr>
          <w:rStyle w:val="1"/>
          <w:rFonts w:ascii="Times New Roman" w:eastAsia="Courier New" w:hAnsi="Times New Roman" w:cs="Times New Roman"/>
          <w:sz w:val="28"/>
          <w:szCs w:val="28"/>
          <w:u w:val="none"/>
        </w:rPr>
        <w:t>Инструкции о порядке учета и хранения драгоценных металлов, драгоценных</w:t>
      </w:r>
      <w:r w:rsidRPr="00D50BA7">
        <w:rPr>
          <w:rStyle w:val="21"/>
          <w:rFonts w:ascii="Times New Roman" w:eastAsia="Courier New" w:hAnsi="Times New Roman" w:cs="Times New Roman"/>
          <w:sz w:val="28"/>
          <w:szCs w:val="28"/>
        </w:rPr>
        <w:t xml:space="preserve"> </w:t>
      </w:r>
      <w:hyperlink r:id="rId32" w:history="1">
        <w:r w:rsidRPr="00D50BA7">
          <w:rPr>
            <w:rStyle w:val="a3"/>
            <w:rFonts w:ascii="Times New Roman" w:hAnsi="Times New Roman"/>
            <w:color w:val="000000"/>
            <w:sz w:val="28"/>
            <w:szCs w:val="28"/>
            <w:u w:val="none"/>
          </w:rPr>
          <w:t>камней, продукции из них и ведения отчетности при их производстве,</w:t>
        </w:r>
      </w:hyperlink>
      <w:r w:rsidRPr="00D50BA7">
        <w:rPr>
          <w:rStyle w:val="21"/>
          <w:rFonts w:ascii="Times New Roman" w:eastAsia="Courier New" w:hAnsi="Times New Roman" w:cs="Times New Roman"/>
          <w:sz w:val="28"/>
          <w:szCs w:val="28"/>
        </w:rPr>
        <w:t xml:space="preserve"> </w:t>
      </w:r>
      <w:r w:rsidRPr="00D50BA7">
        <w:rPr>
          <w:rStyle w:val="1"/>
          <w:rFonts w:ascii="Times New Roman" w:eastAsia="Courier New" w:hAnsi="Times New Roman" w:cs="Times New Roman"/>
          <w:sz w:val="28"/>
          <w:szCs w:val="28"/>
          <w:u w:val="none"/>
        </w:rPr>
        <w:t>использовании и обращении"</w:t>
      </w:r>
      <w:r w:rsidRPr="00D50BA7">
        <w:rPr>
          <w:rStyle w:val="21"/>
          <w:rFonts w:ascii="Times New Roman" w:eastAsia="Courier New" w:hAnsi="Times New Roman" w:cs="Times New Roman"/>
          <w:sz w:val="28"/>
          <w:szCs w:val="28"/>
        </w:rPr>
        <w:t xml:space="preserve"> </w:t>
      </w:r>
      <w:r w:rsidRPr="00D50BA7">
        <w:rPr>
          <w:rFonts w:ascii="Times New Roman" w:hAnsi="Times New Roman" w:cs="Times New Roman"/>
          <w:sz w:val="28"/>
          <w:szCs w:val="28"/>
        </w:rPr>
        <w:t xml:space="preserve">(далее - Приказ Минфина России </w:t>
      </w:r>
      <w:r w:rsidR="000863AA" w:rsidRPr="00D50BA7">
        <w:rPr>
          <w:rFonts w:ascii="Times New Roman" w:hAnsi="Times New Roman" w:cs="Times New Roman"/>
          <w:sz w:val="28"/>
          <w:szCs w:val="28"/>
        </w:rPr>
        <w:t>№</w:t>
      </w:r>
      <w:r w:rsidRPr="00D50BA7">
        <w:rPr>
          <w:rFonts w:ascii="Times New Roman" w:hAnsi="Times New Roman" w:cs="Times New Roman"/>
          <w:sz w:val="28"/>
          <w:szCs w:val="28"/>
        </w:rPr>
        <w:t xml:space="preserve"> 231н);</w:t>
      </w:r>
    </w:p>
    <w:p w:rsidR="00F91F31" w:rsidRPr="00D50BA7" w:rsidRDefault="00F91F31" w:rsidP="00CB7700">
      <w:pPr>
        <w:pStyle w:val="5"/>
        <w:numPr>
          <w:ilvl w:val="0"/>
          <w:numId w:val="4"/>
        </w:numPr>
        <w:shd w:val="clear" w:color="auto" w:fill="auto"/>
        <w:tabs>
          <w:tab w:val="left" w:pos="0"/>
          <w:tab w:val="left" w:pos="654"/>
        </w:tabs>
        <w:spacing w:after="0" w:line="240" w:lineRule="auto"/>
        <w:ind w:left="426" w:right="20" w:hanging="426"/>
        <w:rPr>
          <w:rFonts w:ascii="Times New Roman" w:hAnsi="Times New Roman" w:cs="Times New Roman"/>
          <w:sz w:val="28"/>
          <w:szCs w:val="28"/>
        </w:rPr>
      </w:pPr>
      <w:r w:rsidRPr="00D50BA7">
        <w:rPr>
          <w:rFonts w:ascii="Times New Roman" w:hAnsi="Times New Roman" w:cs="Times New Roman"/>
          <w:sz w:val="28"/>
          <w:szCs w:val="28"/>
        </w:rPr>
        <w:t xml:space="preserve">Порядок формирования и применения кодов бюджетной классификации Российской Федерации, утвержденный </w:t>
      </w:r>
      <w:r w:rsidRPr="00D50BA7">
        <w:rPr>
          <w:rStyle w:val="1"/>
          <w:rFonts w:ascii="Times New Roman" w:eastAsia="Courier New" w:hAnsi="Times New Roman" w:cs="Times New Roman"/>
          <w:sz w:val="28"/>
          <w:szCs w:val="28"/>
          <w:u w:val="none"/>
        </w:rPr>
        <w:t>Приказом Минфина России от</w:t>
      </w:r>
      <w:r w:rsidRPr="00D50BA7">
        <w:rPr>
          <w:rStyle w:val="21"/>
          <w:rFonts w:ascii="Times New Roman" w:eastAsia="Courier New" w:hAnsi="Times New Roman" w:cs="Times New Roman"/>
          <w:sz w:val="28"/>
          <w:szCs w:val="28"/>
        </w:rPr>
        <w:t xml:space="preserve"> </w:t>
      </w:r>
      <w:hyperlink r:id="rId33" w:history="1">
        <w:r w:rsidRPr="00D50BA7">
          <w:rPr>
            <w:rStyle w:val="a3"/>
            <w:rFonts w:ascii="Times New Roman" w:hAnsi="Times New Roman"/>
            <w:color w:val="000000"/>
            <w:sz w:val="28"/>
            <w:szCs w:val="28"/>
            <w:u w:val="none"/>
          </w:rPr>
          <w:t xml:space="preserve">08.06.2018 </w:t>
        </w:r>
        <w:r w:rsidR="000863AA" w:rsidRPr="00D50BA7">
          <w:rPr>
            <w:rStyle w:val="a3"/>
            <w:rFonts w:ascii="Times New Roman" w:hAnsi="Times New Roman"/>
            <w:color w:val="000000"/>
            <w:sz w:val="28"/>
            <w:szCs w:val="28"/>
            <w:u w:val="none"/>
          </w:rPr>
          <w:t>№</w:t>
        </w:r>
        <w:r w:rsidRPr="00D50BA7">
          <w:rPr>
            <w:rStyle w:val="a3"/>
            <w:rFonts w:ascii="Times New Roman" w:hAnsi="Times New Roman"/>
            <w:color w:val="000000"/>
            <w:sz w:val="28"/>
            <w:szCs w:val="28"/>
            <w:u w:val="none"/>
          </w:rPr>
          <w:t xml:space="preserve"> 132н (далее - Порядок </w:t>
        </w:r>
        <w:r w:rsidR="000863AA" w:rsidRPr="00D50BA7">
          <w:rPr>
            <w:rStyle w:val="a3"/>
            <w:rFonts w:ascii="Times New Roman" w:hAnsi="Times New Roman"/>
            <w:color w:val="000000"/>
            <w:sz w:val="28"/>
            <w:szCs w:val="28"/>
            <w:u w:val="none"/>
          </w:rPr>
          <w:t>№</w:t>
        </w:r>
        <w:r w:rsidRPr="00D50BA7">
          <w:rPr>
            <w:rStyle w:val="a3"/>
            <w:rFonts w:ascii="Times New Roman" w:hAnsi="Times New Roman"/>
            <w:color w:val="000000"/>
            <w:sz w:val="28"/>
            <w:szCs w:val="28"/>
            <w:u w:val="none"/>
          </w:rPr>
          <w:t xml:space="preserve"> 132н);</w:t>
        </w:r>
      </w:hyperlink>
    </w:p>
    <w:p w:rsidR="00F91F31" w:rsidRPr="00D50BA7" w:rsidRDefault="00F91F31" w:rsidP="00CB7700">
      <w:pPr>
        <w:pStyle w:val="5"/>
        <w:numPr>
          <w:ilvl w:val="0"/>
          <w:numId w:val="4"/>
        </w:numPr>
        <w:shd w:val="clear" w:color="auto" w:fill="auto"/>
        <w:tabs>
          <w:tab w:val="left" w:pos="0"/>
          <w:tab w:val="left" w:pos="1014"/>
        </w:tabs>
        <w:spacing w:after="0" w:line="240" w:lineRule="auto"/>
        <w:ind w:left="426" w:right="20" w:hanging="426"/>
        <w:rPr>
          <w:rFonts w:ascii="Times New Roman" w:hAnsi="Times New Roman" w:cs="Times New Roman"/>
          <w:sz w:val="28"/>
          <w:szCs w:val="28"/>
        </w:rPr>
      </w:pPr>
      <w:r w:rsidRPr="00D50BA7">
        <w:rPr>
          <w:rFonts w:ascii="Times New Roman" w:hAnsi="Times New Roman" w:cs="Times New Roman"/>
          <w:sz w:val="28"/>
          <w:szCs w:val="28"/>
        </w:rPr>
        <w:t xml:space="preserve">Порядок применения классификации операций сектора государственного управления, утвержденный Приказом Минфина России от 29.11.2017 </w:t>
      </w:r>
      <w:r w:rsidR="000863AA" w:rsidRPr="00D50BA7">
        <w:rPr>
          <w:rFonts w:ascii="Times New Roman" w:hAnsi="Times New Roman" w:cs="Times New Roman"/>
          <w:sz w:val="28"/>
          <w:szCs w:val="28"/>
        </w:rPr>
        <w:t>№</w:t>
      </w:r>
      <w:r w:rsidRPr="00D50BA7">
        <w:rPr>
          <w:rFonts w:ascii="Times New Roman" w:hAnsi="Times New Roman" w:cs="Times New Roman"/>
          <w:sz w:val="28"/>
          <w:szCs w:val="28"/>
        </w:rPr>
        <w:t xml:space="preserve"> 209н (далее - Порядок применения КОСГУ, Порядок </w:t>
      </w:r>
      <w:r w:rsidR="000863AA" w:rsidRPr="00D50BA7">
        <w:rPr>
          <w:rFonts w:ascii="Times New Roman" w:hAnsi="Times New Roman" w:cs="Times New Roman"/>
          <w:sz w:val="28"/>
          <w:szCs w:val="28"/>
        </w:rPr>
        <w:t>№</w:t>
      </w:r>
      <w:r w:rsidRPr="00D50BA7">
        <w:rPr>
          <w:rFonts w:ascii="Times New Roman" w:hAnsi="Times New Roman" w:cs="Times New Roman"/>
          <w:sz w:val="28"/>
          <w:szCs w:val="28"/>
        </w:rPr>
        <w:t xml:space="preserve"> 209н).</w:t>
      </w:r>
    </w:p>
    <w:p w:rsidR="00166FCB" w:rsidRPr="00D50BA7" w:rsidRDefault="00166FCB" w:rsidP="00166FCB">
      <w:pPr>
        <w:pStyle w:val="5"/>
        <w:shd w:val="clear" w:color="auto" w:fill="auto"/>
        <w:tabs>
          <w:tab w:val="left" w:pos="0"/>
          <w:tab w:val="left" w:pos="1014"/>
        </w:tabs>
        <w:spacing w:after="0" w:line="240" w:lineRule="auto"/>
        <w:ind w:left="426" w:right="20"/>
        <w:rPr>
          <w:rFonts w:ascii="Times New Roman" w:hAnsi="Times New Roman" w:cs="Times New Roman"/>
          <w:sz w:val="28"/>
          <w:szCs w:val="28"/>
        </w:rPr>
      </w:pPr>
    </w:p>
    <w:p w:rsidR="00F91F31" w:rsidRPr="00D50BA7" w:rsidRDefault="00166FCB" w:rsidP="00E669E8">
      <w:pPr>
        <w:pStyle w:val="5"/>
        <w:shd w:val="clear" w:color="auto" w:fill="auto"/>
        <w:spacing w:after="0" w:line="240" w:lineRule="auto"/>
        <w:ind w:firstLine="709"/>
        <w:rPr>
          <w:rFonts w:ascii="Times New Roman" w:hAnsi="Times New Roman" w:cs="Times New Roman"/>
          <w:sz w:val="28"/>
          <w:szCs w:val="28"/>
        </w:rPr>
      </w:pPr>
      <w:r w:rsidRPr="00D50BA7">
        <w:rPr>
          <w:rFonts w:ascii="Times New Roman" w:hAnsi="Times New Roman" w:cs="Times New Roman"/>
          <w:sz w:val="28"/>
          <w:szCs w:val="28"/>
        </w:rPr>
        <w:t xml:space="preserve">1.2. </w:t>
      </w:r>
      <w:r w:rsidR="00F91F31" w:rsidRPr="00D50BA7">
        <w:rPr>
          <w:rFonts w:ascii="Times New Roman" w:hAnsi="Times New Roman" w:cs="Times New Roman"/>
          <w:sz w:val="28"/>
          <w:szCs w:val="28"/>
        </w:rPr>
        <w:t>Учетная политика для целей бухгалтерского учета.</w:t>
      </w:r>
    </w:p>
    <w:p w:rsidR="00F91F31" w:rsidRPr="00D50BA7" w:rsidRDefault="00E2588C" w:rsidP="00E669E8">
      <w:pPr>
        <w:pStyle w:val="5"/>
        <w:shd w:val="clear" w:color="auto" w:fill="auto"/>
        <w:tabs>
          <w:tab w:val="left" w:pos="709"/>
        </w:tabs>
        <w:spacing w:after="0" w:line="240" w:lineRule="auto"/>
        <w:ind w:right="20" w:firstLine="709"/>
        <w:rPr>
          <w:rFonts w:ascii="Times New Roman" w:hAnsi="Times New Roman" w:cs="Times New Roman"/>
          <w:sz w:val="28"/>
          <w:szCs w:val="28"/>
        </w:rPr>
      </w:pPr>
      <w:r w:rsidRPr="00D50BA7">
        <w:rPr>
          <w:rFonts w:ascii="Times New Roman" w:hAnsi="Times New Roman" w:cs="Times New Roman"/>
          <w:sz w:val="28"/>
          <w:szCs w:val="28"/>
        </w:rPr>
        <w:t xml:space="preserve">1.2.1. </w:t>
      </w:r>
      <w:r w:rsidR="00F91F31" w:rsidRPr="00D50BA7">
        <w:rPr>
          <w:rFonts w:ascii="Times New Roman" w:hAnsi="Times New Roman" w:cs="Times New Roman"/>
          <w:sz w:val="28"/>
          <w:szCs w:val="28"/>
        </w:rPr>
        <w:t xml:space="preserve">Настоящая учетная политика </w:t>
      </w:r>
      <w:r w:rsidR="00C84019">
        <w:rPr>
          <w:rFonts w:ascii="Times New Roman" w:hAnsi="Times New Roman" w:cs="Times New Roman"/>
          <w:sz w:val="28"/>
          <w:szCs w:val="28"/>
        </w:rPr>
        <w:t>отдела бухгалтерского учета</w:t>
      </w:r>
      <w:r w:rsidR="00F91F31" w:rsidRPr="00D50BA7">
        <w:rPr>
          <w:rFonts w:ascii="Times New Roman" w:hAnsi="Times New Roman" w:cs="Times New Roman"/>
          <w:sz w:val="28"/>
          <w:szCs w:val="28"/>
        </w:rPr>
        <w:t xml:space="preserve"> принята с целью обеспечения непрерывности бухгалтерского и налогового учета, достоверности и сопоставимости бухгалтерской и налоговой отчетности и считается применяемой с 1 января 20</w:t>
      </w:r>
      <w:r w:rsidR="000863AA" w:rsidRPr="00D50BA7">
        <w:rPr>
          <w:rFonts w:ascii="Times New Roman" w:hAnsi="Times New Roman" w:cs="Times New Roman"/>
          <w:sz w:val="28"/>
          <w:szCs w:val="28"/>
        </w:rPr>
        <w:t>2</w:t>
      </w:r>
      <w:r w:rsidR="00C84019">
        <w:rPr>
          <w:rFonts w:ascii="Times New Roman" w:hAnsi="Times New Roman" w:cs="Times New Roman"/>
          <w:sz w:val="28"/>
          <w:szCs w:val="28"/>
        </w:rPr>
        <w:t>2</w:t>
      </w:r>
      <w:r w:rsidR="00F91F31" w:rsidRPr="00D50BA7">
        <w:rPr>
          <w:rFonts w:ascii="Times New Roman" w:hAnsi="Times New Roman" w:cs="Times New Roman"/>
          <w:sz w:val="28"/>
          <w:szCs w:val="28"/>
        </w:rPr>
        <w:t xml:space="preserve"> года последовательно от одного отчетного периода к другому.</w:t>
      </w:r>
    </w:p>
    <w:p w:rsidR="00F91F31" w:rsidRPr="00D50BA7" w:rsidRDefault="00F91F31" w:rsidP="00E669E8">
      <w:pPr>
        <w:pStyle w:val="5"/>
        <w:numPr>
          <w:ilvl w:val="2"/>
          <w:numId w:val="6"/>
        </w:numPr>
        <w:shd w:val="clear" w:color="auto" w:fill="auto"/>
        <w:tabs>
          <w:tab w:val="left" w:pos="0"/>
        </w:tabs>
        <w:spacing w:after="0" w:line="240" w:lineRule="auto"/>
        <w:ind w:left="0" w:right="20" w:firstLine="709"/>
        <w:rPr>
          <w:rFonts w:ascii="Times New Roman" w:hAnsi="Times New Roman" w:cs="Times New Roman"/>
          <w:sz w:val="28"/>
          <w:szCs w:val="28"/>
        </w:rPr>
      </w:pPr>
      <w:r w:rsidRPr="00D50BA7">
        <w:rPr>
          <w:rFonts w:ascii="Times New Roman" w:hAnsi="Times New Roman" w:cs="Times New Roman"/>
          <w:sz w:val="28"/>
          <w:szCs w:val="28"/>
        </w:rPr>
        <w:t>Изменения учетной политики производятся в случаях изменения законодательства Российской Федерации или нормативных актов органов, осуществляющих регулирование бюджетного учета, разработки новых способов ведения бюджетного учета или существенного изменения условий деятельности. В целях обеспечения сопоставимости данных бюджетного учета изменения в учетную политику вносить с начала финансового года.</w:t>
      </w:r>
    </w:p>
    <w:p w:rsidR="00F91F31" w:rsidRPr="00D50BA7" w:rsidRDefault="00F91F31" w:rsidP="00E669E8">
      <w:pPr>
        <w:pStyle w:val="5"/>
        <w:numPr>
          <w:ilvl w:val="2"/>
          <w:numId w:val="6"/>
        </w:numPr>
        <w:shd w:val="clear" w:color="auto" w:fill="auto"/>
        <w:spacing w:after="0" w:line="240" w:lineRule="auto"/>
        <w:ind w:left="0" w:firstLine="709"/>
        <w:rPr>
          <w:rFonts w:ascii="Times New Roman" w:hAnsi="Times New Roman" w:cs="Times New Roman"/>
          <w:sz w:val="28"/>
          <w:szCs w:val="28"/>
        </w:rPr>
      </w:pPr>
      <w:r w:rsidRPr="00D50BA7">
        <w:rPr>
          <w:rFonts w:ascii="Times New Roman" w:hAnsi="Times New Roman" w:cs="Times New Roman"/>
          <w:sz w:val="28"/>
          <w:szCs w:val="28"/>
        </w:rPr>
        <w:t>При ведении бухгалтерского учета необходимо учитывать следующее:</w:t>
      </w:r>
    </w:p>
    <w:p w:rsidR="00F91F31" w:rsidRPr="00D50BA7" w:rsidRDefault="00F91F31" w:rsidP="00E669E8">
      <w:pPr>
        <w:pStyle w:val="5"/>
        <w:shd w:val="clear" w:color="auto" w:fill="auto"/>
        <w:tabs>
          <w:tab w:val="left" w:pos="654"/>
        </w:tabs>
        <w:spacing w:after="0" w:line="240" w:lineRule="auto"/>
        <w:ind w:right="20" w:firstLine="709"/>
        <w:rPr>
          <w:rFonts w:ascii="Times New Roman" w:hAnsi="Times New Roman" w:cs="Times New Roman"/>
          <w:sz w:val="28"/>
          <w:szCs w:val="28"/>
        </w:rPr>
      </w:pPr>
      <w:r w:rsidRPr="00D50BA7">
        <w:rPr>
          <w:rFonts w:ascii="Times New Roman" w:hAnsi="Times New Roman" w:cs="Times New Roman"/>
          <w:sz w:val="28"/>
          <w:szCs w:val="28"/>
        </w:rPr>
        <w:t>а)</w:t>
      </w:r>
      <w:r w:rsidRPr="00D50BA7">
        <w:rPr>
          <w:rFonts w:ascii="Times New Roman" w:hAnsi="Times New Roman" w:cs="Times New Roman"/>
          <w:sz w:val="28"/>
          <w:szCs w:val="28"/>
        </w:rPr>
        <w:tab/>
        <w:t>бухгалтерский учет государственного (муниципального) имущества, обязательств, операций, их изменяющих (фактов хозяйственной деятельности), финансовых результатов осуществляется методом двойной записи на взаимосвязанных счетах бухгалтерского учета, включенных в рабочий план счетов субъекта учета;</w:t>
      </w:r>
    </w:p>
    <w:p w:rsidR="00F91F31" w:rsidRPr="00D50BA7" w:rsidRDefault="00F91F31" w:rsidP="00E669E8">
      <w:pPr>
        <w:pStyle w:val="5"/>
        <w:shd w:val="clear" w:color="auto" w:fill="auto"/>
        <w:spacing w:after="0" w:line="240" w:lineRule="auto"/>
        <w:ind w:right="20" w:firstLine="709"/>
        <w:rPr>
          <w:rFonts w:ascii="Times New Roman" w:hAnsi="Times New Roman" w:cs="Times New Roman"/>
          <w:sz w:val="28"/>
          <w:szCs w:val="28"/>
        </w:rPr>
      </w:pPr>
      <w:r w:rsidRPr="00D50BA7">
        <w:rPr>
          <w:rFonts w:ascii="Times New Roman" w:hAnsi="Times New Roman" w:cs="Times New Roman"/>
          <w:sz w:val="28"/>
          <w:szCs w:val="28"/>
        </w:rPr>
        <w:t>б)</w:t>
      </w:r>
      <w:r w:rsidRPr="00D50BA7">
        <w:rPr>
          <w:rFonts w:ascii="Times New Roman" w:hAnsi="Times New Roman" w:cs="Times New Roman"/>
          <w:sz w:val="28"/>
          <w:szCs w:val="28"/>
        </w:rPr>
        <w:tab/>
        <w:t>бухгалтерский учет ведется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w:t>
      </w:r>
    </w:p>
    <w:p w:rsidR="00F91F31" w:rsidRPr="00D50BA7" w:rsidRDefault="00F91F31" w:rsidP="00E669E8">
      <w:pPr>
        <w:pStyle w:val="5"/>
        <w:shd w:val="clear" w:color="auto" w:fill="auto"/>
        <w:spacing w:after="0" w:line="240" w:lineRule="auto"/>
        <w:ind w:right="20" w:firstLine="709"/>
        <w:rPr>
          <w:rFonts w:ascii="Times New Roman" w:hAnsi="Times New Roman" w:cs="Times New Roman"/>
          <w:sz w:val="28"/>
          <w:szCs w:val="28"/>
        </w:rPr>
      </w:pPr>
      <w:r w:rsidRPr="00D50BA7">
        <w:rPr>
          <w:rFonts w:ascii="Times New Roman" w:hAnsi="Times New Roman" w:cs="Times New Roman"/>
          <w:sz w:val="28"/>
          <w:szCs w:val="28"/>
        </w:rPr>
        <w:t>в)</w:t>
      </w:r>
      <w:r w:rsidRPr="00D50BA7">
        <w:rPr>
          <w:rFonts w:ascii="Times New Roman" w:hAnsi="Times New Roman" w:cs="Times New Roman"/>
          <w:sz w:val="28"/>
          <w:szCs w:val="28"/>
        </w:rPr>
        <w:tab/>
        <w:t>бухгалтерский учет ведется непрерывно исходя из предположения, что субъект учета будет осуществлять свою деятельность в обозримом будущем;</w:t>
      </w:r>
    </w:p>
    <w:p w:rsidR="00F91F31" w:rsidRPr="00D50BA7" w:rsidRDefault="00F91F31" w:rsidP="00E669E8">
      <w:pPr>
        <w:pStyle w:val="5"/>
        <w:shd w:val="clear" w:color="auto" w:fill="auto"/>
        <w:tabs>
          <w:tab w:val="left" w:pos="687"/>
        </w:tabs>
        <w:spacing w:after="0" w:line="240" w:lineRule="auto"/>
        <w:ind w:firstLine="709"/>
        <w:rPr>
          <w:rFonts w:ascii="Times New Roman" w:hAnsi="Times New Roman" w:cs="Times New Roman"/>
          <w:sz w:val="28"/>
          <w:szCs w:val="28"/>
        </w:rPr>
      </w:pPr>
      <w:r w:rsidRPr="00D50BA7">
        <w:rPr>
          <w:rFonts w:ascii="Times New Roman" w:hAnsi="Times New Roman" w:cs="Times New Roman"/>
          <w:sz w:val="28"/>
          <w:szCs w:val="28"/>
        </w:rPr>
        <w:t>г)</w:t>
      </w:r>
      <w:r w:rsidRPr="00D50BA7">
        <w:rPr>
          <w:rFonts w:ascii="Times New Roman" w:hAnsi="Times New Roman" w:cs="Times New Roman"/>
          <w:sz w:val="28"/>
          <w:szCs w:val="28"/>
        </w:rPr>
        <w:tab/>
        <w:t>информация в денежном выражении о состоянии активов и обязательств,</w:t>
      </w:r>
      <w:r w:rsidR="000863AA" w:rsidRPr="00D50BA7">
        <w:rPr>
          <w:rFonts w:ascii="Times New Roman" w:hAnsi="Times New Roman" w:cs="Times New Roman"/>
          <w:sz w:val="28"/>
          <w:szCs w:val="28"/>
        </w:rPr>
        <w:t xml:space="preserve"> </w:t>
      </w:r>
      <w:r w:rsidR="00A254AD" w:rsidRPr="00D50BA7">
        <w:rPr>
          <w:rFonts w:ascii="Times New Roman" w:hAnsi="Times New Roman" w:cs="Times New Roman"/>
          <w:sz w:val="28"/>
          <w:szCs w:val="28"/>
        </w:rPr>
        <w:t xml:space="preserve">об </w:t>
      </w:r>
      <w:r w:rsidRPr="00D50BA7">
        <w:rPr>
          <w:rFonts w:ascii="Times New Roman" w:hAnsi="Times New Roman" w:cs="Times New Roman"/>
          <w:sz w:val="28"/>
          <w:szCs w:val="28"/>
        </w:rPr>
        <w:t>операциях, их изменяющих, и финансовых результатах указанных операций (доходах, расходах), отражаемая на соответствующих счетах рабочего плана счетов, должна быть полной, с учетом существенности;</w:t>
      </w:r>
    </w:p>
    <w:p w:rsidR="00F91F31" w:rsidRPr="00D50BA7" w:rsidRDefault="00F91F31" w:rsidP="00E669E8">
      <w:pPr>
        <w:pStyle w:val="5"/>
        <w:shd w:val="clear" w:color="auto" w:fill="auto"/>
        <w:spacing w:after="0" w:line="240" w:lineRule="auto"/>
        <w:ind w:right="20" w:firstLine="709"/>
        <w:rPr>
          <w:rFonts w:ascii="Times New Roman" w:hAnsi="Times New Roman" w:cs="Times New Roman"/>
          <w:sz w:val="28"/>
          <w:szCs w:val="28"/>
        </w:rPr>
      </w:pPr>
      <w:r w:rsidRPr="00D50BA7">
        <w:rPr>
          <w:rFonts w:ascii="Times New Roman" w:hAnsi="Times New Roman" w:cs="Times New Roman"/>
          <w:sz w:val="28"/>
          <w:szCs w:val="28"/>
        </w:rPr>
        <w:lastRenderedPageBreak/>
        <w:t>д)</w:t>
      </w:r>
      <w:r w:rsidRPr="00D50BA7">
        <w:rPr>
          <w:rFonts w:ascii="Times New Roman" w:hAnsi="Times New Roman" w:cs="Times New Roman"/>
          <w:sz w:val="28"/>
          <w:szCs w:val="28"/>
        </w:rPr>
        <w:tab/>
        <w:t>информация об имуществе, обязательствах и операциях, их изменяющих, а также о результатах исполнения бюджета и (или) хозяйственной деятельности формируется на соответствующих счетах бухгалтерского учета с обеспечением аналитического учета (аналитики), в объеме показателей, предусмотренных для представления внешним пользователям (опубликования в средствах массовой информации) согласно законодательству Российской Федерации;</w:t>
      </w:r>
    </w:p>
    <w:p w:rsidR="00F91F31" w:rsidRPr="00D50BA7" w:rsidRDefault="00F91F31" w:rsidP="00E669E8">
      <w:pPr>
        <w:pStyle w:val="5"/>
        <w:shd w:val="clear" w:color="auto" w:fill="auto"/>
        <w:spacing w:after="0" w:line="240" w:lineRule="auto"/>
        <w:ind w:right="20" w:firstLine="709"/>
        <w:rPr>
          <w:rFonts w:ascii="Times New Roman" w:hAnsi="Times New Roman" w:cs="Times New Roman"/>
          <w:sz w:val="28"/>
          <w:szCs w:val="28"/>
        </w:rPr>
      </w:pPr>
      <w:r w:rsidRPr="00D50BA7">
        <w:rPr>
          <w:rFonts w:ascii="Times New Roman" w:hAnsi="Times New Roman" w:cs="Times New Roman"/>
          <w:sz w:val="28"/>
          <w:szCs w:val="28"/>
        </w:rPr>
        <w:t>е)</w:t>
      </w:r>
      <w:r w:rsidRPr="00D50BA7">
        <w:rPr>
          <w:rFonts w:ascii="Times New Roman" w:hAnsi="Times New Roman" w:cs="Times New Roman"/>
          <w:sz w:val="28"/>
          <w:szCs w:val="28"/>
        </w:rPr>
        <w:tab/>
        <w:t>данные бухгалтерского учета и сформированная на их основе отчетность должны быть сопоставимы вне зависимости от его типа, в том числе за различные финансовые (отчетные) периоды его деятельности;</w:t>
      </w:r>
    </w:p>
    <w:p w:rsidR="00F91F31" w:rsidRPr="00D50BA7" w:rsidRDefault="00F91F31" w:rsidP="00E669E8">
      <w:pPr>
        <w:pStyle w:val="5"/>
        <w:shd w:val="clear" w:color="auto" w:fill="auto"/>
        <w:spacing w:after="0" w:line="240" w:lineRule="auto"/>
        <w:ind w:right="20" w:firstLine="709"/>
        <w:rPr>
          <w:rFonts w:ascii="Times New Roman" w:hAnsi="Times New Roman" w:cs="Times New Roman"/>
          <w:sz w:val="28"/>
          <w:szCs w:val="28"/>
        </w:rPr>
      </w:pPr>
      <w:proofErr w:type="gramStart"/>
      <w:r w:rsidRPr="00D50BA7">
        <w:rPr>
          <w:rFonts w:ascii="Times New Roman" w:hAnsi="Times New Roman" w:cs="Times New Roman"/>
          <w:sz w:val="28"/>
          <w:szCs w:val="28"/>
        </w:rPr>
        <w:t>ж)</w:t>
      </w:r>
      <w:r w:rsidRPr="00D50BA7">
        <w:rPr>
          <w:rFonts w:ascii="Times New Roman" w:hAnsi="Times New Roman" w:cs="Times New Roman"/>
          <w:sz w:val="28"/>
          <w:szCs w:val="28"/>
        </w:rPr>
        <w:tab/>
        <w:t>рабочий план счетов, а также требования к структуре аналитического учета, утвержденные в рамках формирования учетной политики, применяются непрерывно и изменяются при условии обеспечения сопоставимости показателей бухгалтерского учета и отчетности за отчетный, текущий и очередной финансовый годы (очередной финансовый год и плановый период);</w:t>
      </w:r>
      <w:proofErr w:type="gramEnd"/>
    </w:p>
    <w:p w:rsidR="00F91F31" w:rsidRPr="00D50BA7" w:rsidRDefault="00F91F31" w:rsidP="00E669E8">
      <w:pPr>
        <w:pStyle w:val="5"/>
        <w:shd w:val="clear" w:color="auto" w:fill="auto"/>
        <w:spacing w:after="0" w:line="240" w:lineRule="auto"/>
        <w:ind w:right="20" w:firstLine="709"/>
        <w:rPr>
          <w:rFonts w:ascii="Times New Roman" w:hAnsi="Times New Roman" w:cs="Times New Roman"/>
          <w:sz w:val="28"/>
          <w:szCs w:val="28"/>
        </w:rPr>
      </w:pPr>
      <w:r w:rsidRPr="00D50BA7">
        <w:rPr>
          <w:rFonts w:ascii="Times New Roman" w:hAnsi="Times New Roman" w:cs="Times New Roman"/>
          <w:sz w:val="28"/>
          <w:szCs w:val="28"/>
        </w:rPr>
        <w:t>з)</w:t>
      </w:r>
      <w:r w:rsidRPr="00D50BA7">
        <w:rPr>
          <w:rFonts w:ascii="Times New Roman" w:hAnsi="Times New Roman" w:cs="Times New Roman"/>
          <w:sz w:val="28"/>
          <w:szCs w:val="28"/>
        </w:rPr>
        <w:tab/>
        <w:t>в бухгалтерском учете подлежит отражению информация, не содержащая существенных ошибок и искажений, позволяющая ее пользователям положиться на нее как на достоверную информацию.</w:t>
      </w:r>
    </w:p>
    <w:p w:rsidR="00F91F31" w:rsidRPr="00D50BA7" w:rsidRDefault="00F91F31" w:rsidP="00E669E8">
      <w:pPr>
        <w:pStyle w:val="5"/>
        <w:numPr>
          <w:ilvl w:val="2"/>
          <w:numId w:val="6"/>
        </w:numPr>
        <w:shd w:val="clear" w:color="auto" w:fill="auto"/>
        <w:spacing w:after="0" w:line="240" w:lineRule="auto"/>
        <w:ind w:left="0" w:right="20" w:firstLine="709"/>
        <w:rPr>
          <w:rFonts w:ascii="Times New Roman" w:hAnsi="Times New Roman" w:cs="Times New Roman"/>
          <w:sz w:val="28"/>
          <w:szCs w:val="28"/>
        </w:rPr>
      </w:pPr>
      <w:r w:rsidRPr="00D50BA7">
        <w:rPr>
          <w:rFonts w:ascii="Times New Roman" w:hAnsi="Times New Roman" w:cs="Times New Roman"/>
          <w:sz w:val="28"/>
          <w:szCs w:val="28"/>
        </w:rPr>
        <w:t xml:space="preserve">Бухгалтерский учет в </w:t>
      </w:r>
      <w:r w:rsidR="00047E5A">
        <w:rPr>
          <w:rFonts w:ascii="Times New Roman" w:hAnsi="Times New Roman" w:cs="Times New Roman"/>
          <w:sz w:val="28"/>
          <w:szCs w:val="28"/>
        </w:rPr>
        <w:t>отделе бухгалтерского учета</w:t>
      </w:r>
      <w:r w:rsidR="000863AA" w:rsidRPr="00D50BA7">
        <w:rPr>
          <w:rFonts w:ascii="Times New Roman" w:hAnsi="Times New Roman" w:cs="Times New Roman"/>
          <w:sz w:val="28"/>
          <w:szCs w:val="28"/>
        </w:rPr>
        <w:t xml:space="preserve"> осуществляет</w:t>
      </w:r>
      <w:r w:rsidRPr="00D50BA7">
        <w:rPr>
          <w:rFonts w:ascii="Times New Roman" w:hAnsi="Times New Roman" w:cs="Times New Roman"/>
          <w:sz w:val="28"/>
          <w:szCs w:val="28"/>
        </w:rPr>
        <w:t xml:space="preserve"> </w:t>
      </w:r>
      <w:r w:rsidR="00CE07AC" w:rsidRPr="00D50BA7">
        <w:rPr>
          <w:rFonts w:ascii="Times New Roman" w:hAnsi="Times New Roman" w:cs="Times New Roman"/>
          <w:color w:val="auto"/>
          <w:sz w:val="28"/>
          <w:szCs w:val="28"/>
        </w:rPr>
        <w:t>р</w:t>
      </w:r>
      <w:r w:rsidR="00CE07AC" w:rsidRPr="00D50BA7">
        <w:rPr>
          <w:rFonts w:ascii="Times New Roman" w:hAnsi="Times New Roman" w:cs="Times New Roman"/>
          <w:sz w:val="28"/>
          <w:szCs w:val="28"/>
        </w:rPr>
        <w:t>уководитель отдела бухгалтерского учета и отчетности</w:t>
      </w:r>
      <w:r w:rsidRPr="00D50BA7">
        <w:rPr>
          <w:rFonts w:ascii="Times New Roman" w:hAnsi="Times New Roman" w:cs="Times New Roman"/>
          <w:sz w:val="28"/>
          <w:szCs w:val="28"/>
        </w:rPr>
        <w:t>.</w:t>
      </w:r>
    </w:p>
    <w:p w:rsidR="00F91F31" w:rsidRPr="00D50BA7" w:rsidRDefault="00F91F31" w:rsidP="00E669E8">
      <w:pPr>
        <w:pStyle w:val="5"/>
        <w:numPr>
          <w:ilvl w:val="2"/>
          <w:numId w:val="6"/>
        </w:numPr>
        <w:shd w:val="clear" w:color="auto" w:fill="auto"/>
        <w:spacing w:after="0" w:line="240" w:lineRule="auto"/>
        <w:ind w:left="0" w:right="20" w:firstLine="709"/>
        <w:rPr>
          <w:rFonts w:ascii="Times New Roman" w:hAnsi="Times New Roman" w:cs="Times New Roman"/>
          <w:sz w:val="28"/>
          <w:szCs w:val="28"/>
        </w:rPr>
      </w:pPr>
      <w:r w:rsidRPr="00D50BA7">
        <w:rPr>
          <w:rFonts w:ascii="Times New Roman" w:hAnsi="Times New Roman" w:cs="Times New Roman"/>
          <w:sz w:val="28"/>
          <w:szCs w:val="28"/>
        </w:rPr>
        <w:t xml:space="preserve">Право первой подписи финансовых документов в </w:t>
      </w:r>
      <w:r w:rsidR="00047E5A">
        <w:rPr>
          <w:rFonts w:ascii="Times New Roman" w:hAnsi="Times New Roman" w:cs="Times New Roman"/>
          <w:sz w:val="28"/>
          <w:szCs w:val="28"/>
        </w:rPr>
        <w:t>отделе бухгалтерского учета</w:t>
      </w:r>
      <w:r w:rsidR="000863AA" w:rsidRPr="00D50BA7">
        <w:rPr>
          <w:rFonts w:ascii="Times New Roman" w:hAnsi="Times New Roman" w:cs="Times New Roman"/>
          <w:sz w:val="28"/>
          <w:szCs w:val="28"/>
        </w:rPr>
        <w:t xml:space="preserve"> при</w:t>
      </w:r>
      <w:r w:rsidRPr="00D50BA7">
        <w:rPr>
          <w:rFonts w:ascii="Times New Roman" w:hAnsi="Times New Roman" w:cs="Times New Roman"/>
          <w:sz w:val="28"/>
          <w:szCs w:val="28"/>
        </w:rPr>
        <w:t xml:space="preserve"> совершении операций по лицевому счету имеют </w:t>
      </w:r>
      <w:r w:rsidR="00047E5A">
        <w:rPr>
          <w:rFonts w:ascii="Times New Roman" w:hAnsi="Times New Roman" w:cs="Times New Roman"/>
          <w:sz w:val="28"/>
          <w:szCs w:val="28"/>
        </w:rPr>
        <w:t>Глава Вышневолоцкого городского округа</w:t>
      </w:r>
      <w:r w:rsidR="000863AA" w:rsidRPr="00D50BA7">
        <w:rPr>
          <w:rFonts w:ascii="Times New Roman" w:hAnsi="Times New Roman" w:cs="Times New Roman"/>
          <w:sz w:val="28"/>
          <w:szCs w:val="28"/>
        </w:rPr>
        <w:t xml:space="preserve"> и</w:t>
      </w:r>
      <w:r w:rsidRPr="00D50BA7">
        <w:rPr>
          <w:rFonts w:ascii="Times New Roman" w:hAnsi="Times New Roman" w:cs="Times New Roman"/>
          <w:sz w:val="28"/>
          <w:szCs w:val="28"/>
        </w:rPr>
        <w:t xml:space="preserve"> лицо, исполняющее его обязанности. Право второй подписи имеют </w:t>
      </w:r>
      <w:r w:rsidR="005B13B6" w:rsidRPr="00D50BA7">
        <w:rPr>
          <w:rFonts w:ascii="Times New Roman" w:hAnsi="Times New Roman" w:cs="Times New Roman"/>
          <w:color w:val="auto"/>
          <w:sz w:val="28"/>
          <w:szCs w:val="28"/>
        </w:rPr>
        <w:t>р</w:t>
      </w:r>
      <w:r w:rsidR="005B13B6" w:rsidRPr="00D50BA7">
        <w:rPr>
          <w:rFonts w:ascii="Times New Roman" w:hAnsi="Times New Roman" w:cs="Times New Roman"/>
          <w:sz w:val="28"/>
          <w:szCs w:val="28"/>
        </w:rPr>
        <w:t>уководитель отдела бухгалтерского учета и отчетности</w:t>
      </w:r>
      <w:r w:rsidRPr="00D50BA7">
        <w:rPr>
          <w:rFonts w:ascii="Times New Roman" w:hAnsi="Times New Roman" w:cs="Times New Roman"/>
          <w:sz w:val="28"/>
          <w:szCs w:val="28"/>
        </w:rPr>
        <w:t>. Право подписи оформляется карточкой образцов подписей.</w:t>
      </w:r>
    </w:p>
    <w:p w:rsidR="00085EC2" w:rsidRPr="00D50BA7" w:rsidRDefault="00F91F31" w:rsidP="00E669E8">
      <w:pPr>
        <w:pStyle w:val="5"/>
        <w:numPr>
          <w:ilvl w:val="2"/>
          <w:numId w:val="6"/>
        </w:numPr>
        <w:shd w:val="clear" w:color="auto" w:fill="auto"/>
        <w:tabs>
          <w:tab w:val="left" w:pos="0"/>
        </w:tabs>
        <w:spacing w:after="0" w:line="240" w:lineRule="auto"/>
        <w:ind w:left="0" w:right="20" w:firstLine="709"/>
        <w:rPr>
          <w:rFonts w:ascii="Times New Roman" w:hAnsi="Times New Roman" w:cs="Times New Roman"/>
          <w:sz w:val="28"/>
          <w:szCs w:val="28"/>
        </w:rPr>
      </w:pPr>
      <w:r w:rsidRPr="00D50BA7">
        <w:rPr>
          <w:rFonts w:ascii="Times New Roman" w:hAnsi="Times New Roman" w:cs="Times New Roman"/>
          <w:sz w:val="28"/>
          <w:szCs w:val="28"/>
        </w:rPr>
        <w:t xml:space="preserve">При передаче электронных документов в </w:t>
      </w:r>
      <w:r w:rsidR="00047E5A">
        <w:rPr>
          <w:rFonts w:ascii="Times New Roman" w:hAnsi="Times New Roman" w:cs="Times New Roman"/>
          <w:sz w:val="28"/>
          <w:szCs w:val="28"/>
        </w:rPr>
        <w:t>отдел бухгалтерского учета</w:t>
      </w:r>
      <w:r w:rsidRPr="00D50BA7">
        <w:rPr>
          <w:rFonts w:ascii="Times New Roman" w:hAnsi="Times New Roman" w:cs="Times New Roman"/>
          <w:sz w:val="28"/>
          <w:szCs w:val="28"/>
        </w:rPr>
        <w:t xml:space="preserve"> федерального казначейства по Тверской области использовать электронно-цифровую подпись. </w:t>
      </w:r>
    </w:p>
    <w:p w:rsidR="00F91F31" w:rsidRPr="00D50BA7" w:rsidRDefault="00F91F31" w:rsidP="00E669E8">
      <w:pPr>
        <w:pStyle w:val="5"/>
        <w:numPr>
          <w:ilvl w:val="2"/>
          <w:numId w:val="6"/>
        </w:numPr>
        <w:shd w:val="clear" w:color="auto" w:fill="auto"/>
        <w:tabs>
          <w:tab w:val="left" w:pos="0"/>
        </w:tabs>
        <w:spacing w:after="0" w:line="240" w:lineRule="auto"/>
        <w:ind w:left="0" w:right="20" w:firstLine="709"/>
        <w:rPr>
          <w:rFonts w:ascii="Times New Roman" w:hAnsi="Times New Roman" w:cs="Times New Roman"/>
          <w:sz w:val="28"/>
          <w:szCs w:val="28"/>
        </w:rPr>
      </w:pPr>
      <w:r w:rsidRPr="00D50BA7">
        <w:rPr>
          <w:rFonts w:ascii="Times New Roman" w:hAnsi="Times New Roman" w:cs="Times New Roman"/>
          <w:sz w:val="28"/>
          <w:szCs w:val="28"/>
        </w:rPr>
        <w:t xml:space="preserve">Установить следующий порядок визирования и подписи </w:t>
      </w:r>
      <w:proofErr w:type="gramStart"/>
      <w:r w:rsidRPr="00D50BA7">
        <w:rPr>
          <w:rFonts w:ascii="Times New Roman" w:hAnsi="Times New Roman" w:cs="Times New Roman"/>
          <w:sz w:val="28"/>
          <w:szCs w:val="28"/>
        </w:rPr>
        <w:t>документов</w:t>
      </w:r>
      <w:proofErr w:type="gramEnd"/>
      <w:r w:rsidRPr="00D50BA7">
        <w:rPr>
          <w:rFonts w:ascii="Times New Roman" w:hAnsi="Times New Roman" w:cs="Times New Roman"/>
          <w:sz w:val="28"/>
          <w:szCs w:val="28"/>
        </w:rPr>
        <w:t xml:space="preserve"> определяющих финансово-хозяйственную деятельность </w:t>
      </w:r>
      <w:r w:rsidR="001D6DBC">
        <w:rPr>
          <w:rFonts w:ascii="Times New Roman" w:hAnsi="Times New Roman" w:cs="Times New Roman"/>
          <w:sz w:val="28"/>
          <w:szCs w:val="28"/>
        </w:rPr>
        <w:t>отдела бухгалтерского учета</w:t>
      </w:r>
      <w:r w:rsidRPr="00D50BA7">
        <w:rPr>
          <w:rFonts w:ascii="Times New Roman" w:hAnsi="Times New Roman" w:cs="Times New Roman"/>
          <w:sz w:val="28"/>
          <w:szCs w:val="28"/>
        </w:rPr>
        <w:t>:</w:t>
      </w:r>
    </w:p>
    <w:p w:rsidR="00F91F31" w:rsidRDefault="00F91F31" w:rsidP="00E669E8">
      <w:pPr>
        <w:pStyle w:val="5"/>
        <w:shd w:val="clear" w:color="auto" w:fill="auto"/>
        <w:spacing w:after="0" w:line="240" w:lineRule="auto"/>
        <w:ind w:right="20" w:firstLine="709"/>
        <w:rPr>
          <w:rFonts w:ascii="Times New Roman" w:hAnsi="Times New Roman" w:cs="Times New Roman"/>
          <w:sz w:val="28"/>
          <w:szCs w:val="28"/>
        </w:rPr>
      </w:pPr>
      <w:r w:rsidRPr="00D50BA7">
        <w:rPr>
          <w:rFonts w:ascii="Times New Roman" w:hAnsi="Times New Roman" w:cs="Times New Roman"/>
          <w:sz w:val="28"/>
          <w:szCs w:val="28"/>
        </w:rPr>
        <w:t>а)</w:t>
      </w:r>
      <w:r w:rsidRPr="00D50BA7">
        <w:rPr>
          <w:rFonts w:ascii="Times New Roman" w:hAnsi="Times New Roman" w:cs="Times New Roman"/>
          <w:sz w:val="28"/>
          <w:szCs w:val="28"/>
        </w:rPr>
        <w:tab/>
        <w:t xml:space="preserve">авансовые отчеты, служебные записки от отделов </w:t>
      </w:r>
      <w:r w:rsidR="001D6DBC">
        <w:rPr>
          <w:rFonts w:ascii="Times New Roman" w:hAnsi="Times New Roman" w:cs="Times New Roman"/>
          <w:sz w:val="28"/>
          <w:szCs w:val="28"/>
        </w:rPr>
        <w:t xml:space="preserve">(обслуживаемых учреждений) </w:t>
      </w:r>
      <w:r w:rsidRPr="00D50BA7">
        <w:rPr>
          <w:rFonts w:ascii="Times New Roman" w:hAnsi="Times New Roman" w:cs="Times New Roman"/>
          <w:sz w:val="28"/>
          <w:szCs w:val="28"/>
        </w:rPr>
        <w:t xml:space="preserve">по осуществлению расходов для обеспечения деятельности </w:t>
      </w:r>
      <w:r w:rsidR="001D6DBC">
        <w:rPr>
          <w:rFonts w:ascii="Times New Roman" w:hAnsi="Times New Roman" w:cs="Times New Roman"/>
          <w:sz w:val="28"/>
          <w:szCs w:val="28"/>
        </w:rPr>
        <w:t>отдела бухгалтерского учета</w:t>
      </w:r>
      <w:r w:rsidRPr="00D50BA7">
        <w:rPr>
          <w:rFonts w:ascii="Times New Roman" w:hAnsi="Times New Roman" w:cs="Times New Roman"/>
          <w:sz w:val="28"/>
          <w:szCs w:val="28"/>
        </w:rPr>
        <w:t xml:space="preserve"> подписывает руководитель или лицо, исполняющее его обязанности;</w:t>
      </w:r>
    </w:p>
    <w:p w:rsidR="00F91F31" w:rsidRPr="00D50BA7" w:rsidRDefault="00F91F31" w:rsidP="00E669E8">
      <w:pPr>
        <w:pStyle w:val="5"/>
        <w:shd w:val="clear" w:color="auto" w:fill="auto"/>
        <w:spacing w:after="0" w:line="240" w:lineRule="auto"/>
        <w:ind w:right="20" w:firstLine="709"/>
        <w:rPr>
          <w:rFonts w:ascii="Times New Roman" w:hAnsi="Times New Roman" w:cs="Times New Roman"/>
          <w:sz w:val="28"/>
          <w:szCs w:val="28"/>
        </w:rPr>
      </w:pPr>
      <w:r w:rsidRPr="00D50BA7">
        <w:rPr>
          <w:rFonts w:ascii="Times New Roman" w:hAnsi="Times New Roman" w:cs="Times New Roman"/>
          <w:sz w:val="28"/>
          <w:szCs w:val="28"/>
        </w:rPr>
        <w:t>б)</w:t>
      </w:r>
      <w:r w:rsidRPr="00D50BA7">
        <w:rPr>
          <w:rFonts w:ascii="Times New Roman" w:hAnsi="Times New Roman" w:cs="Times New Roman"/>
          <w:sz w:val="28"/>
          <w:szCs w:val="28"/>
        </w:rPr>
        <w:tab/>
        <w:t>договор</w:t>
      </w:r>
      <w:r w:rsidR="008F68E1" w:rsidRPr="00D50BA7">
        <w:rPr>
          <w:rFonts w:ascii="Times New Roman" w:hAnsi="Times New Roman" w:cs="Times New Roman"/>
          <w:sz w:val="28"/>
          <w:szCs w:val="28"/>
        </w:rPr>
        <w:t>ы</w:t>
      </w:r>
      <w:r w:rsidRPr="00D50BA7">
        <w:rPr>
          <w:rFonts w:ascii="Times New Roman" w:hAnsi="Times New Roman" w:cs="Times New Roman"/>
          <w:sz w:val="28"/>
          <w:szCs w:val="28"/>
        </w:rPr>
        <w:t xml:space="preserve"> (контракты), связанные с поставкой материальных ценностей, выполнением работ и усл</w:t>
      </w:r>
      <w:r w:rsidR="008F68E1" w:rsidRPr="00D50BA7">
        <w:rPr>
          <w:rFonts w:ascii="Times New Roman" w:hAnsi="Times New Roman" w:cs="Times New Roman"/>
          <w:sz w:val="28"/>
          <w:szCs w:val="28"/>
        </w:rPr>
        <w:t>уг для нужд</w:t>
      </w:r>
      <w:r w:rsidR="001D6DBC">
        <w:rPr>
          <w:rFonts w:ascii="Times New Roman" w:hAnsi="Times New Roman" w:cs="Times New Roman"/>
          <w:sz w:val="28"/>
          <w:szCs w:val="28"/>
        </w:rPr>
        <w:t xml:space="preserve">  учреждений</w:t>
      </w:r>
      <w:r w:rsidR="008F68E1" w:rsidRPr="00D50BA7">
        <w:rPr>
          <w:rFonts w:ascii="Times New Roman" w:hAnsi="Times New Roman" w:cs="Times New Roman"/>
          <w:sz w:val="28"/>
          <w:szCs w:val="28"/>
        </w:rPr>
        <w:t>, договоры</w:t>
      </w:r>
      <w:r w:rsidRPr="00D50BA7">
        <w:rPr>
          <w:rFonts w:ascii="Times New Roman" w:hAnsi="Times New Roman" w:cs="Times New Roman"/>
          <w:sz w:val="28"/>
          <w:szCs w:val="28"/>
        </w:rPr>
        <w:t xml:space="preserve"> по коммунальным услугам подписывает руководитель</w:t>
      </w:r>
      <w:r w:rsidR="001D6DBC">
        <w:rPr>
          <w:rFonts w:ascii="Times New Roman" w:hAnsi="Times New Roman" w:cs="Times New Roman"/>
          <w:sz w:val="28"/>
          <w:szCs w:val="28"/>
        </w:rPr>
        <w:t xml:space="preserve"> обслуживаемого </w:t>
      </w:r>
      <w:r w:rsidRPr="00D50BA7">
        <w:rPr>
          <w:rFonts w:ascii="Times New Roman" w:hAnsi="Times New Roman" w:cs="Times New Roman"/>
          <w:sz w:val="28"/>
          <w:szCs w:val="28"/>
        </w:rPr>
        <w:t xml:space="preserve"> </w:t>
      </w:r>
      <w:r w:rsidR="00E669E8">
        <w:rPr>
          <w:rFonts w:ascii="Times New Roman" w:hAnsi="Times New Roman" w:cs="Times New Roman"/>
          <w:sz w:val="28"/>
          <w:szCs w:val="28"/>
        </w:rPr>
        <w:t>учреждения</w:t>
      </w:r>
      <w:r w:rsidRPr="00D50BA7">
        <w:rPr>
          <w:rFonts w:ascii="Times New Roman" w:hAnsi="Times New Roman" w:cs="Times New Roman"/>
          <w:sz w:val="28"/>
          <w:szCs w:val="28"/>
        </w:rPr>
        <w:t xml:space="preserve"> или лицо, исполняющее его обязанности;</w:t>
      </w:r>
    </w:p>
    <w:p w:rsidR="00F91F31" w:rsidRPr="00D50BA7" w:rsidRDefault="00F91F31" w:rsidP="00E669E8">
      <w:pPr>
        <w:pStyle w:val="5"/>
        <w:shd w:val="clear" w:color="auto" w:fill="auto"/>
        <w:spacing w:after="0" w:line="240" w:lineRule="auto"/>
        <w:ind w:right="20" w:firstLine="709"/>
        <w:rPr>
          <w:rFonts w:ascii="Times New Roman" w:hAnsi="Times New Roman" w:cs="Times New Roman"/>
          <w:sz w:val="28"/>
          <w:szCs w:val="28"/>
        </w:rPr>
      </w:pPr>
      <w:r w:rsidRPr="00D50BA7">
        <w:rPr>
          <w:rFonts w:ascii="Times New Roman" w:hAnsi="Times New Roman" w:cs="Times New Roman"/>
          <w:sz w:val="28"/>
          <w:szCs w:val="28"/>
        </w:rPr>
        <w:t>в)</w:t>
      </w:r>
      <w:r w:rsidRPr="00D50BA7">
        <w:rPr>
          <w:rFonts w:ascii="Times New Roman" w:hAnsi="Times New Roman" w:cs="Times New Roman"/>
          <w:sz w:val="28"/>
          <w:szCs w:val="28"/>
        </w:rPr>
        <w:tab/>
        <w:t>доверенности на получение товарно-материальных ценностей и иные документы, образующиеся в процессе деятельности финансово-</w:t>
      </w:r>
      <w:r w:rsidRPr="00D50BA7">
        <w:rPr>
          <w:rFonts w:ascii="Times New Roman" w:hAnsi="Times New Roman" w:cs="Times New Roman"/>
          <w:sz w:val="28"/>
          <w:szCs w:val="28"/>
        </w:rPr>
        <w:softHyphen/>
        <w:t xml:space="preserve">хозяйственной деятельности </w:t>
      </w:r>
      <w:r w:rsidR="001D6DBC">
        <w:rPr>
          <w:rFonts w:ascii="Times New Roman" w:hAnsi="Times New Roman" w:cs="Times New Roman"/>
          <w:sz w:val="28"/>
          <w:szCs w:val="28"/>
        </w:rPr>
        <w:t>учреждений</w:t>
      </w:r>
      <w:r w:rsidRPr="00D50BA7">
        <w:rPr>
          <w:rFonts w:ascii="Times New Roman" w:hAnsi="Times New Roman" w:cs="Times New Roman"/>
          <w:sz w:val="28"/>
          <w:szCs w:val="28"/>
        </w:rPr>
        <w:t xml:space="preserve">, подписывает руководитель </w:t>
      </w:r>
      <w:r w:rsidR="001D6DBC">
        <w:rPr>
          <w:rFonts w:ascii="Times New Roman" w:hAnsi="Times New Roman" w:cs="Times New Roman"/>
          <w:sz w:val="28"/>
          <w:szCs w:val="28"/>
        </w:rPr>
        <w:t>учреждения</w:t>
      </w:r>
      <w:r w:rsidRPr="00D50BA7">
        <w:rPr>
          <w:rFonts w:ascii="Times New Roman" w:hAnsi="Times New Roman" w:cs="Times New Roman"/>
          <w:sz w:val="28"/>
          <w:szCs w:val="28"/>
        </w:rPr>
        <w:t xml:space="preserve"> или лицо, исполняющее его обязанности, заместитель </w:t>
      </w:r>
      <w:r w:rsidRPr="00D50BA7">
        <w:rPr>
          <w:rFonts w:ascii="Times New Roman" w:hAnsi="Times New Roman" w:cs="Times New Roman"/>
          <w:sz w:val="28"/>
          <w:szCs w:val="28"/>
        </w:rPr>
        <w:lastRenderedPageBreak/>
        <w:t xml:space="preserve">руководителя </w:t>
      </w:r>
      <w:r w:rsidR="001D6DBC">
        <w:rPr>
          <w:rFonts w:ascii="Times New Roman" w:hAnsi="Times New Roman" w:cs="Times New Roman"/>
          <w:sz w:val="28"/>
          <w:szCs w:val="28"/>
        </w:rPr>
        <w:t>учреждения</w:t>
      </w:r>
      <w:r w:rsidRPr="00D50BA7">
        <w:rPr>
          <w:rFonts w:ascii="Times New Roman" w:hAnsi="Times New Roman" w:cs="Times New Roman"/>
          <w:sz w:val="28"/>
          <w:szCs w:val="28"/>
        </w:rPr>
        <w:t>;</w:t>
      </w:r>
    </w:p>
    <w:p w:rsidR="00F91F31" w:rsidRPr="00D50BA7" w:rsidRDefault="00F91F31" w:rsidP="00E669E8">
      <w:pPr>
        <w:pStyle w:val="5"/>
        <w:shd w:val="clear" w:color="auto" w:fill="auto"/>
        <w:spacing w:after="0" w:line="240" w:lineRule="auto"/>
        <w:ind w:right="20" w:firstLine="709"/>
        <w:rPr>
          <w:rFonts w:ascii="Times New Roman" w:hAnsi="Times New Roman" w:cs="Times New Roman"/>
          <w:sz w:val="28"/>
          <w:szCs w:val="28"/>
        </w:rPr>
      </w:pPr>
      <w:r w:rsidRPr="00D50BA7">
        <w:rPr>
          <w:rFonts w:ascii="Times New Roman" w:hAnsi="Times New Roman" w:cs="Times New Roman"/>
          <w:sz w:val="28"/>
          <w:szCs w:val="28"/>
        </w:rPr>
        <w:t>г)</w:t>
      </w:r>
      <w:r w:rsidRPr="00D50BA7">
        <w:rPr>
          <w:rFonts w:ascii="Times New Roman" w:hAnsi="Times New Roman" w:cs="Times New Roman"/>
          <w:sz w:val="28"/>
          <w:szCs w:val="28"/>
        </w:rPr>
        <w:tab/>
        <w:t>документы, образующиеся в процессе финансово-</w:t>
      </w:r>
      <w:r w:rsidRPr="00D50BA7">
        <w:rPr>
          <w:rFonts w:ascii="Times New Roman" w:hAnsi="Times New Roman" w:cs="Times New Roman"/>
          <w:sz w:val="28"/>
          <w:szCs w:val="28"/>
        </w:rPr>
        <w:softHyphen/>
        <w:t xml:space="preserve">хозяйственной деятельности </w:t>
      </w:r>
      <w:r w:rsidR="001D6DBC">
        <w:rPr>
          <w:rFonts w:ascii="Times New Roman" w:hAnsi="Times New Roman" w:cs="Times New Roman"/>
          <w:sz w:val="28"/>
          <w:szCs w:val="28"/>
        </w:rPr>
        <w:t>учреждений</w:t>
      </w:r>
      <w:r w:rsidR="008F68E1" w:rsidRPr="00D50BA7">
        <w:rPr>
          <w:rFonts w:ascii="Times New Roman" w:hAnsi="Times New Roman" w:cs="Times New Roman"/>
          <w:sz w:val="28"/>
          <w:szCs w:val="28"/>
        </w:rPr>
        <w:t>, подписывает</w:t>
      </w:r>
      <w:r w:rsidRPr="00D50BA7">
        <w:rPr>
          <w:rFonts w:ascii="Times New Roman" w:hAnsi="Times New Roman" w:cs="Times New Roman"/>
          <w:sz w:val="28"/>
          <w:szCs w:val="28"/>
        </w:rPr>
        <w:t xml:space="preserve"> руководитель </w:t>
      </w:r>
      <w:r w:rsidR="00D80CC4">
        <w:rPr>
          <w:rFonts w:ascii="Times New Roman" w:hAnsi="Times New Roman" w:cs="Times New Roman"/>
          <w:sz w:val="28"/>
          <w:szCs w:val="28"/>
        </w:rPr>
        <w:t>учреждения</w:t>
      </w:r>
      <w:r w:rsidRPr="00D50BA7">
        <w:rPr>
          <w:rFonts w:ascii="Times New Roman" w:hAnsi="Times New Roman" w:cs="Times New Roman"/>
          <w:sz w:val="28"/>
          <w:szCs w:val="28"/>
        </w:rPr>
        <w:t xml:space="preserve"> или лицо, исполняющее его обязанности;</w:t>
      </w:r>
    </w:p>
    <w:p w:rsidR="00F91F31" w:rsidRPr="00D50BA7" w:rsidRDefault="00F91F31" w:rsidP="00E669E8">
      <w:pPr>
        <w:pStyle w:val="5"/>
        <w:shd w:val="clear" w:color="auto" w:fill="auto"/>
        <w:spacing w:after="0" w:line="240" w:lineRule="auto"/>
        <w:ind w:right="20" w:firstLine="709"/>
        <w:rPr>
          <w:rFonts w:ascii="Times New Roman" w:hAnsi="Times New Roman" w:cs="Times New Roman"/>
          <w:sz w:val="28"/>
          <w:szCs w:val="28"/>
        </w:rPr>
      </w:pPr>
      <w:r w:rsidRPr="00D50BA7">
        <w:rPr>
          <w:rFonts w:ascii="Times New Roman" w:hAnsi="Times New Roman" w:cs="Times New Roman"/>
          <w:sz w:val="28"/>
          <w:szCs w:val="28"/>
        </w:rPr>
        <w:t>д)</w:t>
      </w:r>
      <w:r w:rsidRPr="00D50BA7">
        <w:rPr>
          <w:rFonts w:ascii="Times New Roman" w:hAnsi="Times New Roman" w:cs="Times New Roman"/>
          <w:sz w:val="28"/>
          <w:szCs w:val="28"/>
        </w:rPr>
        <w:tab/>
        <w:t xml:space="preserve">табель учета использования рабочего времени и расчета заработной платы подписывает руководитель </w:t>
      </w:r>
      <w:r w:rsidR="00D80CC4">
        <w:rPr>
          <w:rFonts w:ascii="Times New Roman" w:hAnsi="Times New Roman" w:cs="Times New Roman"/>
          <w:sz w:val="28"/>
          <w:szCs w:val="28"/>
        </w:rPr>
        <w:t>учреждения</w:t>
      </w:r>
      <w:r w:rsidRPr="00D50BA7">
        <w:rPr>
          <w:rFonts w:ascii="Times New Roman" w:hAnsi="Times New Roman" w:cs="Times New Roman"/>
          <w:sz w:val="28"/>
          <w:szCs w:val="28"/>
        </w:rPr>
        <w:t xml:space="preserve"> или лицо, исполняющее его обязанности, после визирования лицом, ответственным за ведение табеля в </w:t>
      </w:r>
      <w:r w:rsidR="00D80CC4">
        <w:rPr>
          <w:rFonts w:ascii="Times New Roman" w:hAnsi="Times New Roman" w:cs="Times New Roman"/>
          <w:sz w:val="28"/>
          <w:szCs w:val="28"/>
        </w:rPr>
        <w:t>учреждении</w:t>
      </w:r>
      <w:r w:rsidRPr="00D50BA7">
        <w:rPr>
          <w:rFonts w:ascii="Times New Roman" w:hAnsi="Times New Roman" w:cs="Times New Roman"/>
          <w:sz w:val="28"/>
          <w:szCs w:val="28"/>
        </w:rPr>
        <w:t>;</w:t>
      </w:r>
    </w:p>
    <w:p w:rsidR="00F91F31" w:rsidRPr="00D50BA7" w:rsidRDefault="00F91F31" w:rsidP="00E669E8">
      <w:pPr>
        <w:pStyle w:val="5"/>
        <w:shd w:val="clear" w:color="auto" w:fill="auto"/>
        <w:spacing w:after="0" w:line="240" w:lineRule="auto"/>
        <w:ind w:right="20" w:firstLine="709"/>
        <w:rPr>
          <w:rFonts w:ascii="Times New Roman" w:hAnsi="Times New Roman" w:cs="Times New Roman"/>
          <w:sz w:val="28"/>
          <w:szCs w:val="28"/>
        </w:rPr>
      </w:pPr>
      <w:r w:rsidRPr="00D50BA7">
        <w:rPr>
          <w:rFonts w:ascii="Times New Roman" w:hAnsi="Times New Roman" w:cs="Times New Roman"/>
          <w:sz w:val="28"/>
          <w:szCs w:val="28"/>
        </w:rPr>
        <w:t>е)</w:t>
      </w:r>
      <w:r w:rsidRPr="00D50BA7">
        <w:rPr>
          <w:rFonts w:ascii="Times New Roman" w:hAnsi="Times New Roman" w:cs="Times New Roman"/>
          <w:sz w:val="28"/>
          <w:szCs w:val="28"/>
        </w:rPr>
        <w:tab/>
        <w:t xml:space="preserve">гербовая печать </w:t>
      </w:r>
      <w:r w:rsidR="00D80CC4">
        <w:rPr>
          <w:rFonts w:ascii="Times New Roman" w:hAnsi="Times New Roman" w:cs="Times New Roman"/>
          <w:sz w:val="28"/>
          <w:szCs w:val="28"/>
        </w:rPr>
        <w:t>учреждений</w:t>
      </w:r>
      <w:r w:rsidRPr="00D50BA7">
        <w:rPr>
          <w:rFonts w:ascii="Times New Roman" w:hAnsi="Times New Roman" w:cs="Times New Roman"/>
          <w:sz w:val="28"/>
          <w:szCs w:val="28"/>
        </w:rPr>
        <w:t xml:space="preserve"> на финансово-хозяйственных документах проставляется только на подпись лиц, имеющих право первой и второй подписи финансовых документов.</w:t>
      </w:r>
    </w:p>
    <w:p w:rsidR="00F91F31" w:rsidRPr="00D50BA7" w:rsidRDefault="00F91F31" w:rsidP="00E669E8">
      <w:pPr>
        <w:pStyle w:val="5"/>
        <w:numPr>
          <w:ilvl w:val="2"/>
          <w:numId w:val="6"/>
        </w:numPr>
        <w:shd w:val="clear" w:color="auto" w:fill="auto"/>
        <w:tabs>
          <w:tab w:val="left" w:pos="740"/>
        </w:tabs>
        <w:spacing w:after="0" w:line="240" w:lineRule="auto"/>
        <w:ind w:left="0" w:right="20" w:firstLine="709"/>
        <w:rPr>
          <w:rFonts w:ascii="Times New Roman" w:hAnsi="Times New Roman" w:cs="Times New Roman"/>
          <w:sz w:val="28"/>
          <w:szCs w:val="28"/>
        </w:rPr>
      </w:pPr>
      <w:r w:rsidRPr="00D50BA7">
        <w:rPr>
          <w:rFonts w:ascii="Times New Roman" w:hAnsi="Times New Roman" w:cs="Times New Roman"/>
          <w:sz w:val="28"/>
          <w:szCs w:val="28"/>
        </w:rPr>
        <w:t xml:space="preserve">В случае возникновения разногласий в отношении ведения бухгалтерского учета между руководителем </w:t>
      </w:r>
      <w:r w:rsidR="00D80CC4">
        <w:rPr>
          <w:rFonts w:ascii="Times New Roman" w:hAnsi="Times New Roman" w:cs="Times New Roman"/>
          <w:sz w:val="28"/>
          <w:szCs w:val="28"/>
        </w:rPr>
        <w:t>учреждения</w:t>
      </w:r>
      <w:r w:rsidRPr="00D50BA7">
        <w:rPr>
          <w:rFonts w:ascii="Times New Roman" w:hAnsi="Times New Roman" w:cs="Times New Roman"/>
          <w:sz w:val="28"/>
          <w:szCs w:val="28"/>
        </w:rPr>
        <w:t xml:space="preserve"> и </w:t>
      </w:r>
      <w:r w:rsidR="008416DF" w:rsidRPr="00D50BA7">
        <w:rPr>
          <w:rFonts w:ascii="Times New Roman" w:hAnsi="Times New Roman" w:cs="Times New Roman"/>
          <w:color w:val="auto"/>
          <w:sz w:val="28"/>
          <w:szCs w:val="28"/>
        </w:rPr>
        <w:t>р</w:t>
      </w:r>
      <w:r w:rsidR="008416DF" w:rsidRPr="00D50BA7">
        <w:rPr>
          <w:rFonts w:ascii="Times New Roman" w:hAnsi="Times New Roman" w:cs="Times New Roman"/>
          <w:sz w:val="28"/>
          <w:szCs w:val="28"/>
        </w:rPr>
        <w:t>уководителем отдела бухгалтерского учета и отчетности</w:t>
      </w:r>
      <w:r w:rsidRPr="00D50BA7">
        <w:rPr>
          <w:rFonts w:ascii="Times New Roman" w:hAnsi="Times New Roman" w:cs="Times New Roman"/>
          <w:sz w:val="28"/>
          <w:szCs w:val="28"/>
        </w:rPr>
        <w:t>:</w:t>
      </w:r>
    </w:p>
    <w:p w:rsidR="00F91F31" w:rsidRPr="00D50BA7" w:rsidRDefault="00F91F31" w:rsidP="00E669E8">
      <w:pPr>
        <w:pStyle w:val="5"/>
        <w:shd w:val="clear" w:color="auto" w:fill="auto"/>
        <w:spacing w:after="0" w:line="240" w:lineRule="auto"/>
        <w:ind w:right="20" w:firstLine="709"/>
        <w:rPr>
          <w:rFonts w:ascii="Times New Roman" w:hAnsi="Times New Roman" w:cs="Times New Roman"/>
          <w:sz w:val="28"/>
          <w:szCs w:val="28"/>
        </w:rPr>
      </w:pPr>
      <w:r w:rsidRPr="00D50BA7">
        <w:rPr>
          <w:rFonts w:ascii="Times New Roman" w:hAnsi="Times New Roman" w:cs="Times New Roman"/>
          <w:sz w:val="28"/>
          <w:szCs w:val="28"/>
        </w:rPr>
        <w:t>а)</w:t>
      </w:r>
      <w:r w:rsidRPr="00D50BA7">
        <w:rPr>
          <w:rFonts w:ascii="Times New Roman" w:hAnsi="Times New Roman" w:cs="Times New Roman"/>
          <w:sz w:val="28"/>
          <w:szCs w:val="28"/>
        </w:rPr>
        <w:tab/>
        <w:t xml:space="preserve">данные, содержащиеся в первичном учетном документе, принимаются (не принимаются) </w:t>
      </w:r>
      <w:r w:rsidR="008416DF" w:rsidRPr="00D50BA7">
        <w:rPr>
          <w:rFonts w:ascii="Times New Roman" w:hAnsi="Times New Roman" w:cs="Times New Roman"/>
          <w:color w:val="auto"/>
          <w:sz w:val="28"/>
          <w:szCs w:val="28"/>
        </w:rPr>
        <w:t>р</w:t>
      </w:r>
      <w:r w:rsidR="008416DF" w:rsidRPr="00D50BA7">
        <w:rPr>
          <w:rFonts w:ascii="Times New Roman" w:hAnsi="Times New Roman" w:cs="Times New Roman"/>
          <w:sz w:val="28"/>
          <w:szCs w:val="28"/>
        </w:rPr>
        <w:t>уководител</w:t>
      </w:r>
      <w:r w:rsidR="00C819FC" w:rsidRPr="00D50BA7">
        <w:rPr>
          <w:rFonts w:ascii="Times New Roman" w:hAnsi="Times New Roman" w:cs="Times New Roman"/>
          <w:sz w:val="28"/>
          <w:szCs w:val="28"/>
        </w:rPr>
        <w:t>ем</w:t>
      </w:r>
      <w:r w:rsidR="008416DF" w:rsidRPr="00D50BA7">
        <w:rPr>
          <w:rFonts w:ascii="Times New Roman" w:hAnsi="Times New Roman" w:cs="Times New Roman"/>
          <w:sz w:val="28"/>
          <w:szCs w:val="28"/>
        </w:rPr>
        <w:t xml:space="preserve"> отдела бухгалтерского учета и отчетности </w:t>
      </w:r>
      <w:r w:rsidRPr="00D50BA7">
        <w:rPr>
          <w:rFonts w:ascii="Times New Roman" w:hAnsi="Times New Roman" w:cs="Times New Roman"/>
          <w:sz w:val="28"/>
          <w:szCs w:val="28"/>
        </w:rPr>
        <w:t xml:space="preserve">к регистрации и накоплению в регистрах бухгалтерского учета по письменному распоряжению руководителя </w:t>
      </w:r>
      <w:r w:rsidR="00D80CC4">
        <w:rPr>
          <w:rFonts w:ascii="Times New Roman" w:hAnsi="Times New Roman" w:cs="Times New Roman"/>
          <w:sz w:val="28"/>
          <w:szCs w:val="28"/>
        </w:rPr>
        <w:t>учреждения</w:t>
      </w:r>
      <w:r w:rsidRPr="00D50BA7">
        <w:rPr>
          <w:rFonts w:ascii="Times New Roman" w:hAnsi="Times New Roman" w:cs="Times New Roman"/>
          <w:sz w:val="28"/>
          <w:szCs w:val="28"/>
        </w:rPr>
        <w:t>, который единолично несет ответственность за созданную в результате этого информацию;</w:t>
      </w:r>
    </w:p>
    <w:p w:rsidR="00F91F31" w:rsidRPr="00D50BA7" w:rsidRDefault="00F91F31" w:rsidP="00E669E8">
      <w:pPr>
        <w:pStyle w:val="5"/>
        <w:shd w:val="clear" w:color="auto" w:fill="auto"/>
        <w:tabs>
          <w:tab w:val="left" w:pos="630"/>
        </w:tabs>
        <w:spacing w:after="0" w:line="240" w:lineRule="auto"/>
        <w:ind w:right="20" w:firstLine="709"/>
        <w:rPr>
          <w:rFonts w:ascii="Times New Roman" w:hAnsi="Times New Roman" w:cs="Times New Roman"/>
          <w:sz w:val="28"/>
          <w:szCs w:val="28"/>
        </w:rPr>
      </w:pPr>
      <w:r w:rsidRPr="00D50BA7">
        <w:rPr>
          <w:rFonts w:ascii="Times New Roman" w:hAnsi="Times New Roman" w:cs="Times New Roman"/>
          <w:sz w:val="28"/>
          <w:szCs w:val="28"/>
        </w:rPr>
        <w:t>б)</w:t>
      </w:r>
      <w:r w:rsidRPr="00D50BA7">
        <w:rPr>
          <w:rFonts w:ascii="Times New Roman" w:hAnsi="Times New Roman" w:cs="Times New Roman"/>
          <w:sz w:val="28"/>
          <w:szCs w:val="28"/>
        </w:rPr>
        <w:tab/>
        <w:t xml:space="preserve">объект бухгалтерского учета отражается (не отражается) </w:t>
      </w:r>
      <w:r w:rsidR="00763C4A" w:rsidRPr="00D50BA7">
        <w:rPr>
          <w:rFonts w:ascii="Times New Roman" w:hAnsi="Times New Roman" w:cs="Times New Roman"/>
          <w:color w:val="auto"/>
          <w:sz w:val="28"/>
          <w:szCs w:val="28"/>
        </w:rPr>
        <w:t>р</w:t>
      </w:r>
      <w:r w:rsidR="00763C4A" w:rsidRPr="00D50BA7">
        <w:rPr>
          <w:rFonts w:ascii="Times New Roman" w:hAnsi="Times New Roman" w:cs="Times New Roman"/>
          <w:sz w:val="28"/>
          <w:szCs w:val="28"/>
        </w:rPr>
        <w:t xml:space="preserve">уководителем отдела бухгалтерского учета и отчетности </w:t>
      </w:r>
      <w:r w:rsidRPr="00D50BA7">
        <w:rPr>
          <w:rFonts w:ascii="Times New Roman" w:hAnsi="Times New Roman" w:cs="Times New Roman"/>
          <w:sz w:val="28"/>
          <w:szCs w:val="28"/>
        </w:rPr>
        <w:t xml:space="preserve">в бухгалтерской (финансовой) отчетности на основании письменного распоряжения руководителя </w:t>
      </w:r>
      <w:r w:rsidR="00D80CC4">
        <w:rPr>
          <w:rFonts w:ascii="Times New Roman" w:hAnsi="Times New Roman" w:cs="Times New Roman"/>
          <w:sz w:val="28"/>
          <w:szCs w:val="28"/>
        </w:rPr>
        <w:t>учреждения</w:t>
      </w:r>
      <w:r w:rsidRPr="00D50BA7">
        <w:rPr>
          <w:rFonts w:ascii="Times New Roman" w:hAnsi="Times New Roman" w:cs="Times New Roman"/>
          <w:sz w:val="28"/>
          <w:szCs w:val="28"/>
        </w:rPr>
        <w:t>,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 деятельности и движения денежных средств за отчетный период.</w:t>
      </w:r>
    </w:p>
    <w:p w:rsidR="00F91F31" w:rsidRPr="00D50BA7" w:rsidRDefault="00F91F31" w:rsidP="00E669E8">
      <w:pPr>
        <w:pStyle w:val="5"/>
        <w:numPr>
          <w:ilvl w:val="2"/>
          <w:numId w:val="6"/>
        </w:numPr>
        <w:shd w:val="clear" w:color="auto" w:fill="auto"/>
        <w:tabs>
          <w:tab w:val="left" w:pos="0"/>
        </w:tabs>
        <w:spacing w:after="0" w:line="240" w:lineRule="auto"/>
        <w:ind w:left="0" w:right="20" w:firstLine="709"/>
        <w:rPr>
          <w:rFonts w:ascii="Times New Roman" w:hAnsi="Times New Roman" w:cs="Times New Roman"/>
          <w:sz w:val="28"/>
          <w:szCs w:val="28"/>
        </w:rPr>
      </w:pPr>
      <w:r w:rsidRPr="00D50BA7">
        <w:rPr>
          <w:rFonts w:ascii="Times New Roman" w:hAnsi="Times New Roman" w:cs="Times New Roman"/>
          <w:sz w:val="28"/>
          <w:szCs w:val="28"/>
        </w:rPr>
        <w:t>Бухгалтерский учет ведется в электронном виде с использованием программ автоматизации бухгалтерского учета "1</w:t>
      </w:r>
      <w:r w:rsidRPr="00D50BA7">
        <w:rPr>
          <w:rFonts w:ascii="Times New Roman" w:hAnsi="Times New Roman" w:cs="Times New Roman"/>
          <w:sz w:val="28"/>
          <w:szCs w:val="28"/>
          <w:lang w:val="en-US"/>
        </w:rPr>
        <w:t>C</w:t>
      </w:r>
      <w:r w:rsidRPr="00D50BA7">
        <w:rPr>
          <w:rFonts w:ascii="Times New Roman" w:hAnsi="Times New Roman" w:cs="Times New Roman"/>
          <w:sz w:val="28"/>
          <w:szCs w:val="28"/>
        </w:rPr>
        <w:t>: Предприятие", "1</w:t>
      </w:r>
      <w:r w:rsidRPr="00D50BA7">
        <w:rPr>
          <w:rFonts w:ascii="Times New Roman" w:hAnsi="Times New Roman" w:cs="Times New Roman"/>
          <w:sz w:val="28"/>
          <w:szCs w:val="28"/>
          <w:lang w:val="en-US"/>
        </w:rPr>
        <w:t>C</w:t>
      </w:r>
      <w:r w:rsidRPr="00D50BA7">
        <w:rPr>
          <w:rFonts w:ascii="Times New Roman" w:hAnsi="Times New Roman" w:cs="Times New Roman"/>
          <w:sz w:val="28"/>
          <w:szCs w:val="28"/>
        </w:rPr>
        <w:t xml:space="preserve">: Зарплата и кадры бюджетного учреждения", программного продукта </w:t>
      </w:r>
      <w:r w:rsidR="00DF62E4" w:rsidRPr="00D50BA7">
        <w:rPr>
          <w:rFonts w:ascii="Times New Roman" w:hAnsi="Times New Roman" w:cs="Times New Roman"/>
          <w:sz w:val="28"/>
          <w:szCs w:val="28"/>
        </w:rPr>
        <w:t>«</w:t>
      </w:r>
      <w:r w:rsidRPr="00D50BA7">
        <w:rPr>
          <w:rFonts w:ascii="Times New Roman" w:hAnsi="Times New Roman" w:cs="Times New Roman"/>
          <w:sz w:val="28"/>
          <w:szCs w:val="28"/>
        </w:rPr>
        <w:t>Бюджет-Смарт</w:t>
      </w:r>
      <w:r w:rsidR="00DF62E4" w:rsidRPr="00D50BA7">
        <w:rPr>
          <w:rFonts w:ascii="Times New Roman" w:hAnsi="Times New Roman" w:cs="Times New Roman"/>
          <w:sz w:val="28"/>
          <w:szCs w:val="28"/>
        </w:rPr>
        <w:t>»,  «Собственность-Смарт»</w:t>
      </w:r>
      <w:r w:rsidRPr="00D50BA7">
        <w:rPr>
          <w:rFonts w:ascii="Times New Roman" w:hAnsi="Times New Roman" w:cs="Times New Roman"/>
          <w:sz w:val="28"/>
          <w:szCs w:val="28"/>
        </w:rPr>
        <w:t>, системы удаленного финансового документооборота с Управлением федерального казначейства по Тверской области (СУФ</w:t>
      </w:r>
      <w:proofErr w:type="gramStart"/>
      <w:r w:rsidRPr="00D50BA7">
        <w:rPr>
          <w:rFonts w:ascii="Times New Roman" w:hAnsi="Times New Roman" w:cs="Times New Roman"/>
          <w:sz w:val="28"/>
          <w:szCs w:val="28"/>
        </w:rPr>
        <w:t>Д-</w:t>
      </w:r>
      <w:proofErr w:type="gramEnd"/>
      <w:r w:rsidRPr="00D50BA7">
        <w:rPr>
          <w:rFonts w:ascii="Times New Roman" w:hAnsi="Times New Roman" w:cs="Times New Roman"/>
          <w:sz w:val="28"/>
          <w:szCs w:val="28"/>
        </w:rPr>
        <w:t xml:space="preserve"> онлайн), электронной системы по вводу отчетности субъекта Российской Федерации об исполнении бюджета "СВОД-СМАРТ".</w:t>
      </w:r>
    </w:p>
    <w:p w:rsidR="00F91F31" w:rsidRDefault="00F91F31" w:rsidP="00E669E8">
      <w:pPr>
        <w:pStyle w:val="5"/>
        <w:shd w:val="clear" w:color="auto" w:fill="auto"/>
        <w:spacing w:after="0" w:line="240" w:lineRule="auto"/>
        <w:ind w:right="20" w:firstLine="709"/>
        <w:rPr>
          <w:rFonts w:ascii="Times New Roman" w:hAnsi="Times New Roman" w:cs="Times New Roman"/>
          <w:sz w:val="28"/>
          <w:szCs w:val="28"/>
        </w:rPr>
      </w:pPr>
      <w:r w:rsidRPr="00D50BA7">
        <w:rPr>
          <w:rFonts w:ascii="Times New Roman" w:hAnsi="Times New Roman" w:cs="Times New Roman"/>
          <w:sz w:val="28"/>
          <w:szCs w:val="28"/>
        </w:rPr>
        <w:t>Программное обеспечение и сопровождение программ "1</w:t>
      </w:r>
      <w:r w:rsidRPr="00D50BA7">
        <w:rPr>
          <w:rFonts w:ascii="Times New Roman" w:hAnsi="Times New Roman" w:cs="Times New Roman"/>
          <w:sz w:val="28"/>
          <w:szCs w:val="28"/>
          <w:lang w:val="en-US"/>
        </w:rPr>
        <w:t>C</w:t>
      </w:r>
      <w:r w:rsidRPr="00D50BA7">
        <w:rPr>
          <w:rFonts w:ascii="Times New Roman" w:hAnsi="Times New Roman" w:cs="Times New Roman"/>
          <w:sz w:val="28"/>
          <w:szCs w:val="28"/>
        </w:rPr>
        <w:t>: Предприятие" и "1</w:t>
      </w:r>
      <w:r w:rsidRPr="00D50BA7">
        <w:rPr>
          <w:rFonts w:ascii="Times New Roman" w:hAnsi="Times New Roman" w:cs="Times New Roman"/>
          <w:sz w:val="28"/>
          <w:szCs w:val="28"/>
          <w:lang w:val="en-US"/>
        </w:rPr>
        <w:t>C</w:t>
      </w:r>
      <w:r w:rsidRPr="00D50BA7">
        <w:rPr>
          <w:rFonts w:ascii="Times New Roman" w:hAnsi="Times New Roman" w:cs="Times New Roman"/>
          <w:sz w:val="28"/>
          <w:szCs w:val="28"/>
        </w:rPr>
        <w:t>: Зарплата и кадры бюджетного учреждения" на оказание услуг по абонентскому обслуживанию программных продуктов 1</w:t>
      </w:r>
      <w:r w:rsidRPr="00D50BA7">
        <w:rPr>
          <w:rFonts w:ascii="Times New Roman" w:hAnsi="Times New Roman" w:cs="Times New Roman"/>
          <w:sz w:val="28"/>
          <w:szCs w:val="28"/>
          <w:lang w:val="en-US"/>
        </w:rPr>
        <w:t>C</w:t>
      </w:r>
      <w:r w:rsidRPr="00D50BA7">
        <w:rPr>
          <w:rFonts w:ascii="Times New Roman" w:hAnsi="Times New Roman" w:cs="Times New Roman"/>
          <w:sz w:val="28"/>
          <w:szCs w:val="28"/>
        </w:rPr>
        <w:t xml:space="preserve"> в </w:t>
      </w:r>
      <w:r w:rsidR="00D80CC4">
        <w:rPr>
          <w:rFonts w:ascii="Times New Roman" w:hAnsi="Times New Roman" w:cs="Times New Roman"/>
          <w:sz w:val="28"/>
          <w:szCs w:val="28"/>
        </w:rPr>
        <w:t>отделе бухгалтерского учета</w:t>
      </w:r>
      <w:r w:rsidR="00D80CC4" w:rsidRPr="00D50BA7">
        <w:rPr>
          <w:rFonts w:ascii="Times New Roman" w:hAnsi="Times New Roman" w:cs="Times New Roman"/>
          <w:sz w:val="28"/>
          <w:szCs w:val="28"/>
        </w:rPr>
        <w:t xml:space="preserve"> </w:t>
      </w:r>
      <w:r w:rsidRPr="00D50BA7">
        <w:rPr>
          <w:rFonts w:ascii="Times New Roman" w:hAnsi="Times New Roman" w:cs="Times New Roman"/>
          <w:sz w:val="28"/>
          <w:szCs w:val="28"/>
        </w:rPr>
        <w:t>осуществляются на основании договоров, заключенных с соответствующими организациями (физическими лицами, являющимися представителями соответствующих организаций).</w:t>
      </w:r>
    </w:p>
    <w:p w:rsidR="005A6546" w:rsidRDefault="005A6546" w:rsidP="00E669E8">
      <w:pPr>
        <w:pStyle w:val="5"/>
        <w:shd w:val="clear" w:color="auto" w:fill="auto"/>
        <w:spacing w:after="0" w:line="240" w:lineRule="auto"/>
        <w:ind w:right="20" w:firstLine="709"/>
        <w:rPr>
          <w:rFonts w:ascii="Times New Roman" w:hAnsi="Times New Roman" w:cs="Times New Roman"/>
          <w:sz w:val="28"/>
          <w:szCs w:val="28"/>
        </w:rPr>
      </w:pPr>
    </w:p>
    <w:p w:rsidR="005A6546" w:rsidRDefault="005A6546" w:rsidP="00E669E8">
      <w:pPr>
        <w:pStyle w:val="5"/>
        <w:shd w:val="clear" w:color="auto" w:fill="auto"/>
        <w:spacing w:after="0" w:line="240" w:lineRule="auto"/>
        <w:ind w:right="20" w:firstLine="709"/>
        <w:rPr>
          <w:rFonts w:ascii="Times New Roman" w:hAnsi="Times New Roman" w:cs="Times New Roman"/>
          <w:sz w:val="28"/>
          <w:szCs w:val="28"/>
        </w:rPr>
      </w:pPr>
    </w:p>
    <w:p w:rsidR="005A6546" w:rsidRDefault="005A6546" w:rsidP="00E669E8">
      <w:pPr>
        <w:pStyle w:val="5"/>
        <w:shd w:val="clear" w:color="auto" w:fill="auto"/>
        <w:spacing w:after="0" w:line="240" w:lineRule="auto"/>
        <w:ind w:right="20" w:firstLine="709"/>
        <w:rPr>
          <w:rFonts w:ascii="Times New Roman" w:hAnsi="Times New Roman" w:cs="Times New Roman"/>
          <w:sz w:val="28"/>
          <w:szCs w:val="28"/>
        </w:rPr>
      </w:pPr>
    </w:p>
    <w:p w:rsidR="005A6546" w:rsidRDefault="005A6546" w:rsidP="00E669E8">
      <w:pPr>
        <w:pStyle w:val="5"/>
        <w:shd w:val="clear" w:color="auto" w:fill="auto"/>
        <w:spacing w:after="0" w:line="240" w:lineRule="auto"/>
        <w:ind w:right="20" w:firstLine="709"/>
        <w:rPr>
          <w:rFonts w:ascii="Times New Roman" w:hAnsi="Times New Roman" w:cs="Times New Roman"/>
          <w:sz w:val="28"/>
          <w:szCs w:val="28"/>
        </w:rPr>
      </w:pPr>
    </w:p>
    <w:p w:rsidR="00F91F31" w:rsidRPr="00D50BA7" w:rsidRDefault="00F91F31" w:rsidP="00E669E8">
      <w:pPr>
        <w:pStyle w:val="5"/>
        <w:shd w:val="clear" w:color="auto" w:fill="auto"/>
        <w:spacing w:after="0" w:line="240" w:lineRule="auto"/>
        <w:ind w:right="20" w:firstLine="709"/>
        <w:rPr>
          <w:rFonts w:ascii="Times New Roman" w:hAnsi="Times New Roman" w:cs="Times New Roman"/>
          <w:sz w:val="28"/>
          <w:szCs w:val="28"/>
        </w:rPr>
      </w:pPr>
      <w:r w:rsidRPr="00D50BA7">
        <w:rPr>
          <w:rFonts w:ascii="Times New Roman" w:hAnsi="Times New Roman" w:cs="Times New Roman"/>
          <w:sz w:val="28"/>
          <w:szCs w:val="28"/>
        </w:rPr>
        <w:t xml:space="preserve">Автоматизация бухгалтерского учета основывается на едином взаимосвязанном технологическом процессе обработки </w:t>
      </w:r>
      <w:proofErr w:type="gramStart"/>
      <w:r w:rsidRPr="00D50BA7">
        <w:rPr>
          <w:rFonts w:ascii="Times New Roman" w:hAnsi="Times New Roman" w:cs="Times New Roman"/>
          <w:sz w:val="28"/>
          <w:szCs w:val="28"/>
        </w:rPr>
        <w:t>первичных</w:t>
      </w:r>
      <w:proofErr w:type="gramEnd"/>
      <w:r w:rsidRPr="00D50BA7">
        <w:rPr>
          <w:rFonts w:ascii="Times New Roman" w:hAnsi="Times New Roman" w:cs="Times New Roman"/>
          <w:sz w:val="28"/>
          <w:szCs w:val="28"/>
        </w:rPr>
        <w:t xml:space="preserve"> документов и отражения операций по соответствующим счетам рабочего плана счетов при условии обеспечения полной сохранности первичных </w:t>
      </w:r>
      <w:r w:rsidRPr="00D50BA7">
        <w:rPr>
          <w:rFonts w:ascii="Times New Roman" w:hAnsi="Times New Roman" w:cs="Times New Roman"/>
          <w:sz w:val="28"/>
          <w:szCs w:val="28"/>
        </w:rPr>
        <w:lastRenderedPageBreak/>
        <w:t>учетных документов и регистров бухгалтерского учета.</w:t>
      </w:r>
    </w:p>
    <w:p w:rsidR="00F91F31" w:rsidRPr="00D50BA7" w:rsidRDefault="00F91F31" w:rsidP="00E669E8">
      <w:pPr>
        <w:pStyle w:val="5"/>
        <w:shd w:val="clear" w:color="auto" w:fill="auto"/>
        <w:spacing w:after="0" w:line="240" w:lineRule="auto"/>
        <w:ind w:right="20" w:firstLine="709"/>
        <w:rPr>
          <w:rFonts w:ascii="Times New Roman" w:hAnsi="Times New Roman" w:cs="Times New Roman"/>
          <w:sz w:val="28"/>
          <w:szCs w:val="28"/>
        </w:rPr>
      </w:pPr>
      <w:r w:rsidRPr="00D50BA7">
        <w:rPr>
          <w:rFonts w:ascii="Times New Roman" w:hAnsi="Times New Roman" w:cs="Times New Roman"/>
          <w:sz w:val="28"/>
          <w:szCs w:val="28"/>
        </w:rPr>
        <w:t>С целью обеспечения хранения информации в условиях комплексной автоматизации бюджетного учета необходимо обеспечить формирование регистров бухгалтерского учета на бумажном носителе</w:t>
      </w:r>
      <w:r w:rsidR="00FF11E7" w:rsidRPr="00D50BA7">
        <w:rPr>
          <w:rFonts w:ascii="Times New Roman" w:hAnsi="Times New Roman" w:cs="Times New Roman"/>
          <w:sz w:val="28"/>
          <w:szCs w:val="28"/>
        </w:rPr>
        <w:t>,</w:t>
      </w:r>
      <w:r w:rsidRPr="00D50BA7">
        <w:rPr>
          <w:rFonts w:ascii="Times New Roman" w:hAnsi="Times New Roman" w:cs="Times New Roman"/>
          <w:sz w:val="28"/>
          <w:szCs w:val="28"/>
        </w:rPr>
        <w:t xml:space="preserve"> комплексн</w:t>
      </w:r>
      <w:r w:rsidR="00FF11E7" w:rsidRPr="00D50BA7">
        <w:rPr>
          <w:rFonts w:ascii="Times New Roman" w:hAnsi="Times New Roman" w:cs="Times New Roman"/>
          <w:sz w:val="28"/>
          <w:szCs w:val="28"/>
        </w:rPr>
        <w:t>ая автоматизация</w:t>
      </w:r>
      <w:r w:rsidRPr="00D50BA7">
        <w:rPr>
          <w:rFonts w:ascii="Times New Roman" w:hAnsi="Times New Roman" w:cs="Times New Roman"/>
          <w:sz w:val="28"/>
          <w:szCs w:val="28"/>
        </w:rPr>
        <w:t xml:space="preserve"> бухгалтерского учета осуществляется с периодичностью один раз в месяц.</w:t>
      </w:r>
    </w:p>
    <w:p w:rsidR="00F91F31" w:rsidRPr="00D50BA7" w:rsidRDefault="00F91F31" w:rsidP="00E669E8">
      <w:pPr>
        <w:pStyle w:val="5"/>
        <w:shd w:val="clear" w:color="auto" w:fill="auto"/>
        <w:spacing w:after="0" w:line="240" w:lineRule="auto"/>
        <w:ind w:right="20" w:firstLine="709"/>
        <w:rPr>
          <w:rFonts w:ascii="Times New Roman" w:hAnsi="Times New Roman" w:cs="Times New Roman"/>
          <w:sz w:val="28"/>
          <w:szCs w:val="28"/>
        </w:rPr>
      </w:pPr>
      <w:r w:rsidRPr="00D50BA7">
        <w:rPr>
          <w:rFonts w:ascii="Times New Roman" w:hAnsi="Times New Roman" w:cs="Times New Roman"/>
          <w:sz w:val="28"/>
          <w:szCs w:val="28"/>
        </w:rPr>
        <w:t>При выведении регистров бухгалтерского учета на бумажные носители допускается отличие выходной формы документа от утвержденной формы документа при условии, что все реквизиты и показатели выходной формы документа содержат обязательные реквизиты и показатели соответствующих регистров бухгалтерского учета.</w:t>
      </w:r>
    </w:p>
    <w:p w:rsidR="00F91F31" w:rsidRPr="00D50BA7" w:rsidRDefault="00F91F31" w:rsidP="00E669E8">
      <w:pPr>
        <w:pStyle w:val="5"/>
        <w:shd w:val="clear" w:color="auto" w:fill="auto"/>
        <w:spacing w:after="0" w:line="240" w:lineRule="auto"/>
        <w:ind w:right="20" w:firstLine="709"/>
        <w:rPr>
          <w:rFonts w:ascii="Times New Roman" w:hAnsi="Times New Roman" w:cs="Times New Roman"/>
          <w:sz w:val="28"/>
          <w:szCs w:val="28"/>
        </w:rPr>
      </w:pPr>
      <w:r w:rsidRPr="00D50BA7">
        <w:rPr>
          <w:rFonts w:ascii="Times New Roman" w:hAnsi="Times New Roman" w:cs="Times New Roman"/>
          <w:sz w:val="28"/>
          <w:szCs w:val="28"/>
        </w:rPr>
        <w:t>При обнаружении в выходных формах документов ошибок осуществлять анализ причин их возникновения, в случае необходимости проводить операции по исправлению и получению новых выходных форм документов.</w:t>
      </w:r>
    </w:p>
    <w:p w:rsidR="00F91F31" w:rsidRPr="00D50BA7" w:rsidRDefault="00F91F31" w:rsidP="00E669E8">
      <w:pPr>
        <w:pStyle w:val="5"/>
        <w:shd w:val="clear" w:color="auto" w:fill="auto"/>
        <w:spacing w:after="0" w:line="240" w:lineRule="auto"/>
        <w:ind w:right="20" w:firstLine="709"/>
        <w:rPr>
          <w:rFonts w:ascii="Times New Roman" w:hAnsi="Times New Roman" w:cs="Times New Roman"/>
          <w:sz w:val="28"/>
          <w:szCs w:val="28"/>
        </w:rPr>
      </w:pPr>
      <w:r w:rsidRPr="00D50BA7">
        <w:rPr>
          <w:rFonts w:ascii="Times New Roman" w:hAnsi="Times New Roman" w:cs="Times New Roman"/>
          <w:sz w:val="28"/>
          <w:szCs w:val="28"/>
        </w:rPr>
        <w:t>В электронных базах данных не допускается исправление фактов хозяйственной жизни без непосредственного оформления документального подтверждения.</w:t>
      </w:r>
    </w:p>
    <w:p w:rsidR="00F91F31" w:rsidRPr="00D50BA7" w:rsidRDefault="00F91F31" w:rsidP="00E669E8">
      <w:pPr>
        <w:pStyle w:val="5"/>
        <w:shd w:val="clear" w:color="auto" w:fill="auto"/>
        <w:spacing w:after="0" w:line="240" w:lineRule="auto"/>
        <w:ind w:right="20" w:firstLine="709"/>
        <w:rPr>
          <w:rFonts w:ascii="Times New Roman" w:hAnsi="Times New Roman" w:cs="Times New Roman"/>
          <w:sz w:val="28"/>
          <w:szCs w:val="28"/>
        </w:rPr>
      </w:pPr>
      <w:r w:rsidRPr="00D50BA7">
        <w:rPr>
          <w:rFonts w:ascii="Times New Roman" w:hAnsi="Times New Roman" w:cs="Times New Roman"/>
          <w:sz w:val="28"/>
          <w:szCs w:val="28"/>
        </w:rPr>
        <w:t>В целях организации и ведения бухгалтерского учета применяются след</w:t>
      </w:r>
      <w:r w:rsidR="00787F71" w:rsidRPr="00D50BA7">
        <w:rPr>
          <w:rFonts w:ascii="Times New Roman" w:hAnsi="Times New Roman" w:cs="Times New Roman"/>
          <w:sz w:val="28"/>
          <w:szCs w:val="28"/>
        </w:rPr>
        <w:t xml:space="preserve">ующие коды вида финансового </w:t>
      </w:r>
      <w:r w:rsidRPr="00D50BA7">
        <w:rPr>
          <w:rFonts w:ascii="Times New Roman" w:hAnsi="Times New Roman" w:cs="Times New Roman"/>
          <w:sz w:val="28"/>
          <w:szCs w:val="28"/>
        </w:rPr>
        <w:t>обеспечения (деятельности):</w:t>
      </w:r>
    </w:p>
    <w:p w:rsidR="00F91F31" w:rsidRPr="00D50BA7" w:rsidRDefault="00F91F31" w:rsidP="00E669E8">
      <w:pPr>
        <w:pStyle w:val="5"/>
        <w:shd w:val="clear" w:color="auto" w:fill="auto"/>
        <w:spacing w:after="0" w:line="240" w:lineRule="auto"/>
        <w:ind w:right="20" w:firstLine="709"/>
        <w:rPr>
          <w:rFonts w:ascii="Times New Roman" w:hAnsi="Times New Roman" w:cs="Times New Roman"/>
          <w:sz w:val="28"/>
          <w:szCs w:val="28"/>
        </w:rPr>
      </w:pPr>
      <w:r w:rsidRPr="00D50BA7">
        <w:rPr>
          <w:rFonts w:ascii="Times New Roman" w:hAnsi="Times New Roman" w:cs="Times New Roman"/>
          <w:sz w:val="28"/>
          <w:szCs w:val="28"/>
        </w:rPr>
        <w:t>1 - деятельность, осуществляемая за счет средств бюджета (бюджетная деятельность);</w:t>
      </w:r>
    </w:p>
    <w:p w:rsidR="00F91F31" w:rsidRPr="00D50BA7" w:rsidRDefault="00F91F31" w:rsidP="00E669E8">
      <w:pPr>
        <w:pStyle w:val="5"/>
        <w:numPr>
          <w:ilvl w:val="0"/>
          <w:numId w:val="7"/>
        </w:numPr>
        <w:shd w:val="clear" w:color="auto" w:fill="auto"/>
        <w:spacing w:after="0" w:line="240" w:lineRule="auto"/>
        <w:ind w:left="0" w:firstLine="709"/>
        <w:rPr>
          <w:rFonts w:ascii="Times New Roman" w:hAnsi="Times New Roman" w:cs="Times New Roman"/>
          <w:sz w:val="28"/>
          <w:szCs w:val="28"/>
        </w:rPr>
      </w:pPr>
      <w:r w:rsidRPr="00D50BA7">
        <w:rPr>
          <w:rFonts w:ascii="Times New Roman" w:hAnsi="Times New Roman" w:cs="Times New Roman"/>
          <w:sz w:val="28"/>
          <w:szCs w:val="28"/>
        </w:rPr>
        <w:t>- средства во временном распоряжении.</w:t>
      </w:r>
    </w:p>
    <w:p w:rsidR="00F91F31" w:rsidRPr="00D50BA7" w:rsidRDefault="00F91F31" w:rsidP="00E669E8">
      <w:pPr>
        <w:pStyle w:val="5"/>
        <w:numPr>
          <w:ilvl w:val="2"/>
          <w:numId w:val="6"/>
        </w:numPr>
        <w:shd w:val="clear" w:color="auto" w:fill="auto"/>
        <w:tabs>
          <w:tab w:val="left" w:pos="0"/>
          <w:tab w:val="left" w:pos="993"/>
        </w:tabs>
        <w:spacing w:after="0" w:line="240" w:lineRule="auto"/>
        <w:ind w:left="0" w:right="20" w:firstLine="709"/>
        <w:rPr>
          <w:rFonts w:ascii="Times New Roman" w:hAnsi="Times New Roman" w:cs="Times New Roman"/>
          <w:sz w:val="28"/>
          <w:szCs w:val="28"/>
        </w:rPr>
      </w:pPr>
      <w:r w:rsidRPr="00D50BA7">
        <w:rPr>
          <w:rFonts w:ascii="Times New Roman" w:hAnsi="Times New Roman" w:cs="Times New Roman"/>
          <w:sz w:val="28"/>
          <w:szCs w:val="28"/>
        </w:rPr>
        <w:t>Бухгалтерский учет ведется на взаимосвязанных счетах бухгалтерского учета. В рабочем плане счетов номер счета бюджетного учета состоит из двадцати шести разрядов. В целях организации и ведения бухгалтерского учета при формировании рабочего плана счетов применяются следующие коды:</w:t>
      </w:r>
    </w:p>
    <w:p w:rsidR="00F91F31" w:rsidRPr="00D50BA7" w:rsidRDefault="00F91F31" w:rsidP="00CB7700">
      <w:pPr>
        <w:pStyle w:val="5"/>
        <w:numPr>
          <w:ilvl w:val="0"/>
          <w:numId w:val="2"/>
        </w:numPr>
        <w:shd w:val="clear" w:color="auto" w:fill="auto"/>
        <w:tabs>
          <w:tab w:val="left" w:pos="303"/>
        </w:tabs>
        <w:spacing w:after="0" w:line="240" w:lineRule="auto"/>
        <w:ind w:left="160"/>
        <w:rPr>
          <w:rFonts w:ascii="Times New Roman" w:hAnsi="Times New Roman" w:cs="Times New Roman"/>
          <w:sz w:val="28"/>
          <w:szCs w:val="28"/>
        </w:rPr>
      </w:pPr>
      <w:r w:rsidRPr="00D50BA7">
        <w:rPr>
          <w:rFonts w:ascii="Times New Roman" w:hAnsi="Times New Roman" w:cs="Times New Roman"/>
          <w:sz w:val="28"/>
          <w:szCs w:val="28"/>
        </w:rPr>
        <w:t>в 1 - 3 разрядах - код бюджетополучателя;</w:t>
      </w:r>
    </w:p>
    <w:p w:rsidR="00F91F31" w:rsidRPr="00D50BA7" w:rsidRDefault="00F91F31" w:rsidP="00CB7700">
      <w:pPr>
        <w:pStyle w:val="5"/>
        <w:numPr>
          <w:ilvl w:val="0"/>
          <w:numId w:val="2"/>
        </w:numPr>
        <w:shd w:val="clear" w:color="auto" w:fill="auto"/>
        <w:tabs>
          <w:tab w:val="left" w:pos="303"/>
        </w:tabs>
        <w:spacing w:after="0" w:line="240" w:lineRule="auto"/>
        <w:ind w:left="160"/>
        <w:rPr>
          <w:rFonts w:ascii="Times New Roman" w:hAnsi="Times New Roman" w:cs="Times New Roman"/>
          <w:sz w:val="28"/>
          <w:szCs w:val="28"/>
        </w:rPr>
      </w:pPr>
      <w:r w:rsidRPr="00D50BA7">
        <w:rPr>
          <w:rFonts w:ascii="Times New Roman" w:hAnsi="Times New Roman" w:cs="Times New Roman"/>
          <w:sz w:val="28"/>
          <w:szCs w:val="28"/>
        </w:rPr>
        <w:t>в 4 - 7 разрядах - код раздела и подраздела;</w:t>
      </w:r>
    </w:p>
    <w:p w:rsidR="00F91F31" w:rsidRPr="00D50BA7" w:rsidRDefault="00F91F31" w:rsidP="00CB7700">
      <w:pPr>
        <w:pStyle w:val="5"/>
        <w:numPr>
          <w:ilvl w:val="0"/>
          <w:numId w:val="2"/>
        </w:numPr>
        <w:shd w:val="clear" w:color="auto" w:fill="auto"/>
        <w:tabs>
          <w:tab w:val="left" w:pos="303"/>
        </w:tabs>
        <w:spacing w:after="0" w:line="240" w:lineRule="auto"/>
        <w:ind w:left="160"/>
        <w:rPr>
          <w:rFonts w:ascii="Times New Roman" w:hAnsi="Times New Roman" w:cs="Times New Roman"/>
          <w:sz w:val="28"/>
          <w:szCs w:val="28"/>
        </w:rPr>
      </w:pPr>
      <w:r w:rsidRPr="00D50BA7">
        <w:rPr>
          <w:rFonts w:ascii="Times New Roman" w:hAnsi="Times New Roman" w:cs="Times New Roman"/>
          <w:sz w:val="28"/>
          <w:szCs w:val="28"/>
        </w:rPr>
        <w:t>в 8 - 14 разрядах - код целевой статьи расходов;</w:t>
      </w:r>
    </w:p>
    <w:p w:rsidR="00F91F31" w:rsidRPr="00D50BA7" w:rsidRDefault="00F91F31" w:rsidP="00CB7700">
      <w:pPr>
        <w:pStyle w:val="5"/>
        <w:numPr>
          <w:ilvl w:val="0"/>
          <w:numId w:val="2"/>
        </w:numPr>
        <w:shd w:val="clear" w:color="auto" w:fill="auto"/>
        <w:tabs>
          <w:tab w:val="left" w:pos="303"/>
        </w:tabs>
        <w:spacing w:after="0" w:line="240" w:lineRule="auto"/>
        <w:ind w:left="160"/>
        <w:rPr>
          <w:rFonts w:ascii="Times New Roman" w:hAnsi="Times New Roman" w:cs="Times New Roman"/>
          <w:sz w:val="28"/>
          <w:szCs w:val="28"/>
        </w:rPr>
      </w:pPr>
      <w:r w:rsidRPr="00D50BA7">
        <w:rPr>
          <w:rFonts w:ascii="Times New Roman" w:hAnsi="Times New Roman" w:cs="Times New Roman"/>
          <w:sz w:val="28"/>
          <w:szCs w:val="28"/>
        </w:rPr>
        <w:t>в 15 - 17 разрядах - код видов расходов;</w:t>
      </w:r>
    </w:p>
    <w:p w:rsidR="00F91F31" w:rsidRPr="00D50BA7" w:rsidRDefault="00F91F31" w:rsidP="00CB7700">
      <w:pPr>
        <w:pStyle w:val="5"/>
        <w:numPr>
          <w:ilvl w:val="0"/>
          <w:numId w:val="2"/>
        </w:numPr>
        <w:shd w:val="clear" w:color="auto" w:fill="auto"/>
        <w:tabs>
          <w:tab w:val="left" w:pos="303"/>
        </w:tabs>
        <w:spacing w:after="0" w:line="240" w:lineRule="auto"/>
        <w:ind w:left="160"/>
        <w:rPr>
          <w:rFonts w:ascii="Times New Roman" w:hAnsi="Times New Roman" w:cs="Times New Roman"/>
          <w:sz w:val="28"/>
          <w:szCs w:val="28"/>
        </w:rPr>
      </w:pPr>
      <w:r w:rsidRPr="00D50BA7">
        <w:rPr>
          <w:rFonts w:ascii="Times New Roman" w:hAnsi="Times New Roman" w:cs="Times New Roman"/>
          <w:sz w:val="28"/>
          <w:szCs w:val="28"/>
        </w:rPr>
        <w:t>в 18 разряде - код финансового обеспечения (деятельности);</w:t>
      </w:r>
    </w:p>
    <w:p w:rsidR="00F91F31" w:rsidRPr="00D50BA7" w:rsidRDefault="00F91F31" w:rsidP="00CB7700">
      <w:pPr>
        <w:pStyle w:val="5"/>
        <w:numPr>
          <w:ilvl w:val="0"/>
          <w:numId w:val="2"/>
        </w:numPr>
        <w:shd w:val="clear" w:color="auto" w:fill="auto"/>
        <w:tabs>
          <w:tab w:val="left" w:pos="303"/>
        </w:tabs>
        <w:spacing w:after="0" w:line="240" w:lineRule="auto"/>
        <w:ind w:left="160"/>
        <w:rPr>
          <w:rFonts w:ascii="Times New Roman" w:hAnsi="Times New Roman" w:cs="Times New Roman"/>
          <w:sz w:val="28"/>
          <w:szCs w:val="28"/>
        </w:rPr>
      </w:pPr>
      <w:r w:rsidRPr="00D50BA7">
        <w:rPr>
          <w:rFonts w:ascii="Times New Roman" w:hAnsi="Times New Roman" w:cs="Times New Roman"/>
          <w:sz w:val="28"/>
          <w:szCs w:val="28"/>
        </w:rPr>
        <w:t>в 19 - 23 разрядах - синтетический код счета Единого плана счетов;</w:t>
      </w:r>
    </w:p>
    <w:p w:rsidR="000863AA" w:rsidRPr="00D50BA7" w:rsidRDefault="000863AA" w:rsidP="00CB7700">
      <w:pPr>
        <w:pStyle w:val="5"/>
        <w:numPr>
          <w:ilvl w:val="0"/>
          <w:numId w:val="2"/>
        </w:numPr>
        <w:shd w:val="clear" w:color="auto" w:fill="auto"/>
        <w:tabs>
          <w:tab w:val="left" w:pos="303"/>
        </w:tabs>
        <w:spacing w:after="0" w:line="240" w:lineRule="auto"/>
        <w:ind w:left="160"/>
        <w:rPr>
          <w:rFonts w:ascii="Times New Roman" w:hAnsi="Times New Roman" w:cs="Times New Roman"/>
          <w:sz w:val="28"/>
          <w:szCs w:val="28"/>
        </w:rPr>
      </w:pPr>
      <w:r w:rsidRPr="00D50BA7">
        <w:rPr>
          <w:rFonts w:ascii="Times New Roman" w:hAnsi="Times New Roman" w:cs="Times New Roman"/>
          <w:sz w:val="28"/>
          <w:szCs w:val="28"/>
        </w:rPr>
        <w:t>в 24 - 26 разрядах - код Классификации операций сектора государственного управления (КОСГУ).</w:t>
      </w:r>
    </w:p>
    <w:p w:rsidR="00F91F31" w:rsidRPr="00D50BA7" w:rsidRDefault="00F91F31" w:rsidP="00E669E8">
      <w:pPr>
        <w:pStyle w:val="5"/>
        <w:numPr>
          <w:ilvl w:val="2"/>
          <w:numId w:val="6"/>
        </w:numPr>
        <w:shd w:val="clear" w:color="auto" w:fill="auto"/>
        <w:tabs>
          <w:tab w:val="left" w:pos="0"/>
          <w:tab w:val="left" w:pos="993"/>
        </w:tabs>
        <w:spacing w:after="0" w:line="240" w:lineRule="auto"/>
        <w:ind w:left="0" w:right="20" w:firstLine="709"/>
        <w:rPr>
          <w:rFonts w:ascii="Times New Roman" w:hAnsi="Times New Roman" w:cs="Times New Roman"/>
          <w:sz w:val="28"/>
          <w:szCs w:val="28"/>
        </w:rPr>
      </w:pPr>
      <w:r w:rsidRPr="00D50BA7">
        <w:rPr>
          <w:rFonts w:ascii="Times New Roman" w:hAnsi="Times New Roman" w:cs="Times New Roman"/>
          <w:sz w:val="28"/>
          <w:szCs w:val="28"/>
        </w:rPr>
        <w:t>Основанием для отражения в бухгалтерском учете информации об активах и обязательствах, а также операций с ними являются первичные учетные документы.</w:t>
      </w:r>
    </w:p>
    <w:p w:rsidR="00F91F31" w:rsidRPr="00D50BA7" w:rsidRDefault="00F91F31" w:rsidP="00E669E8">
      <w:pPr>
        <w:pStyle w:val="5"/>
        <w:shd w:val="clear" w:color="auto" w:fill="auto"/>
        <w:spacing w:after="0" w:line="240" w:lineRule="auto"/>
        <w:ind w:firstLine="709"/>
        <w:rPr>
          <w:rFonts w:ascii="Times New Roman" w:hAnsi="Times New Roman" w:cs="Times New Roman"/>
          <w:sz w:val="28"/>
          <w:szCs w:val="28"/>
        </w:rPr>
      </w:pPr>
      <w:r w:rsidRPr="00D50BA7">
        <w:rPr>
          <w:rFonts w:ascii="Times New Roman" w:hAnsi="Times New Roman" w:cs="Times New Roman"/>
          <w:sz w:val="28"/>
          <w:szCs w:val="28"/>
        </w:rPr>
        <w:t>Все первичные документы разделяются на следующие группы:</w:t>
      </w:r>
    </w:p>
    <w:p w:rsidR="00F91F31" w:rsidRPr="00D50BA7" w:rsidRDefault="00F91F31" w:rsidP="00CB7700">
      <w:pPr>
        <w:pStyle w:val="5"/>
        <w:numPr>
          <w:ilvl w:val="0"/>
          <w:numId w:val="2"/>
        </w:numPr>
        <w:shd w:val="clear" w:color="auto" w:fill="auto"/>
        <w:tabs>
          <w:tab w:val="left" w:pos="303"/>
        </w:tabs>
        <w:spacing w:after="0" w:line="240" w:lineRule="auto"/>
        <w:ind w:left="160"/>
        <w:rPr>
          <w:rFonts w:ascii="Times New Roman" w:hAnsi="Times New Roman" w:cs="Times New Roman"/>
          <w:sz w:val="28"/>
          <w:szCs w:val="28"/>
        </w:rPr>
      </w:pPr>
      <w:r w:rsidRPr="00D50BA7">
        <w:rPr>
          <w:rFonts w:ascii="Times New Roman" w:hAnsi="Times New Roman" w:cs="Times New Roman"/>
          <w:sz w:val="28"/>
          <w:szCs w:val="28"/>
        </w:rPr>
        <w:t>организационно-распорядительные;</w:t>
      </w:r>
    </w:p>
    <w:p w:rsidR="00F91F31" w:rsidRPr="00D50BA7" w:rsidRDefault="00F91F31" w:rsidP="00CB7700">
      <w:pPr>
        <w:pStyle w:val="5"/>
        <w:numPr>
          <w:ilvl w:val="0"/>
          <w:numId w:val="2"/>
        </w:numPr>
        <w:shd w:val="clear" w:color="auto" w:fill="auto"/>
        <w:tabs>
          <w:tab w:val="left" w:pos="303"/>
        </w:tabs>
        <w:spacing w:after="0" w:line="240" w:lineRule="auto"/>
        <w:ind w:left="160"/>
        <w:rPr>
          <w:rFonts w:ascii="Times New Roman" w:hAnsi="Times New Roman" w:cs="Times New Roman"/>
          <w:sz w:val="28"/>
          <w:szCs w:val="28"/>
        </w:rPr>
      </w:pPr>
      <w:r w:rsidRPr="00D50BA7">
        <w:rPr>
          <w:rFonts w:ascii="Times New Roman" w:hAnsi="Times New Roman" w:cs="Times New Roman"/>
          <w:sz w:val="28"/>
          <w:szCs w:val="28"/>
        </w:rPr>
        <w:t>оправдательные;</w:t>
      </w:r>
    </w:p>
    <w:p w:rsidR="00F91F31" w:rsidRPr="00D50BA7" w:rsidRDefault="00F91F31" w:rsidP="00CB7700">
      <w:pPr>
        <w:pStyle w:val="5"/>
        <w:numPr>
          <w:ilvl w:val="0"/>
          <w:numId w:val="2"/>
        </w:numPr>
        <w:shd w:val="clear" w:color="auto" w:fill="auto"/>
        <w:tabs>
          <w:tab w:val="left" w:pos="303"/>
        </w:tabs>
        <w:spacing w:after="0" w:line="240" w:lineRule="auto"/>
        <w:ind w:left="160"/>
        <w:rPr>
          <w:rFonts w:ascii="Times New Roman" w:hAnsi="Times New Roman" w:cs="Times New Roman"/>
          <w:sz w:val="28"/>
          <w:szCs w:val="28"/>
        </w:rPr>
      </w:pPr>
      <w:r w:rsidRPr="00D50BA7">
        <w:rPr>
          <w:rFonts w:ascii="Times New Roman" w:hAnsi="Times New Roman" w:cs="Times New Roman"/>
          <w:sz w:val="28"/>
          <w:szCs w:val="28"/>
        </w:rPr>
        <w:t>документы бухгалтерского оформления.</w:t>
      </w:r>
    </w:p>
    <w:p w:rsidR="00F91F31" w:rsidRPr="00D50BA7" w:rsidRDefault="00F91F31" w:rsidP="00E669E8">
      <w:pPr>
        <w:pStyle w:val="5"/>
        <w:shd w:val="clear" w:color="auto" w:fill="auto"/>
        <w:spacing w:after="0" w:line="240" w:lineRule="auto"/>
        <w:ind w:left="20" w:right="20" w:firstLine="689"/>
        <w:rPr>
          <w:rFonts w:ascii="Times New Roman" w:hAnsi="Times New Roman" w:cs="Times New Roman"/>
          <w:sz w:val="28"/>
          <w:szCs w:val="28"/>
        </w:rPr>
      </w:pPr>
      <w:r w:rsidRPr="00D50BA7">
        <w:rPr>
          <w:rFonts w:ascii="Times New Roman" w:hAnsi="Times New Roman" w:cs="Times New Roman"/>
          <w:sz w:val="28"/>
          <w:szCs w:val="28"/>
        </w:rPr>
        <w:t xml:space="preserve">Организационно-распорядительные - постановления, распоряжения,  доверенности и т.д. - разрешают проведение операции, но информация, </w:t>
      </w:r>
      <w:r w:rsidRPr="00D50BA7">
        <w:rPr>
          <w:rFonts w:ascii="Times New Roman" w:hAnsi="Times New Roman" w:cs="Times New Roman"/>
          <w:sz w:val="28"/>
          <w:szCs w:val="28"/>
        </w:rPr>
        <w:lastRenderedPageBreak/>
        <w:t>содержащаяся в них, не отражается в учетных регистрах.</w:t>
      </w:r>
    </w:p>
    <w:p w:rsidR="00F91F31" w:rsidRPr="00D50BA7" w:rsidRDefault="00F91F31" w:rsidP="00E669E8">
      <w:pPr>
        <w:pStyle w:val="5"/>
        <w:shd w:val="clear" w:color="auto" w:fill="auto"/>
        <w:spacing w:after="0" w:line="240" w:lineRule="auto"/>
        <w:ind w:left="20" w:right="20" w:firstLine="689"/>
        <w:rPr>
          <w:rFonts w:ascii="Times New Roman" w:hAnsi="Times New Roman" w:cs="Times New Roman"/>
          <w:sz w:val="28"/>
          <w:szCs w:val="28"/>
        </w:rPr>
      </w:pPr>
      <w:r w:rsidRPr="00D50BA7">
        <w:rPr>
          <w:rFonts w:ascii="Times New Roman" w:hAnsi="Times New Roman" w:cs="Times New Roman"/>
          <w:sz w:val="28"/>
          <w:szCs w:val="28"/>
        </w:rPr>
        <w:t>Оправдательные документы - накладные, требования, приходные и расходные ордера, акты приемки и др. - отражают факт хозяйственной жизни и информация, содержащаяся в них, заносится в учетные регистры.</w:t>
      </w:r>
    </w:p>
    <w:p w:rsidR="00F91F31" w:rsidRPr="00D50BA7" w:rsidRDefault="00F91F31" w:rsidP="00E669E8">
      <w:pPr>
        <w:pStyle w:val="5"/>
        <w:shd w:val="clear" w:color="auto" w:fill="auto"/>
        <w:spacing w:after="0" w:line="240" w:lineRule="auto"/>
        <w:ind w:left="20" w:right="20" w:firstLine="689"/>
        <w:rPr>
          <w:rFonts w:ascii="Times New Roman" w:hAnsi="Times New Roman" w:cs="Times New Roman"/>
          <w:sz w:val="28"/>
          <w:szCs w:val="28"/>
        </w:rPr>
      </w:pPr>
      <w:r w:rsidRPr="00D50BA7">
        <w:rPr>
          <w:rFonts w:ascii="Times New Roman" w:hAnsi="Times New Roman" w:cs="Times New Roman"/>
          <w:sz w:val="28"/>
          <w:szCs w:val="28"/>
        </w:rPr>
        <w:t>К первичным документам бюджетного учета относятся различные справки, расчеты, разработочные ведомости и др. Информация из таких документов разносится в учетные регистры.</w:t>
      </w:r>
    </w:p>
    <w:p w:rsidR="00F91F31" w:rsidRPr="00D50BA7" w:rsidRDefault="00F91F31" w:rsidP="00E669E8">
      <w:pPr>
        <w:pStyle w:val="5"/>
        <w:shd w:val="clear" w:color="auto" w:fill="auto"/>
        <w:spacing w:after="0" w:line="240" w:lineRule="auto"/>
        <w:ind w:left="20" w:right="20" w:firstLine="689"/>
        <w:rPr>
          <w:rFonts w:ascii="Times New Roman" w:hAnsi="Times New Roman" w:cs="Times New Roman"/>
          <w:sz w:val="28"/>
          <w:szCs w:val="28"/>
        </w:rPr>
      </w:pPr>
      <w:r w:rsidRPr="00D50BA7">
        <w:rPr>
          <w:rFonts w:ascii="Times New Roman" w:hAnsi="Times New Roman" w:cs="Times New Roman"/>
          <w:sz w:val="28"/>
          <w:szCs w:val="28"/>
        </w:rPr>
        <w:t>При оформлении первичных документов используются чернила или паста шариковой ручки. Не допускается создание первичных документов на термочувствительной бумаге. Документ, переданный по факсу, не является основанием для выполнения обязательства. Не допускается принятие к обработке документов, составленных на иностранных языках, обязательно наличие подстрочного перевода на русский язык.</w:t>
      </w:r>
    </w:p>
    <w:p w:rsidR="00F91F31" w:rsidRPr="00D50BA7" w:rsidRDefault="00F91F31" w:rsidP="00E669E8">
      <w:pPr>
        <w:pStyle w:val="5"/>
        <w:shd w:val="clear" w:color="auto" w:fill="auto"/>
        <w:spacing w:after="0" w:line="240" w:lineRule="auto"/>
        <w:ind w:left="20" w:right="20" w:firstLine="689"/>
        <w:rPr>
          <w:rFonts w:ascii="Times New Roman" w:hAnsi="Times New Roman" w:cs="Times New Roman"/>
          <w:sz w:val="28"/>
          <w:szCs w:val="28"/>
        </w:rPr>
      </w:pPr>
      <w:r w:rsidRPr="00D50BA7">
        <w:rPr>
          <w:rFonts w:ascii="Times New Roman" w:hAnsi="Times New Roman" w:cs="Times New Roman"/>
          <w:sz w:val="28"/>
          <w:szCs w:val="28"/>
        </w:rPr>
        <w:t>Первичные учетные документы принимаются к учету, если они составлены по унифицированным формам документов, утвержденным, согласно законодательству Российской Федерации, правовыми актами уполномоченных органов исполнительной власти, а документы, формы которых не унифицированы, должны содержать следующие обязательные реквизиты:</w:t>
      </w:r>
    </w:p>
    <w:p w:rsidR="00F91F31" w:rsidRPr="00D50BA7" w:rsidRDefault="00F91F31" w:rsidP="00CB7700">
      <w:pPr>
        <w:pStyle w:val="5"/>
        <w:numPr>
          <w:ilvl w:val="0"/>
          <w:numId w:val="2"/>
        </w:numPr>
        <w:shd w:val="clear" w:color="auto" w:fill="auto"/>
        <w:tabs>
          <w:tab w:val="left" w:pos="391"/>
        </w:tabs>
        <w:spacing w:after="0" w:line="240" w:lineRule="auto"/>
        <w:ind w:left="20" w:firstLine="220"/>
        <w:rPr>
          <w:rFonts w:ascii="Times New Roman" w:hAnsi="Times New Roman" w:cs="Times New Roman"/>
          <w:sz w:val="28"/>
          <w:szCs w:val="28"/>
        </w:rPr>
      </w:pPr>
      <w:r w:rsidRPr="00D50BA7">
        <w:rPr>
          <w:rFonts w:ascii="Times New Roman" w:hAnsi="Times New Roman" w:cs="Times New Roman"/>
          <w:sz w:val="28"/>
          <w:szCs w:val="28"/>
        </w:rPr>
        <w:t>наименование документа;</w:t>
      </w:r>
    </w:p>
    <w:p w:rsidR="00F91F31" w:rsidRPr="00D50BA7" w:rsidRDefault="00F91F31" w:rsidP="00CB7700">
      <w:pPr>
        <w:pStyle w:val="5"/>
        <w:numPr>
          <w:ilvl w:val="0"/>
          <w:numId w:val="2"/>
        </w:numPr>
        <w:shd w:val="clear" w:color="auto" w:fill="auto"/>
        <w:tabs>
          <w:tab w:val="left" w:pos="391"/>
        </w:tabs>
        <w:spacing w:after="0" w:line="240" w:lineRule="auto"/>
        <w:ind w:left="20" w:firstLine="220"/>
        <w:rPr>
          <w:rFonts w:ascii="Times New Roman" w:hAnsi="Times New Roman" w:cs="Times New Roman"/>
          <w:sz w:val="28"/>
          <w:szCs w:val="28"/>
        </w:rPr>
      </w:pPr>
      <w:r w:rsidRPr="00D50BA7">
        <w:rPr>
          <w:rFonts w:ascii="Times New Roman" w:hAnsi="Times New Roman" w:cs="Times New Roman"/>
          <w:sz w:val="28"/>
          <w:szCs w:val="28"/>
        </w:rPr>
        <w:t>дата составления документа;</w:t>
      </w:r>
    </w:p>
    <w:p w:rsidR="00F91F31" w:rsidRPr="00D50BA7" w:rsidRDefault="00F91F31" w:rsidP="00CB7700">
      <w:pPr>
        <w:pStyle w:val="5"/>
        <w:numPr>
          <w:ilvl w:val="0"/>
          <w:numId w:val="2"/>
        </w:numPr>
        <w:shd w:val="clear" w:color="auto" w:fill="auto"/>
        <w:tabs>
          <w:tab w:val="left" w:pos="391"/>
        </w:tabs>
        <w:spacing w:after="0" w:line="240" w:lineRule="auto"/>
        <w:ind w:left="20" w:firstLine="220"/>
        <w:rPr>
          <w:rFonts w:ascii="Times New Roman" w:hAnsi="Times New Roman" w:cs="Times New Roman"/>
          <w:sz w:val="28"/>
          <w:szCs w:val="28"/>
        </w:rPr>
      </w:pPr>
      <w:r w:rsidRPr="00D50BA7">
        <w:rPr>
          <w:rFonts w:ascii="Times New Roman" w:hAnsi="Times New Roman" w:cs="Times New Roman"/>
          <w:sz w:val="28"/>
          <w:szCs w:val="28"/>
        </w:rPr>
        <w:t>наименование экономического субъекта, составившего документ;</w:t>
      </w:r>
    </w:p>
    <w:p w:rsidR="00F91F31" w:rsidRPr="00D50BA7" w:rsidRDefault="00F91F31" w:rsidP="00CB7700">
      <w:pPr>
        <w:pStyle w:val="5"/>
        <w:numPr>
          <w:ilvl w:val="0"/>
          <w:numId w:val="2"/>
        </w:numPr>
        <w:shd w:val="clear" w:color="auto" w:fill="auto"/>
        <w:tabs>
          <w:tab w:val="left" w:pos="391"/>
        </w:tabs>
        <w:spacing w:after="0" w:line="240" w:lineRule="auto"/>
        <w:ind w:left="20" w:firstLine="220"/>
        <w:rPr>
          <w:rFonts w:ascii="Times New Roman" w:hAnsi="Times New Roman" w:cs="Times New Roman"/>
          <w:sz w:val="28"/>
          <w:szCs w:val="28"/>
        </w:rPr>
      </w:pPr>
      <w:r w:rsidRPr="00D50BA7">
        <w:rPr>
          <w:rFonts w:ascii="Times New Roman" w:hAnsi="Times New Roman" w:cs="Times New Roman"/>
          <w:sz w:val="28"/>
          <w:szCs w:val="28"/>
        </w:rPr>
        <w:t>содержание факта хозяйственной жизни;</w:t>
      </w:r>
    </w:p>
    <w:p w:rsidR="00F91F31" w:rsidRPr="00D50BA7" w:rsidRDefault="00F91F31" w:rsidP="00CB7700">
      <w:pPr>
        <w:pStyle w:val="5"/>
        <w:numPr>
          <w:ilvl w:val="0"/>
          <w:numId w:val="2"/>
        </w:numPr>
        <w:shd w:val="clear" w:color="auto" w:fill="auto"/>
        <w:tabs>
          <w:tab w:val="left" w:pos="391"/>
        </w:tabs>
        <w:spacing w:after="0" w:line="240" w:lineRule="auto"/>
        <w:ind w:left="20" w:right="20" w:firstLine="220"/>
        <w:rPr>
          <w:rFonts w:ascii="Times New Roman" w:hAnsi="Times New Roman" w:cs="Times New Roman"/>
          <w:sz w:val="28"/>
          <w:szCs w:val="28"/>
        </w:rPr>
      </w:pPr>
      <w:r w:rsidRPr="00D50BA7">
        <w:rPr>
          <w:rFonts w:ascii="Times New Roman" w:hAnsi="Times New Roman" w:cs="Times New Roman"/>
          <w:sz w:val="28"/>
          <w:szCs w:val="28"/>
        </w:rPr>
        <w:t>величина натурального и (или) денежного измерения факта хозяйственной жизни с указанием единиц измерения;</w:t>
      </w:r>
    </w:p>
    <w:p w:rsidR="00F91F31" w:rsidRPr="00D50BA7" w:rsidRDefault="00F91F31" w:rsidP="00CB7700">
      <w:pPr>
        <w:pStyle w:val="5"/>
        <w:numPr>
          <w:ilvl w:val="0"/>
          <w:numId w:val="2"/>
        </w:numPr>
        <w:shd w:val="clear" w:color="auto" w:fill="auto"/>
        <w:tabs>
          <w:tab w:val="left" w:pos="391"/>
        </w:tabs>
        <w:spacing w:after="0" w:line="240" w:lineRule="auto"/>
        <w:ind w:left="20" w:right="20" w:firstLine="220"/>
        <w:rPr>
          <w:rFonts w:ascii="Times New Roman" w:hAnsi="Times New Roman" w:cs="Times New Roman"/>
          <w:sz w:val="28"/>
          <w:szCs w:val="28"/>
        </w:rPr>
      </w:pPr>
      <w:proofErr w:type="gramStart"/>
      <w:r w:rsidRPr="00D50BA7">
        <w:rPr>
          <w:rFonts w:ascii="Times New Roman" w:hAnsi="Times New Roman" w:cs="Times New Roman"/>
          <w:sz w:val="28"/>
          <w:szCs w:val="28"/>
        </w:rPr>
        <w:t>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свершившегося события;</w:t>
      </w:r>
      <w:proofErr w:type="gramEnd"/>
    </w:p>
    <w:p w:rsidR="00F91F31" w:rsidRPr="00D50BA7" w:rsidRDefault="00F91F31" w:rsidP="00CB7700">
      <w:pPr>
        <w:pStyle w:val="5"/>
        <w:numPr>
          <w:ilvl w:val="0"/>
          <w:numId w:val="2"/>
        </w:numPr>
        <w:shd w:val="clear" w:color="auto" w:fill="auto"/>
        <w:tabs>
          <w:tab w:val="left" w:pos="391"/>
        </w:tabs>
        <w:spacing w:after="0" w:line="240" w:lineRule="auto"/>
        <w:ind w:left="20" w:right="20" w:firstLine="220"/>
        <w:rPr>
          <w:rFonts w:ascii="Times New Roman" w:hAnsi="Times New Roman" w:cs="Times New Roman"/>
          <w:sz w:val="28"/>
          <w:szCs w:val="28"/>
        </w:rPr>
      </w:pPr>
      <w:r w:rsidRPr="00D50BA7">
        <w:rPr>
          <w:rFonts w:ascii="Times New Roman" w:hAnsi="Times New Roman" w:cs="Times New Roman"/>
          <w:sz w:val="28"/>
          <w:szCs w:val="28"/>
        </w:rPr>
        <w:t>подписи лиц с указанием их фамилий и инициалов либо иных реквизитов, необходимых для идентификации этих лиц.</w:t>
      </w:r>
    </w:p>
    <w:p w:rsidR="00F91F31" w:rsidRPr="00D50BA7" w:rsidRDefault="00F91F31" w:rsidP="00E669E8">
      <w:pPr>
        <w:pStyle w:val="5"/>
        <w:shd w:val="clear" w:color="auto" w:fill="auto"/>
        <w:tabs>
          <w:tab w:val="left" w:pos="3138"/>
          <w:tab w:val="right" w:pos="8289"/>
        </w:tabs>
        <w:spacing w:after="0" w:line="240" w:lineRule="auto"/>
        <w:ind w:left="20" w:firstLine="689"/>
        <w:rPr>
          <w:rFonts w:ascii="Times New Roman" w:hAnsi="Times New Roman" w:cs="Times New Roman"/>
          <w:sz w:val="28"/>
          <w:szCs w:val="28"/>
        </w:rPr>
      </w:pPr>
      <w:r w:rsidRPr="00D50BA7">
        <w:rPr>
          <w:rFonts w:ascii="Times New Roman" w:hAnsi="Times New Roman" w:cs="Times New Roman"/>
          <w:sz w:val="28"/>
          <w:szCs w:val="28"/>
        </w:rPr>
        <w:t>В случае отсутствия утвержденной</w:t>
      </w:r>
      <w:r w:rsidRPr="00D50BA7">
        <w:rPr>
          <w:rFonts w:ascii="Times New Roman" w:hAnsi="Times New Roman" w:cs="Times New Roman"/>
          <w:sz w:val="28"/>
          <w:szCs w:val="28"/>
        </w:rPr>
        <w:tab/>
        <w:t xml:space="preserve"> формы учетного документа руководитель </w:t>
      </w:r>
      <w:r w:rsidR="00D80CC4">
        <w:rPr>
          <w:rFonts w:ascii="Times New Roman" w:hAnsi="Times New Roman" w:cs="Times New Roman"/>
          <w:sz w:val="28"/>
          <w:szCs w:val="28"/>
        </w:rPr>
        <w:t>учреждения</w:t>
      </w:r>
      <w:r w:rsidRPr="00D50BA7">
        <w:rPr>
          <w:rFonts w:ascii="Times New Roman" w:hAnsi="Times New Roman" w:cs="Times New Roman"/>
          <w:sz w:val="28"/>
          <w:szCs w:val="28"/>
        </w:rPr>
        <w:t xml:space="preserve"> по представлению должностного лица, на которое возложено ведение бухгалтерского учета, вправе в рамках формирования учетной политики утверждать формы сводных учетных документов с учетом требований к составу обязательных реквизитов.</w:t>
      </w:r>
    </w:p>
    <w:p w:rsidR="00F91F31" w:rsidRPr="00D50BA7" w:rsidRDefault="00F91F31" w:rsidP="00E669E8">
      <w:pPr>
        <w:pStyle w:val="5"/>
        <w:shd w:val="clear" w:color="auto" w:fill="auto"/>
        <w:spacing w:after="0" w:line="240" w:lineRule="auto"/>
        <w:ind w:left="20" w:firstLine="689"/>
        <w:rPr>
          <w:rFonts w:ascii="Times New Roman" w:hAnsi="Times New Roman" w:cs="Times New Roman"/>
          <w:sz w:val="28"/>
          <w:szCs w:val="28"/>
        </w:rPr>
      </w:pPr>
      <w:r w:rsidRPr="00D50BA7">
        <w:rPr>
          <w:rFonts w:ascii="Times New Roman" w:hAnsi="Times New Roman" w:cs="Times New Roman"/>
          <w:sz w:val="28"/>
          <w:szCs w:val="28"/>
        </w:rPr>
        <w:t>Первичные и сводные учетные документы составляются на бумажных носителях или при наличии технических возможностей субъекта учета на машинных носителях - в виде электронного документа (далее - электронный документ).</w:t>
      </w:r>
    </w:p>
    <w:p w:rsidR="00F91F31" w:rsidRPr="00D50BA7" w:rsidRDefault="00F91F31" w:rsidP="00E669E8">
      <w:pPr>
        <w:pStyle w:val="5"/>
        <w:shd w:val="clear" w:color="auto" w:fill="auto"/>
        <w:tabs>
          <w:tab w:val="left" w:pos="3138"/>
          <w:tab w:val="right" w:pos="8289"/>
        </w:tabs>
        <w:spacing w:after="0" w:line="240" w:lineRule="auto"/>
        <w:ind w:left="20" w:firstLine="689"/>
        <w:rPr>
          <w:rFonts w:ascii="Times New Roman" w:hAnsi="Times New Roman" w:cs="Times New Roman"/>
          <w:sz w:val="28"/>
          <w:szCs w:val="28"/>
        </w:rPr>
      </w:pPr>
      <w:r w:rsidRPr="00D50BA7">
        <w:rPr>
          <w:rFonts w:ascii="Times New Roman" w:hAnsi="Times New Roman" w:cs="Times New Roman"/>
          <w:sz w:val="28"/>
          <w:szCs w:val="28"/>
        </w:rPr>
        <w:t>Первичный учетный документ принимается к бухгалтерскому учету при условии отражения в</w:t>
      </w:r>
      <w:r w:rsidR="00387869" w:rsidRPr="00D50BA7">
        <w:rPr>
          <w:rFonts w:ascii="Times New Roman" w:hAnsi="Times New Roman" w:cs="Times New Roman"/>
          <w:sz w:val="28"/>
          <w:szCs w:val="28"/>
        </w:rPr>
        <w:t xml:space="preserve"> </w:t>
      </w:r>
      <w:r w:rsidRPr="00D50BA7">
        <w:rPr>
          <w:rFonts w:ascii="Times New Roman" w:hAnsi="Times New Roman" w:cs="Times New Roman"/>
          <w:sz w:val="28"/>
          <w:szCs w:val="28"/>
        </w:rPr>
        <w:t>нем всех</w:t>
      </w:r>
      <w:r w:rsidRPr="00D50BA7">
        <w:rPr>
          <w:rFonts w:ascii="Times New Roman" w:hAnsi="Times New Roman" w:cs="Times New Roman"/>
          <w:sz w:val="28"/>
          <w:szCs w:val="28"/>
        </w:rPr>
        <w:tab/>
        <w:t xml:space="preserve">реквизитов, предусмотренных унифицированной формой документа, и при наличии на документе подписи руководителя </w:t>
      </w:r>
      <w:r w:rsidR="00D80CC4">
        <w:rPr>
          <w:rFonts w:ascii="Times New Roman" w:hAnsi="Times New Roman" w:cs="Times New Roman"/>
          <w:sz w:val="28"/>
          <w:szCs w:val="28"/>
        </w:rPr>
        <w:t>учреждения</w:t>
      </w:r>
      <w:r w:rsidRPr="00D50BA7">
        <w:rPr>
          <w:rFonts w:ascii="Times New Roman" w:hAnsi="Times New Roman" w:cs="Times New Roman"/>
          <w:sz w:val="28"/>
          <w:szCs w:val="28"/>
        </w:rPr>
        <w:t xml:space="preserve"> или уполномоченного им на то лица.</w:t>
      </w:r>
    </w:p>
    <w:p w:rsidR="00F91F31" w:rsidRPr="00D50BA7" w:rsidRDefault="00F91F31" w:rsidP="00E669E8">
      <w:pPr>
        <w:pStyle w:val="5"/>
        <w:shd w:val="clear" w:color="auto" w:fill="auto"/>
        <w:spacing w:after="0" w:line="240" w:lineRule="auto"/>
        <w:ind w:left="20" w:firstLine="689"/>
        <w:rPr>
          <w:rFonts w:ascii="Times New Roman" w:hAnsi="Times New Roman" w:cs="Times New Roman"/>
          <w:sz w:val="28"/>
          <w:szCs w:val="28"/>
        </w:rPr>
      </w:pPr>
      <w:r w:rsidRPr="00D50BA7">
        <w:rPr>
          <w:rFonts w:ascii="Times New Roman" w:hAnsi="Times New Roman" w:cs="Times New Roman"/>
          <w:sz w:val="28"/>
          <w:szCs w:val="28"/>
        </w:rPr>
        <w:t xml:space="preserve">Документы, которыми оформляются финансовые операции с </w:t>
      </w:r>
      <w:r w:rsidRPr="00D50BA7">
        <w:rPr>
          <w:rFonts w:ascii="Times New Roman" w:hAnsi="Times New Roman" w:cs="Times New Roman"/>
          <w:sz w:val="28"/>
          <w:szCs w:val="28"/>
        </w:rPr>
        <w:lastRenderedPageBreak/>
        <w:t xml:space="preserve">денежными средствами, принимаются к отражению в бухгалтерском учете при наличии на документе подписей руководителя </w:t>
      </w:r>
      <w:r w:rsidR="0010422B">
        <w:rPr>
          <w:rFonts w:ascii="Times New Roman" w:hAnsi="Times New Roman" w:cs="Times New Roman"/>
          <w:sz w:val="28"/>
          <w:szCs w:val="28"/>
        </w:rPr>
        <w:t>учреждения</w:t>
      </w:r>
      <w:r w:rsidRPr="00D50BA7">
        <w:rPr>
          <w:rFonts w:ascii="Times New Roman" w:hAnsi="Times New Roman" w:cs="Times New Roman"/>
          <w:sz w:val="28"/>
          <w:szCs w:val="28"/>
        </w:rPr>
        <w:t xml:space="preserve"> и </w:t>
      </w:r>
      <w:r w:rsidR="00763C4A" w:rsidRPr="00D50BA7">
        <w:rPr>
          <w:rFonts w:ascii="Times New Roman" w:hAnsi="Times New Roman" w:cs="Times New Roman"/>
          <w:color w:val="auto"/>
          <w:sz w:val="28"/>
          <w:szCs w:val="28"/>
        </w:rPr>
        <w:t>р</w:t>
      </w:r>
      <w:r w:rsidR="00763C4A" w:rsidRPr="00D50BA7">
        <w:rPr>
          <w:rFonts w:ascii="Times New Roman" w:hAnsi="Times New Roman" w:cs="Times New Roman"/>
          <w:sz w:val="28"/>
          <w:szCs w:val="28"/>
        </w:rPr>
        <w:t xml:space="preserve">уководителя отдела бухгалтерского учета и отчетности </w:t>
      </w:r>
      <w:r w:rsidRPr="00D50BA7">
        <w:rPr>
          <w:rFonts w:ascii="Times New Roman" w:hAnsi="Times New Roman" w:cs="Times New Roman"/>
          <w:sz w:val="28"/>
          <w:szCs w:val="28"/>
        </w:rPr>
        <w:t>или уполномоченных ими на то лиц.</w:t>
      </w:r>
    </w:p>
    <w:p w:rsidR="00F91F31" w:rsidRPr="00D50BA7" w:rsidRDefault="00F91F31" w:rsidP="00E669E8">
      <w:pPr>
        <w:pStyle w:val="5"/>
        <w:shd w:val="clear" w:color="auto" w:fill="auto"/>
        <w:tabs>
          <w:tab w:val="left" w:pos="3138"/>
          <w:tab w:val="right" w:pos="8289"/>
        </w:tabs>
        <w:spacing w:after="0" w:line="240" w:lineRule="auto"/>
        <w:ind w:left="20" w:firstLine="689"/>
        <w:rPr>
          <w:rFonts w:ascii="Times New Roman" w:hAnsi="Times New Roman" w:cs="Times New Roman"/>
          <w:sz w:val="28"/>
          <w:szCs w:val="28"/>
        </w:rPr>
      </w:pPr>
      <w:r w:rsidRPr="00D50BA7">
        <w:rPr>
          <w:rFonts w:ascii="Times New Roman" w:hAnsi="Times New Roman" w:cs="Times New Roman"/>
          <w:sz w:val="28"/>
          <w:szCs w:val="28"/>
        </w:rPr>
        <w:t xml:space="preserve">Без подписи </w:t>
      </w:r>
      <w:r w:rsidR="00763C4A" w:rsidRPr="00D50BA7">
        <w:rPr>
          <w:rFonts w:ascii="Times New Roman" w:hAnsi="Times New Roman" w:cs="Times New Roman"/>
          <w:color w:val="auto"/>
          <w:sz w:val="28"/>
          <w:szCs w:val="28"/>
        </w:rPr>
        <w:t>р</w:t>
      </w:r>
      <w:r w:rsidR="00763C4A" w:rsidRPr="00D50BA7">
        <w:rPr>
          <w:rFonts w:ascii="Times New Roman" w:hAnsi="Times New Roman" w:cs="Times New Roman"/>
          <w:sz w:val="28"/>
          <w:szCs w:val="28"/>
        </w:rPr>
        <w:t xml:space="preserve">уководителя отдела бухгалтерского учета и отчетности </w:t>
      </w:r>
      <w:r w:rsidRPr="00D50BA7">
        <w:rPr>
          <w:rFonts w:ascii="Times New Roman" w:hAnsi="Times New Roman" w:cs="Times New Roman"/>
          <w:sz w:val="28"/>
          <w:szCs w:val="28"/>
        </w:rPr>
        <w:t>или уполномоченного им на то лица денежные и расчетные документы, документы, оформляющие финансовые вложения, договоры займа, кредитные договоры к исполнению и бухгалтерскому учету не</w:t>
      </w:r>
      <w:r w:rsidR="00387869" w:rsidRPr="00D50BA7">
        <w:rPr>
          <w:rFonts w:ascii="Times New Roman" w:hAnsi="Times New Roman" w:cs="Times New Roman"/>
          <w:sz w:val="28"/>
          <w:szCs w:val="28"/>
        </w:rPr>
        <w:t xml:space="preserve"> </w:t>
      </w:r>
      <w:r w:rsidRPr="00D50BA7">
        <w:rPr>
          <w:rFonts w:ascii="Times New Roman" w:hAnsi="Times New Roman" w:cs="Times New Roman"/>
          <w:sz w:val="28"/>
          <w:szCs w:val="28"/>
        </w:rPr>
        <w:t>принимаются,</w:t>
      </w:r>
      <w:r w:rsidR="00387869" w:rsidRPr="00D50BA7">
        <w:rPr>
          <w:rFonts w:ascii="Times New Roman" w:hAnsi="Times New Roman" w:cs="Times New Roman"/>
          <w:sz w:val="28"/>
          <w:szCs w:val="28"/>
        </w:rPr>
        <w:t xml:space="preserve"> </w:t>
      </w:r>
      <w:r w:rsidRPr="00D50BA7">
        <w:rPr>
          <w:rFonts w:ascii="Times New Roman" w:hAnsi="Times New Roman" w:cs="Times New Roman"/>
          <w:sz w:val="28"/>
          <w:szCs w:val="28"/>
        </w:rPr>
        <w:t xml:space="preserve">за исключением документов, подписываемых руководителем органа государственной власти (государственного органа), органа местного самоуправления, </w:t>
      </w:r>
      <w:proofErr w:type="gramStart"/>
      <w:r w:rsidRPr="00D50BA7">
        <w:rPr>
          <w:rFonts w:ascii="Times New Roman" w:hAnsi="Times New Roman" w:cs="Times New Roman"/>
          <w:sz w:val="28"/>
          <w:szCs w:val="28"/>
        </w:rPr>
        <w:t>особенности</w:t>
      </w:r>
      <w:proofErr w:type="gramEnd"/>
      <w:r w:rsidRPr="00D50BA7">
        <w:rPr>
          <w:rFonts w:ascii="Times New Roman" w:hAnsi="Times New Roman" w:cs="Times New Roman"/>
          <w:sz w:val="28"/>
          <w:szCs w:val="28"/>
        </w:rPr>
        <w:t xml:space="preserve"> оформления которых определяются законами и (или) нормативными правовыми актами Российской Федерации. Указанные документы, не содержащие подписи главного бухгалтера, в случаях разногласий между руководителем </w:t>
      </w:r>
      <w:r w:rsidR="0010422B">
        <w:rPr>
          <w:rFonts w:ascii="Times New Roman" w:hAnsi="Times New Roman" w:cs="Times New Roman"/>
          <w:sz w:val="28"/>
          <w:szCs w:val="28"/>
        </w:rPr>
        <w:t>учреждения</w:t>
      </w:r>
      <w:r w:rsidRPr="00D50BA7">
        <w:rPr>
          <w:rFonts w:ascii="Times New Roman" w:hAnsi="Times New Roman" w:cs="Times New Roman"/>
          <w:sz w:val="28"/>
          <w:szCs w:val="28"/>
        </w:rPr>
        <w:t xml:space="preserve"> (уполномоченным им лицом) и главным бухгалтером по осуществлению отдельных хозяйственных операций, принимаются к исполнению и отражению в бухгалтерском учете с письменного распоряжения руководителя </w:t>
      </w:r>
      <w:r w:rsidR="0010422B">
        <w:rPr>
          <w:rFonts w:ascii="Times New Roman" w:hAnsi="Times New Roman" w:cs="Times New Roman"/>
          <w:sz w:val="28"/>
          <w:szCs w:val="28"/>
        </w:rPr>
        <w:t>учреждения</w:t>
      </w:r>
      <w:r w:rsidRPr="00D50BA7">
        <w:rPr>
          <w:rFonts w:ascii="Times New Roman" w:hAnsi="Times New Roman" w:cs="Times New Roman"/>
          <w:sz w:val="28"/>
          <w:szCs w:val="28"/>
        </w:rPr>
        <w:t xml:space="preserve"> (уполномоченного им на то лица), который несет ответственность, предусмотренную законодательством Российской Федерации.</w:t>
      </w:r>
    </w:p>
    <w:p w:rsidR="00F91F31" w:rsidRPr="00D50BA7" w:rsidRDefault="00F91F31" w:rsidP="00E669E8">
      <w:pPr>
        <w:pStyle w:val="5"/>
        <w:shd w:val="clear" w:color="auto" w:fill="auto"/>
        <w:spacing w:after="0" w:line="240" w:lineRule="auto"/>
        <w:ind w:left="20" w:firstLine="689"/>
        <w:rPr>
          <w:rFonts w:ascii="Times New Roman" w:hAnsi="Times New Roman" w:cs="Times New Roman"/>
          <w:sz w:val="28"/>
          <w:szCs w:val="28"/>
        </w:rPr>
      </w:pPr>
      <w:r w:rsidRPr="00D50BA7">
        <w:rPr>
          <w:rFonts w:ascii="Times New Roman" w:hAnsi="Times New Roman" w:cs="Times New Roman"/>
          <w:sz w:val="28"/>
          <w:szCs w:val="28"/>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w:t>
      </w:r>
    </w:p>
    <w:p w:rsidR="00F91F31" w:rsidRPr="00D50BA7" w:rsidRDefault="00F91F31" w:rsidP="00E669E8">
      <w:pPr>
        <w:pStyle w:val="5"/>
        <w:shd w:val="clear" w:color="auto" w:fill="auto"/>
        <w:spacing w:after="0" w:line="240" w:lineRule="auto"/>
        <w:ind w:left="20" w:firstLine="689"/>
        <w:rPr>
          <w:rFonts w:ascii="Times New Roman" w:hAnsi="Times New Roman" w:cs="Times New Roman"/>
          <w:sz w:val="28"/>
          <w:szCs w:val="28"/>
        </w:rPr>
      </w:pPr>
      <w:r w:rsidRPr="00D50BA7">
        <w:rPr>
          <w:rFonts w:ascii="Times New Roman" w:hAnsi="Times New Roman" w:cs="Times New Roman"/>
          <w:sz w:val="28"/>
          <w:szCs w:val="28"/>
        </w:rPr>
        <w:t>Принятие к бухгалтерскому учету документов, оформляющих операции с наличными или безналичными денежными средствами, содержащих исправления, не допускается. 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F91F31" w:rsidRPr="00D50BA7" w:rsidRDefault="00F91F31" w:rsidP="00E669E8">
      <w:pPr>
        <w:pStyle w:val="5"/>
        <w:shd w:val="clear" w:color="auto" w:fill="auto"/>
        <w:spacing w:after="0" w:line="240" w:lineRule="auto"/>
        <w:ind w:left="20" w:firstLine="689"/>
        <w:rPr>
          <w:rFonts w:ascii="Times New Roman" w:hAnsi="Times New Roman" w:cs="Times New Roman"/>
          <w:sz w:val="28"/>
          <w:szCs w:val="28"/>
        </w:rPr>
      </w:pPr>
      <w:r w:rsidRPr="00D50BA7">
        <w:rPr>
          <w:rFonts w:ascii="Times New Roman" w:hAnsi="Times New Roman" w:cs="Times New Roman"/>
          <w:sz w:val="28"/>
          <w:szCs w:val="28"/>
        </w:rPr>
        <w:t>В целях обеспечения своевременного и достоверного отражения в бухгалтерском учете хозяйственных операций (результатов операций) первичный учетный документ формируется в момент совершения хозяйственной операции, а если это не представляется возможным - непосредственно по окончании операции.</w:t>
      </w:r>
    </w:p>
    <w:p w:rsidR="00F91F31" w:rsidRPr="00D50BA7" w:rsidRDefault="00F91F31" w:rsidP="00E669E8">
      <w:pPr>
        <w:pStyle w:val="5"/>
        <w:shd w:val="clear" w:color="auto" w:fill="auto"/>
        <w:spacing w:after="0" w:line="240" w:lineRule="auto"/>
        <w:ind w:left="20" w:firstLine="689"/>
        <w:rPr>
          <w:rFonts w:ascii="Times New Roman" w:hAnsi="Times New Roman" w:cs="Times New Roman"/>
          <w:sz w:val="28"/>
          <w:szCs w:val="28"/>
        </w:rPr>
      </w:pPr>
      <w:r w:rsidRPr="00D50BA7">
        <w:rPr>
          <w:rFonts w:ascii="Times New Roman" w:hAnsi="Times New Roman" w:cs="Times New Roman"/>
          <w:sz w:val="28"/>
          <w:szCs w:val="28"/>
        </w:rPr>
        <w:t xml:space="preserve">Требования </w:t>
      </w:r>
      <w:r w:rsidR="00763C4A" w:rsidRPr="00D50BA7">
        <w:rPr>
          <w:rFonts w:ascii="Times New Roman" w:hAnsi="Times New Roman" w:cs="Times New Roman"/>
          <w:color w:val="auto"/>
          <w:sz w:val="28"/>
          <w:szCs w:val="28"/>
        </w:rPr>
        <w:t>р</w:t>
      </w:r>
      <w:r w:rsidR="00763C4A" w:rsidRPr="00D50BA7">
        <w:rPr>
          <w:rFonts w:ascii="Times New Roman" w:hAnsi="Times New Roman" w:cs="Times New Roman"/>
          <w:sz w:val="28"/>
          <w:szCs w:val="28"/>
        </w:rPr>
        <w:t xml:space="preserve">уководителя отдела бухгалтерского учета и отчетности </w:t>
      </w:r>
      <w:r w:rsidRPr="00D50BA7">
        <w:rPr>
          <w:rFonts w:ascii="Times New Roman" w:hAnsi="Times New Roman" w:cs="Times New Roman"/>
          <w:sz w:val="28"/>
          <w:szCs w:val="28"/>
        </w:rPr>
        <w:t xml:space="preserve">по документальному оформлению хозяйственных операций и представлению в </w:t>
      </w:r>
      <w:r w:rsidR="00763C4A" w:rsidRPr="00D50BA7">
        <w:rPr>
          <w:rFonts w:ascii="Times New Roman" w:hAnsi="Times New Roman" w:cs="Times New Roman"/>
          <w:sz w:val="28"/>
          <w:szCs w:val="28"/>
        </w:rPr>
        <w:t xml:space="preserve">отдел бухгалтерского учета и отчетности </w:t>
      </w:r>
      <w:r w:rsidRPr="00D50BA7">
        <w:rPr>
          <w:rFonts w:ascii="Times New Roman" w:hAnsi="Times New Roman" w:cs="Times New Roman"/>
          <w:sz w:val="28"/>
          <w:szCs w:val="28"/>
        </w:rPr>
        <w:t>необходимых документов и сведений являются обязательными для всех сотрудников Управления.</w:t>
      </w:r>
    </w:p>
    <w:p w:rsidR="00F91F31" w:rsidRPr="00D50BA7" w:rsidRDefault="00F91F31" w:rsidP="00E669E8">
      <w:pPr>
        <w:pStyle w:val="5"/>
        <w:numPr>
          <w:ilvl w:val="2"/>
          <w:numId w:val="6"/>
        </w:numPr>
        <w:shd w:val="clear" w:color="auto" w:fill="auto"/>
        <w:tabs>
          <w:tab w:val="left" w:pos="0"/>
          <w:tab w:val="left" w:pos="993"/>
        </w:tabs>
        <w:spacing w:after="0" w:line="240" w:lineRule="auto"/>
        <w:ind w:left="20" w:firstLine="689"/>
        <w:rPr>
          <w:rFonts w:ascii="Times New Roman" w:hAnsi="Times New Roman" w:cs="Times New Roman"/>
          <w:sz w:val="28"/>
          <w:szCs w:val="28"/>
        </w:rPr>
      </w:pPr>
      <w:r w:rsidRPr="00D50BA7">
        <w:rPr>
          <w:rFonts w:ascii="Times New Roman" w:hAnsi="Times New Roman" w:cs="Times New Roman"/>
          <w:sz w:val="28"/>
          <w:szCs w:val="28"/>
        </w:rPr>
        <w:t xml:space="preserve">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главным бухгалтером в регистрах бухгалтерского учета, составляемых по формам, установленным органом, осуществляющим </w:t>
      </w:r>
      <w:r w:rsidRPr="00D50BA7">
        <w:rPr>
          <w:rFonts w:ascii="Times New Roman" w:hAnsi="Times New Roman" w:cs="Times New Roman"/>
          <w:sz w:val="28"/>
          <w:szCs w:val="28"/>
        </w:rPr>
        <w:lastRenderedPageBreak/>
        <w:t>согласно законодательству Российской Федерации регулирование бухгалтерского учета.</w:t>
      </w:r>
    </w:p>
    <w:p w:rsidR="00F91F31" w:rsidRPr="00D50BA7" w:rsidRDefault="00F91F31" w:rsidP="00E669E8">
      <w:pPr>
        <w:pStyle w:val="5"/>
        <w:shd w:val="clear" w:color="auto" w:fill="auto"/>
        <w:spacing w:after="0" w:line="240" w:lineRule="auto"/>
        <w:ind w:left="20" w:firstLine="689"/>
        <w:rPr>
          <w:rFonts w:ascii="Times New Roman" w:hAnsi="Times New Roman" w:cs="Times New Roman"/>
          <w:sz w:val="28"/>
          <w:szCs w:val="28"/>
        </w:rPr>
      </w:pPr>
      <w:r w:rsidRPr="00D50BA7">
        <w:rPr>
          <w:rFonts w:ascii="Times New Roman" w:hAnsi="Times New Roman" w:cs="Times New Roman"/>
          <w:sz w:val="28"/>
          <w:szCs w:val="28"/>
        </w:rPr>
        <w:t>Регистры бухгалтерского учета формируются в виде книг, журналов, карточек на бумажных носителях, а при наличии технической возможности - на машинном носителе в виде электронного документа (регистра) (далее - электронный регистр).</w:t>
      </w:r>
    </w:p>
    <w:p w:rsidR="00F91F31" w:rsidRPr="00D50BA7" w:rsidRDefault="00F91F31" w:rsidP="00E669E8">
      <w:pPr>
        <w:pStyle w:val="5"/>
        <w:shd w:val="clear" w:color="auto" w:fill="auto"/>
        <w:spacing w:after="0" w:line="240" w:lineRule="auto"/>
        <w:ind w:left="20" w:firstLine="689"/>
        <w:rPr>
          <w:rFonts w:ascii="Times New Roman" w:hAnsi="Times New Roman" w:cs="Times New Roman"/>
          <w:sz w:val="28"/>
          <w:szCs w:val="28"/>
        </w:rPr>
      </w:pPr>
      <w:r w:rsidRPr="00D50BA7">
        <w:rPr>
          <w:rFonts w:ascii="Times New Roman" w:hAnsi="Times New Roman" w:cs="Times New Roman"/>
          <w:sz w:val="28"/>
          <w:szCs w:val="28"/>
        </w:rPr>
        <w:t>Данные проверенных и принятых к учету первичных учетных документов систематизируются по датам совершения операции в хронологическом порядке и отражаются накопительным способом в следующих регистрах бухгалтерского учета:</w:t>
      </w:r>
    </w:p>
    <w:p w:rsidR="00F91F31" w:rsidRPr="00D50BA7" w:rsidRDefault="00F91F31" w:rsidP="002E5ACD">
      <w:pPr>
        <w:pStyle w:val="5"/>
        <w:shd w:val="clear" w:color="auto" w:fill="auto"/>
        <w:spacing w:after="0" w:line="240" w:lineRule="auto"/>
        <w:ind w:left="20" w:firstLine="220"/>
        <w:rPr>
          <w:rFonts w:ascii="Times New Roman" w:hAnsi="Times New Roman" w:cs="Times New Roman"/>
          <w:sz w:val="28"/>
          <w:szCs w:val="28"/>
        </w:rPr>
      </w:pPr>
      <w:r w:rsidRPr="00D50BA7">
        <w:rPr>
          <w:rFonts w:ascii="Times New Roman" w:hAnsi="Times New Roman" w:cs="Times New Roman"/>
          <w:sz w:val="28"/>
          <w:szCs w:val="28"/>
        </w:rPr>
        <w:t xml:space="preserve">журнал операций с безналичными денежными средствами </w:t>
      </w:r>
      <w:r w:rsidR="000863AA" w:rsidRPr="00D50BA7">
        <w:rPr>
          <w:rFonts w:ascii="Times New Roman" w:hAnsi="Times New Roman" w:cs="Times New Roman"/>
          <w:sz w:val="28"/>
          <w:szCs w:val="28"/>
        </w:rPr>
        <w:t>№</w:t>
      </w:r>
      <w:r w:rsidRPr="00D50BA7">
        <w:rPr>
          <w:rFonts w:ascii="Times New Roman" w:hAnsi="Times New Roman" w:cs="Times New Roman"/>
          <w:sz w:val="28"/>
          <w:szCs w:val="28"/>
        </w:rPr>
        <w:t xml:space="preserve"> 2;</w:t>
      </w:r>
    </w:p>
    <w:p w:rsidR="00F91F31" w:rsidRPr="00D50BA7" w:rsidRDefault="00F91F31" w:rsidP="002E5ACD">
      <w:pPr>
        <w:pStyle w:val="5"/>
        <w:shd w:val="clear" w:color="auto" w:fill="auto"/>
        <w:spacing w:after="0" w:line="240" w:lineRule="auto"/>
        <w:ind w:left="20" w:firstLine="220"/>
        <w:rPr>
          <w:rFonts w:ascii="Times New Roman" w:hAnsi="Times New Roman" w:cs="Times New Roman"/>
          <w:sz w:val="28"/>
          <w:szCs w:val="28"/>
        </w:rPr>
      </w:pPr>
      <w:r w:rsidRPr="00D50BA7">
        <w:rPr>
          <w:rFonts w:ascii="Times New Roman" w:hAnsi="Times New Roman" w:cs="Times New Roman"/>
          <w:sz w:val="28"/>
          <w:szCs w:val="28"/>
        </w:rPr>
        <w:t xml:space="preserve">журнал операций расчетов с подотчетными лицами </w:t>
      </w:r>
      <w:r w:rsidR="000863AA" w:rsidRPr="00D50BA7">
        <w:rPr>
          <w:rFonts w:ascii="Times New Roman" w:hAnsi="Times New Roman" w:cs="Times New Roman"/>
          <w:sz w:val="28"/>
          <w:szCs w:val="28"/>
        </w:rPr>
        <w:t>№</w:t>
      </w:r>
      <w:r w:rsidRPr="00D50BA7">
        <w:rPr>
          <w:rFonts w:ascii="Times New Roman" w:hAnsi="Times New Roman" w:cs="Times New Roman"/>
          <w:sz w:val="28"/>
          <w:szCs w:val="28"/>
        </w:rPr>
        <w:t xml:space="preserve"> 3;</w:t>
      </w:r>
    </w:p>
    <w:p w:rsidR="00F91F31" w:rsidRPr="00D50BA7" w:rsidRDefault="00F91F31" w:rsidP="002E5ACD">
      <w:pPr>
        <w:pStyle w:val="5"/>
        <w:shd w:val="clear" w:color="auto" w:fill="auto"/>
        <w:spacing w:after="0" w:line="240" w:lineRule="auto"/>
        <w:ind w:left="20" w:firstLine="220"/>
        <w:rPr>
          <w:rFonts w:ascii="Times New Roman" w:hAnsi="Times New Roman" w:cs="Times New Roman"/>
          <w:sz w:val="28"/>
          <w:szCs w:val="28"/>
        </w:rPr>
      </w:pPr>
      <w:r w:rsidRPr="00D50BA7">
        <w:rPr>
          <w:rFonts w:ascii="Times New Roman" w:hAnsi="Times New Roman" w:cs="Times New Roman"/>
          <w:sz w:val="28"/>
          <w:szCs w:val="28"/>
        </w:rPr>
        <w:t xml:space="preserve">журнал операций расчетов с поставщиками и подрядчиками </w:t>
      </w:r>
      <w:r w:rsidR="000863AA" w:rsidRPr="00D50BA7">
        <w:rPr>
          <w:rFonts w:ascii="Times New Roman" w:hAnsi="Times New Roman" w:cs="Times New Roman"/>
          <w:sz w:val="28"/>
          <w:szCs w:val="28"/>
        </w:rPr>
        <w:t>№</w:t>
      </w:r>
      <w:r w:rsidRPr="00D50BA7">
        <w:rPr>
          <w:rFonts w:ascii="Times New Roman" w:hAnsi="Times New Roman" w:cs="Times New Roman"/>
          <w:sz w:val="28"/>
          <w:szCs w:val="28"/>
        </w:rPr>
        <w:t xml:space="preserve"> 4;</w:t>
      </w:r>
    </w:p>
    <w:p w:rsidR="00F91F31" w:rsidRPr="00D50BA7" w:rsidRDefault="00F91F31" w:rsidP="002E5ACD">
      <w:pPr>
        <w:pStyle w:val="5"/>
        <w:shd w:val="clear" w:color="auto" w:fill="auto"/>
        <w:spacing w:after="0" w:line="240" w:lineRule="auto"/>
        <w:ind w:left="20" w:firstLine="220"/>
        <w:rPr>
          <w:rFonts w:ascii="Times New Roman" w:hAnsi="Times New Roman" w:cs="Times New Roman"/>
          <w:sz w:val="28"/>
          <w:szCs w:val="28"/>
        </w:rPr>
      </w:pPr>
      <w:r w:rsidRPr="00D50BA7">
        <w:rPr>
          <w:rFonts w:ascii="Times New Roman" w:hAnsi="Times New Roman" w:cs="Times New Roman"/>
          <w:sz w:val="28"/>
          <w:szCs w:val="28"/>
        </w:rPr>
        <w:t xml:space="preserve">журнал операций расчетов с дебиторами по доходам </w:t>
      </w:r>
      <w:r w:rsidR="000863AA" w:rsidRPr="00D50BA7">
        <w:rPr>
          <w:rFonts w:ascii="Times New Roman" w:hAnsi="Times New Roman" w:cs="Times New Roman"/>
          <w:sz w:val="28"/>
          <w:szCs w:val="28"/>
        </w:rPr>
        <w:t>№</w:t>
      </w:r>
      <w:r w:rsidRPr="00D50BA7">
        <w:rPr>
          <w:rFonts w:ascii="Times New Roman" w:hAnsi="Times New Roman" w:cs="Times New Roman"/>
          <w:sz w:val="28"/>
          <w:szCs w:val="28"/>
        </w:rPr>
        <w:t xml:space="preserve"> 5;</w:t>
      </w:r>
    </w:p>
    <w:p w:rsidR="00F91F31" w:rsidRPr="00D50BA7" w:rsidRDefault="00F91F31" w:rsidP="002E5ACD">
      <w:pPr>
        <w:pStyle w:val="5"/>
        <w:shd w:val="clear" w:color="auto" w:fill="auto"/>
        <w:spacing w:after="0" w:line="240" w:lineRule="auto"/>
        <w:ind w:left="20" w:firstLine="220"/>
        <w:rPr>
          <w:rFonts w:ascii="Times New Roman" w:hAnsi="Times New Roman" w:cs="Times New Roman"/>
          <w:sz w:val="28"/>
          <w:szCs w:val="28"/>
        </w:rPr>
      </w:pPr>
      <w:r w:rsidRPr="00D50BA7">
        <w:rPr>
          <w:rFonts w:ascii="Times New Roman" w:hAnsi="Times New Roman" w:cs="Times New Roman"/>
          <w:sz w:val="28"/>
          <w:szCs w:val="28"/>
        </w:rPr>
        <w:t xml:space="preserve">журнал операций расчетов по оплате труда </w:t>
      </w:r>
      <w:r w:rsidR="000863AA" w:rsidRPr="00D50BA7">
        <w:rPr>
          <w:rFonts w:ascii="Times New Roman" w:hAnsi="Times New Roman" w:cs="Times New Roman"/>
          <w:sz w:val="28"/>
          <w:szCs w:val="28"/>
        </w:rPr>
        <w:t>№</w:t>
      </w:r>
      <w:r w:rsidRPr="00D50BA7">
        <w:rPr>
          <w:rFonts w:ascii="Times New Roman" w:hAnsi="Times New Roman" w:cs="Times New Roman"/>
          <w:sz w:val="28"/>
          <w:szCs w:val="28"/>
        </w:rPr>
        <w:t xml:space="preserve"> 6;</w:t>
      </w:r>
    </w:p>
    <w:p w:rsidR="00F91F31" w:rsidRPr="00D50BA7" w:rsidRDefault="00F91F31" w:rsidP="002E5ACD">
      <w:pPr>
        <w:pStyle w:val="5"/>
        <w:shd w:val="clear" w:color="auto" w:fill="auto"/>
        <w:spacing w:after="0" w:line="240" w:lineRule="auto"/>
        <w:ind w:left="20" w:firstLine="220"/>
        <w:rPr>
          <w:rFonts w:ascii="Times New Roman" w:hAnsi="Times New Roman" w:cs="Times New Roman"/>
          <w:sz w:val="28"/>
          <w:szCs w:val="28"/>
        </w:rPr>
      </w:pPr>
      <w:r w:rsidRPr="00D50BA7">
        <w:rPr>
          <w:rFonts w:ascii="Times New Roman" w:hAnsi="Times New Roman" w:cs="Times New Roman"/>
          <w:sz w:val="28"/>
          <w:szCs w:val="28"/>
        </w:rPr>
        <w:t xml:space="preserve">журнал операций по выбытию и перемещению нефинансовых активов </w:t>
      </w:r>
      <w:r w:rsidR="000863AA" w:rsidRPr="00D50BA7">
        <w:rPr>
          <w:rFonts w:ascii="Times New Roman" w:hAnsi="Times New Roman" w:cs="Times New Roman"/>
          <w:sz w:val="28"/>
          <w:szCs w:val="28"/>
        </w:rPr>
        <w:t>№</w:t>
      </w:r>
      <w:r w:rsidRPr="00D50BA7">
        <w:rPr>
          <w:rFonts w:ascii="Times New Roman" w:hAnsi="Times New Roman" w:cs="Times New Roman"/>
          <w:sz w:val="28"/>
          <w:szCs w:val="28"/>
        </w:rPr>
        <w:t xml:space="preserve"> 7;</w:t>
      </w:r>
    </w:p>
    <w:p w:rsidR="00787F71" w:rsidRPr="00D50BA7" w:rsidRDefault="00F91F31" w:rsidP="00432219">
      <w:pPr>
        <w:pStyle w:val="5"/>
        <w:shd w:val="clear" w:color="auto" w:fill="auto"/>
        <w:spacing w:after="0" w:line="240" w:lineRule="auto"/>
        <w:ind w:left="20" w:firstLine="220"/>
        <w:rPr>
          <w:rFonts w:ascii="Times New Roman" w:hAnsi="Times New Roman" w:cs="Times New Roman"/>
          <w:sz w:val="28"/>
          <w:szCs w:val="28"/>
        </w:rPr>
      </w:pPr>
      <w:r w:rsidRPr="00D50BA7">
        <w:rPr>
          <w:rFonts w:ascii="Times New Roman" w:hAnsi="Times New Roman" w:cs="Times New Roman"/>
          <w:sz w:val="28"/>
          <w:szCs w:val="28"/>
        </w:rPr>
        <w:t xml:space="preserve">журнал по прочим операциям </w:t>
      </w:r>
      <w:r w:rsidR="000863AA" w:rsidRPr="00D50BA7">
        <w:rPr>
          <w:rFonts w:ascii="Times New Roman" w:hAnsi="Times New Roman" w:cs="Times New Roman"/>
          <w:sz w:val="28"/>
          <w:szCs w:val="28"/>
        </w:rPr>
        <w:t>№</w:t>
      </w:r>
      <w:r w:rsidRPr="00D50BA7">
        <w:rPr>
          <w:rFonts w:ascii="Times New Roman" w:hAnsi="Times New Roman" w:cs="Times New Roman"/>
          <w:sz w:val="28"/>
          <w:szCs w:val="28"/>
        </w:rPr>
        <w:t xml:space="preserve"> 8;</w:t>
      </w:r>
    </w:p>
    <w:p w:rsidR="00787F71" w:rsidRPr="00D50BA7" w:rsidRDefault="00787F71" w:rsidP="00432219">
      <w:pPr>
        <w:pStyle w:val="5"/>
        <w:shd w:val="clear" w:color="auto" w:fill="auto"/>
        <w:spacing w:after="0" w:line="240" w:lineRule="auto"/>
        <w:ind w:left="20" w:firstLine="220"/>
        <w:rPr>
          <w:rFonts w:ascii="Times New Roman" w:hAnsi="Times New Roman" w:cs="Times New Roman"/>
          <w:sz w:val="28"/>
          <w:szCs w:val="28"/>
        </w:rPr>
      </w:pPr>
      <w:r w:rsidRPr="00D50BA7">
        <w:rPr>
          <w:rFonts w:ascii="Times New Roman" w:hAnsi="Times New Roman" w:cs="Times New Roman"/>
          <w:sz w:val="28"/>
          <w:szCs w:val="28"/>
        </w:rPr>
        <w:t>журнал по прочим операциям (исправление ошибок прошлых лет) №8-ош;</w:t>
      </w:r>
    </w:p>
    <w:p w:rsidR="00F91F31" w:rsidRPr="00D50BA7" w:rsidRDefault="00F91F31" w:rsidP="00432219">
      <w:pPr>
        <w:pStyle w:val="5"/>
        <w:shd w:val="clear" w:color="auto" w:fill="auto"/>
        <w:spacing w:after="0" w:line="240" w:lineRule="auto"/>
        <w:ind w:left="20" w:firstLine="220"/>
        <w:rPr>
          <w:rFonts w:ascii="Times New Roman" w:hAnsi="Times New Roman" w:cs="Times New Roman"/>
          <w:sz w:val="28"/>
          <w:szCs w:val="28"/>
        </w:rPr>
      </w:pPr>
      <w:r w:rsidRPr="00D50BA7">
        <w:rPr>
          <w:rFonts w:ascii="Times New Roman" w:hAnsi="Times New Roman" w:cs="Times New Roman"/>
          <w:sz w:val="28"/>
          <w:szCs w:val="28"/>
        </w:rPr>
        <w:t xml:space="preserve">журнал по санкционированию </w:t>
      </w:r>
      <w:r w:rsidR="000863AA" w:rsidRPr="00D50BA7">
        <w:rPr>
          <w:rFonts w:ascii="Times New Roman" w:hAnsi="Times New Roman" w:cs="Times New Roman"/>
          <w:sz w:val="28"/>
          <w:szCs w:val="28"/>
        </w:rPr>
        <w:t>№</w:t>
      </w:r>
      <w:r w:rsidRPr="00D50BA7">
        <w:rPr>
          <w:rFonts w:ascii="Times New Roman" w:hAnsi="Times New Roman" w:cs="Times New Roman"/>
          <w:sz w:val="28"/>
          <w:szCs w:val="28"/>
        </w:rPr>
        <w:t xml:space="preserve"> 9</w:t>
      </w:r>
    </w:p>
    <w:p w:rsidR="00F91F31" w:rsidRPr="00D50BA7" w:rsidRDefault="00F91F31" w:rsidP="002E5ACD">
      <w:pPr>
        <w:pStyle w:val="5"/>
        <w:shd w:val="clear" w:color="auto" w:fill="auto"/>
        <w:spacing w:after="0" w:line="240" w:lineRule="auto"/>
        <w:ind w:left="20" w:firstLine="240"/>
        <w:rPr>
          <w:rFonts w:ascii="Times New Roman" w:hAnsi="Times New Roman" w:cs="Times New Roman"/>
          <w:sz w:val="28"/>
          <w:szCs w:val="28"/>
        </w:rPr>
      </w:pPr>
      <w:r w:rsidRPr="00D50BA7">
        <w:rPr>
          <w:rFonts w:ascii="Times New Roman" w:hAnsi="Times New Roman" w:cs="Times New Roman"/>
          <w:sz w:val="28"/>
          <w:szCs w:val="28"/>
        </w:rPr>
        <w:t>(далее - журналы операций);</w:t>
      </w:r>
    </w:p>
    <w:p w:rsidR="00F91F31" w:rsidRPr="00D50BA7" w:rsidRDefault="00F91F31" w:rsidP="002E5ACD">
      <w:pPr>
        <w:pStyle w:val="5"/>
        <w:shd w:val="clear" w:color="auto" w:fill="auto"/>
        <w:spacing w:after="0" w:line="240" w:lineRule="auto"/>
        <w:ind w:left="20" w:firstLine="240"/>
        <w:rPr>
          <w:rFonts w:ascii="Times New Roman" w:hAnsi="Times New Roman" w:cs="Times New Roman"/>
          <w:sz w:val="28"/>
          <w:szCs w:val="28"/>
        </w:rPr>
      </w:pPr>
      <w:r w:rsidRPr="00D50BA7">
        <w:rPr>
          <w:rFonts w:ascii="Times New Roman" w:hAnsi="Times New Roman" w:cs="Times New Roman"/>
          <w:sz w:val="28"/>
          <w:szCs w:val="28"/>
        </w:rPr>
        <w:t>главная книга;</w:t>
      </w:r>
    </w:p>
    <w:p w:rsidR="00F91F31" w:rsidRPr="00D50BA7" w:rsidRDefault="00F91F31" w:rsidP="002E5ACD">
      <w:pPr>
        <w:pStyle w:val="5"/>
        <w:shd w:val="clear" w:color="auto" w:fill="auto"/>
        <w:spacing w:after="0" w:line="240" w:lineRule="auto"/>
        <w:ind w:left="20" w:right="20" w:firstLine="240"/>
        <w:rPr>
          <w:rFonts w:ascii="Times New Roman" w:hAnsi="Times New Roman" w:cs="Times New Roman"/>
          <w:sz w:val="28"/>
          <w:szCs w:val="28"/>
        </w:rPr>
      </w:pPr>
      <w:r w:rsidRPr="00D50BA7">
        <w:rPr>
          <w:rFonts w:ascii="Times New Roman" w:hAnsi="Times New Roman" w:cs="Times New Roman"/>
          <w:sz w:val="28"/>
          <w:szCs w:val="28"/>
        </w:rPr>
        <w:t>иных регистрах, предусмотренных нормативными правовыми актами Российской Федерации, регулирующими бухгалтерский учет.</w:t>
      </w:r>
    </w:p>
    <w:p w:rsidR="00F91F31" w:rsidRPr="00D50BA7" w:rsidRDefault="00F91F31" w:rsidP="00E669E8">
      <w:pPr>
        <w:pStyle w:val="5"/>
        <w:shd w:val="clear" w:color="auto" w:fill="auto"/>
        <w:spacing w:after="0" w:line="240" w:lineRule="auto"/>
        <w:ind w:left="20" w:right="20" w:firstLine="689"/>
        <w:rPr>
          <w:rFonts w:ascii="Times New Roman" w:hAnsi="Times New Roman" w:cs="Times New Roman"/>
          <w:sz w:val="28"/>
          <w:szCs w:val="28"/>
        </w:rPr>
      </w:pPr>
      <w:r w:rsidRPr="00D50BA7">
        <w:rPr>
          <w:rFonts w:ascii="Times New Roman" w:hAnsi="Times New Roman" w:cs="Times New Roman"/>
          <w:sz w:val="28"/>
          <w:szCs w:val="28"/>
        </w:rPr>
        <w:t>Записи в регистры бухгалтерского учета (журналы операций)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w:t>
      </w:r>
    </w:p>
    <w:p w:rsidR="00F91F31" w:rsidRPr="00D50BA7" w:rsidRDefault="00F91F31" w:rsidP="00E669E8">
      <w:pPr>
        <w:pStyle w:val="5"/>
        <w:shd w:val="clear" w:color="auto" w:fill="auto"/>
        <w:spacing w:after="0" w:line="240" w:lineRule="auto"/>
        <w:ind w:left="20" w:right="20" w:firstLine="689"/>
        <w:rPr>
          <w:rFonts w:ascii="Times New Roman" w:hAnsi="Times New Roman" w:cs="Times New Roman"/>
          <w:sz w:val="28"/>
          <w:szCs w:val="28"/>
        </w:rPr>
      </w:pPr>
      <w:r w:rsidRPr="00D50BA7">
        <w:rPr>
          <w:rFonts w:ascii="Times New Roman" w:hAnsi="Times New Roman" w:cs="Times New Roman"/>
          <w:sz w:val="28"/>
          <w:szCs w:val="28"/>
        </w:rPr>
        <w:t xml:space="preserve">По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журналам операций, хронологически подбираются и </w:t>
      </w:r>
      <w:proofErr w:type="spellStart"/>
      <w:r w:rsidRPr="00D50BA7">
        <w:rPr>
          <w:rFonts w:ascii="Times New Roman" w:hAnsi="Times New Roman" w:cs="Times New Roman"/>
          <w:sz w:val="28"/>
          <w:szCs w:val="28"/>
        </w:rPr>
        <w:t>сброшюровываются</w:t>
      </w:r>
      <w:proofErr w:type="spellEnd"/>
      <w:r w:rsidRPr="00D50BA7">
        <w:rPr>
          <w:rFonts w:ascii="Times New Roman" w:hAnsi="Times New Roman" w:cs="Times New Roman"/>
          <w:sz w:val="28"/>
          <w:szCs w:val="28"/>
        </w:rPr>
        <w:t>.</w:t>
      </w:r>
    </w:p>
    <w:p w:rsidR="00F91F31" w:rsidRPr="00D50BA7" w:rsidRDefault="00432219" w:rsidP="00E669E8">
      <w:pPr>
        <w:pStyle w:val="5"/>
        <w:shd w:val="clear" w:color="auto" w:fill="auto"/>
        <w:spacing w:after="0" w:line="240" w:lineRule="auto"/>
        <w:ind w:left="20" w:right="20" w:firstLine="689"/>
        <w:rPr>
          <w:rFonts w:ascii="Times New Roman" w:hAnsi="Times New Roman" w:cs="Times New Roman"/>
          <w:sz w:val="28"/>
          <w:szCs w:val="28"/>
        </w:rPr>
      </w:pPr>
      <w:r w:rsidRPr="00D50BA7">
        <w:rPr>
          <w:rFonts w:ascii="Times New Roman" w:hAnsi="Times New Roman" w:cs="Times New Roman"/>
          <w:sz w:val="28"/>
          <w:szCs w:val="28"/>
        </w:rPr>
        <w:t>Д</w:t>
      </w:r>
      <w:r w:rsidR="00F91F31" w:rsidRPr="00D50BA7">
        <w:rPr>
          <w:rFonts w:ascii="Times New Roman" w:hAnsi="Times New Roman" w:cs="Times New Roman"/>
          <w:sz w:val="28"/>
          <w:szCs w:val="28"/>
        </w:rPr>
        <w:t>анные оборотов по счетам из соответствующих Журналов операций записываются в Главную книгу.</w:t>
      </w:r>
    </w:p>
    <w:p w:rsidR="00F91F31" w:rsidRPr="00D50BA7" w:rsidRDefault="00F91F31" w:rsidP="00E669E8">
      <w:pPr>
        <w:pStyle w:val="5"/>
        <w:shd w:val="clear" w:color="auto" w:fill="auto"/>
        <w:spacing w:after="0" w:line="240" w:lineRule="auto"/>
        <w:ind w:left="20" w:right="20" w:firstLine="689"/>
        <w:rPr>
          <w:rFonts w:ascii="Times New Roman" w:hAnsi="Times New Roman" w:cs="Times New Roman"/>
          <w:sz w:val="28"/>
          <w:szCs w:val="28"/>
        </w:rPr>
      </w:pPr>
      <w:r w:rsidRPr="00D50BA7">
        <w:rPr>
          <w:rFonts w:ascii="Times New Roman" w:hAnsi="Times New Roman" w:cs="Times New Roman"/>
          <w:sz w:val="28"/>
          <w:szCs w:val="28"/>
        </w:rPr>
        <w:t>Регистры бухгалтерского учета подписываются лицом, ответственным за его формирование.</w:t>
      </w:r>
    </w:p>
    <w:p w:rsidR="00F91F31" w:rsidRPr="00D50BA7" w:rsidRDefault="00F91F31" w:rsidP="00E669E8">
      <w:pPr>
        <w:pStyle w:val="5"/>
        <w:shd w:val="clear" w:color="auto" w:fill="auto"/>
        <w:spacing w:after="0" w:line="240" w:lineRule="auto"/>
        <w:ind w:left="20" w:right="20" w:firstLine="689"/>
        <w:rPr>
          <w:rFonts w:ascii="Times New Roman" w:hAnsi="Times New Roman" w:cs="Times New Roman"/>
          <w:sz w:val="28"/>
          <w:szCs w:val="28"/>
        </w:rPr>
      </w:pPr>
      <w:r w:rsidRPr="00D50BA7">
        <w:rPr>
          <w:rFonts w:ascii="Times New Roman" w:hAnsi="Times New Roman" w:cs="Times New Roman"/>
          <w:sz w:val="28"/>
          <w:szCs w:val="28"/>
        </w:rPr>
        <w:t>Исправления в регистры могут вноситься только лицами, ответственными за их ведение.</w:t>
      </w:r>
    </w:p>
    <w:p w:rsidR="00F91F31" w:rsidRPr="00D50BA7" w:rsidRDefault="00F91F31" w:rsidP="00E669E8">
      <w:pPr>
        <w:pStyle w:val="5"/>
        <w:shd w:val="clear" w:color="auto" w:fill="auto"/>
        <w:spacing w:after="0" w:line="240" w:lineRule="auto"/>
        <w:ind w:left="20" w:right="20" w:firstLine="689"/>
        <w:rPr>
          <w:rFonts w:ascii="Times New Roman" w:hAnsi="Times New Roman" w:cs="Times New Roman"/>
          <w:sz w:val="28"/>
          <w:szCs w:val="28"/>
        </w:rPr>
      </w:pPr>
      <w:r w:rsidRPr="00D50BA7">
        <w:rPr>
          <w:rFonts w:ascii="Times New Roman" w:hAnsi="Times New Roman" w:cs="Times New Roman"/>
          <w:sz w:val="28"/>
          <w:szCs w:val="28"/>
        </w:rPr>
        <w:t>При изъятии первичных документов и регистров бухгалтерского учета экономический субъект обязан изготовить копии, которые включаются в документы бухгалтерского учета.</w:t>
      </w:r>
    </w:p>
    <w:p w:rsidR="00F91F31" w:rsidRPr="00D50BA7" w:rsidRDefault="00F91F31" w:rsidP="00E669E8">
      <w:pPr>
        <w:pStyle w:val="5"/>
        <w:numPr>
          <w:ilvl w:val="2"/>
          <w:numId w:val="6"/>
        </w:numPr>
        <w:shd w:val="clear" w:color="auto" w:fill="auto"/>
        <w:tabs>
          <w:tab w:val="left" w:pos="0"/>
          <w:tab w:val="left" w:pos="426"/>
          <w:tab w:val="left" w:pos="993"/>
        </w:tabs>
        <w:spacing w:after="0" w:line="240" w:lineRule="auto"/>
        <w:ind w:left="20" w:right="20" w:firstLine="689"/>
        <w:rPr>
          <w:rFonts w:ascii="Times New Roman" w:hAnsi="Times New Roman" w:cs="Times New Roman"/>
          <w:sz w:val="28"/>
          <w:szCs w:val="28"/>
        </w:rPr>
      </w:pPr>
      <w:r w:rsidRPr="00D50BA7">
        <w:rPr>
          <w:rFonts w:ascii="Times New Roman" w:hAnsi="Times New Roman" w:cs="Times New Roman"/>
          <w:sz w:val="28"/>
          <w:szCs w:val="28"/>
        </w:rPr>
        <w:t xml:space="preserve">Учет исполнения сметы доходов и расходов по бюджетным </w:t>
      </w:r>
      <w:r w:rsidRPr="00D50BA7">
        <w:rPr>
          <w:rFonts w:ascii="Times New Roman" w:hAnsi="Times New Roman" w:cs="Times New Roman"/>
          <w:sz w:val="28"/>
          <w:szCs w:val="28"/>
        </w:rPr>
        <w:lastRenderedPageBreak/>
        <w:t xml:space="preserve">средствам осуществляется с применением </w:t>
      </w:r>
      <w:r w:rsidR="00387869" w:rsidRPr="00D50BA7">
        <w:rPr>
          <w:rFonts w:ascii="Times New Roman" w:hAnsi="Times New Roman" w:cs="Times New Roman"/>
          <w:sz w:val="28"/>
          <w:szCs w:val="28"/>
        </w:rPr>
        <w:t>б</w:t>
      </w:r>
      <w:r w:rsidRPr="00D50BA7">
        <w:rPr>
          <w:rFonts w:ascii="Times New Roman" w:hAnsi="Times New Roman" w:cs="Times New Roman"/>
          <w:sz w:val="28"/>
          <w:szCs w:val="28"/>
        </w:rPr>
        <w:t xml:space="preserve">юджетной классификации в порядке, установленном </w:t>
      </w:r>
      <w:r w:rsidRPr="00D50BA7">
        <w:rPr>
          <w:rStyle w:val="1"/>
          <w:rFonts w:ascii="Times New Roman" w:eastAsia="Courier New" w:hAnsi="Times New Roman" w:cs="Times New Roman"/>
          <w:sz w:val="28"/>
          <w:szCs w:val="28"/>
          <w:u w:val="none"/>
        </w:rPr>
        <w:t xml:space="preserve">Приказом Министерства финансов России от 01.07.2013 </w:t>
      </w:r>
      <w:r w:rsidR="000863AA" w:rsidRPr="00D50BA7">
        <w:rPr>
          <w:rStyle w:val="1"/>
          <w:rFonts w:ascii="Times New Roman" w:eastAsia="Courier New" w:hAnsi="Times New Roman" w:cs="Times New Roman"/>
          <w:sz w:val="28"/>
          <w:szCs w:val="28"/>
          <w:u w:val="none"/>
        </w:rPr>
        <w:t>№</w:t>
      </w:r>
      <w:r w:rsidRPr="00D50BA7">
        <w:rPr>
          <w:rStyle w:val="1"/>
          <w:rFonts w:ascii="Times New Roman" w:eastAsia="Courier New" w:hAnsi="Times New Roman" w:cs="Times New Roman"/>
          <w:sz w:val="28"/>
          <w:szCs w:val="28"/>
          <w:u w:val="none"/>
        </w:rPr>
        <w:t xml:space="preserve"> 65н</w:t>
      </w:r>
      <w:r w:rsidRPr="00D50BA7">
        <w:rPr>
          <w:rStyle w:val="21"/>
          <w:rFonts w:ascii="Times New Roman" w:eastAsia="Courier New" w:hAnsi="Times New Roman" w:cs="Times New Roman"/>
          <w:sz w:val="28"/>
          <w:szCs w:val="28"/>
        </w:rPr>
        <w:t xml:space="preserve"> </w:t>
      </w:r>
      <w:r w:rsidRPr="00D50BA7">
        <w:rPr>
          <w:rStyle w:val="1"/>
          <w:rFonts w:ascii="Times New Roman" w:eastAsia="Courier New" w:hAnsi="Times New Roman" w:cs="Times New Roman"/>
          <w:sz w:val="28"/>
          <w:szCs w:val="28"/>
          <w:u w:val="none"/>
        </w:rPr>
        <w:t>"Об утверждении Указаний о порядке применения бюджетной классификации</w:t>
      </w:r>
      <w:r w:rsidRPr="00D50BA7">
        <w:rPr>
          <w:rStyle w:val="21"/>
          <w:rFonts w:ascii="Times New Roman" w:eastAsia="Courier New" w:hAnsi="Times New Roman" w:cs="Times New Roman"/>
          <w:sz w:val="28"/>
          <w:szCs w:val="28"/>
        </w:rPr>
        <w:t xml:space="preserve"> </w:t>
      </w:r>
      <w:r w:rsidRPr="00D50BA7">
        <w:rPr>
          <w:rStyle w:val="1"/>
          <w:rFonts w:ascii="Times New Roman" w:eastAsia="Courier New" w:hAnsi="Times New Roman" w:cs="Times New Roman"/>
          <w:sz w:val="28"/>
          <w:szCs w:val="28"/>
          <w:u w:val="none"/>
        </w:rPr>
        <w:t>Российской Федерации"</w:t>
      </w:r>
      <w:r w:rsidR="00E8789F" w:rsidRPr="00D50BA7">
        <w:rPr>
          <w:rStyle w:val="1"/>
          <w:rFonts w:ascii="Times New Roman" w:eastAsia="Courier New" w:hAnsi="Times New Roman" w:cs="Times New Roman"/>
          <w:sz w:val="28"/>
          <w:szCs w:val="28"/>
          <w:u w:val="none"/>
        </w:rPr>
        <w:t xml:space="preserve"> </w:t>
      </w:r>
      <w:r w:rsidRPr="00D50BA7">
        <w:rPr>
          <w:rFonts w:ascii="Times New Roman" w:hAnsi="Times New Roman" w:cs="Times New Roman"/>
          <w:sz w:val="28"/>
          <w:szCs w:val="28"/>
        </w:rPr>
        <w:t>и иными нормативн</w:t>
      </w:r>
      <w:r w:rsidR="00387869" w:rsidRPr="00D50BA7">
        <w:rPr>
          <w:rFonts w:ascii="Times New Roman" w:hAnsi="Times New Roman" w:cs="Times New Roman"/>
          <w:sz w:val="28"/>
          <w:szCs w:val="28"/>
        </w:rPr>
        <w:t xml:space="preserve">ыми </w:t>
      </w:r>
      <w:r w:rsidRPr="00D50BA7">
        <w:rPr>
          <w:rFonts w:ascii="Times New Roman" w:hAnsi="Times New Roman" w:cs="Times New Roman"/>
          <w:sz w:val="28"/>
          <w:szCs w:val="28"/>
        </w:rPr>
        <w:t xml:space="preserve">документами, утвержденными в рамках реализации </w:t>
      </w:r>
      <w:r w:rsidR="0022494C">
        <w:rPr>
          <w:rFonts w:ascii="Times New Roman" w:hAnsi="Times New Roman" w:cs="Times New Roman"/>
          <w:sz w:val="28"/>
          <w:szCs w:val="28"/>
        </w:rPr>
        <w:t>распоряжения</w:t>
      </w:r>
      <w:r w:rsidRPr="00D50BA7">
        <w:rPr>
          <w:rFonts w:ascii="Times New Roman" w:hAnsi="Times New Roman" w:cs="Times New Roman"/>
          <w:sz w:val="28"/>
          <w:szCs w:val="28"/>
        </w:rPr>
        <w:t xml:space="preserve"> по учетной политике.</w:t>
      </w:r>
    </w:p>
    <w:p w:rsidR="00F91F31" w:rsidRPr="00D50BA7" w:rsidRDefault="00F91F31" w:rsidP="00E669E8">
      <w:pPr>
        <w:pStyle w:val="5"/>
        <w:shd w:val="clear" w:color="auto" w:fill="auto"/>
        <w:spacing w:after="0" w:line="240" w:lineRule="auto"/>
        <w:ind w:left="20" w:right="20" w:firstLine="689"/>
        <w:rPr>
          <w:rFonts w:ascii="Times New Roman" w:hAnsi="Times New Roman" w:cs="Times New Roman"/>
          <w:sz w:val="28"/>
          <w:szCs w:val="28"/>
        </w:rPr>
      </w:pPr>
      <w:r w:rsidRPr="00D50BA7">
        <w:rPr>
          <w:rFonts w:ascii="Times New Roman" w:hAnsi="Times New Roman" w:cs="Times New Roman"/>
          <w:sz w:val="28"/>
          <w:szCs w:val="28"/>
        </w:rPr>
        <w:t>Учет исполнения сметы доходов и расходов по бюджетным средствам и сметы доходов и расходов по внебюджетным средствам (иная приносящая доход деятельность) осуществляется раздельно с составлением единого баланса с учетом источников.</w:t>
      </w:r>
    </w:p>
    <w:p w:rsidR="00F91F31" w:rsidRPr="00D50BA7" w:rsidRDefault="00F91F31" w:rsidP="00E669E8">
      <w:pPr>
        <w:pStyle w:val="5"/>
        <w:shd w:val="clear" w:color="auto" w:fill="auto"/>
        <w:spacing w:after="0" w:line="240" w:lineRule="auto"/>
        <w:ind w:left="20" w:right="20" w:firstLine="689"/>
        <w:rPr>
          <w:rFonts w:ascii="Times New Roman" w:hAnsi="Times New Roman" w:cs="Times New Roman"/>
          <w:sz w:val="28"/>
          <w:szCs w:val="28"/>
        </w:rPr>
      </w:pPr>
      <w:r w:rsidRPr="00D50BA7">
        <w:rPr>
          <w:rFonts w:ascii="Times New Roman" w:hAnsi="Times New Roman" w:cs="Times New Roman"/>
          <w:sz w:val="28"/>
          <w:szCs w:val="28"/>
        </w:rPr>
        <w:t>Учет деятельности за счет целевых, безвозмездных, безвозвратных средств и иных поступлений осуществляется раздельно по видам поступлений (источникам поступлений) согласно утвержденным сметам, если обеспечение раздельного учета является обязательным условием предоставления соответствующих средств (поступлений), с дальнейшим включением результата деятельности в единый баланс учреждения.</w:t>
      </w:r>
    </w:p>
    <w:p w:rsidR="00F91F31" w:rsidRPr="00D50BA7" w:rsidRDefault="00F91F31" w:rsidP="00E669E8">
      <w:pPr>
        <w:pStyle w:val="5"/>
        <w:shd w:val="clear" w:color="auto" w:fill="auto"/>
        <w:spacing w:after="0" w:line="240" w:lineRule="auto"/>
        <w:ind w:left="20" w:right="20" w:firstLine="689"/>
        <w:rPr>
          <w:rFonts w:ascii="Times New Roman" w:hAnsi="Times New Roman" w:cs="Times New Roman"/>
          <w:sz w:val="28"/>
          <w:szCs w:val="28"/>
        </w:rPr>
      </w:pPr>
      <w:r w:rsidRPr="00D50BA7">
        <w:rPr>
          <w:rFonts w:ascii="Times New Roman" w:hAnsi="Times New Roman" w:cs="Times New Roman"/>
          <w:sz w:val="28"/>
          <w:szCs w:val="28"/>
        </w:rPr>
        <w:t>Учет денежных средств, имущества, обязательств и затрат, поступающих по различным источникам финансирования, ведется раздельно.</w:t>
      </w:r>
    </w:p>
    <w:p w:rsidR="00F91F31" w:rsidRPr="00D50BA7" w:rsidRDefault="00F91F31" w:rsidP="00E669E8">
      <w:pPr>
        <w:pStyle w:val="5"/>
        <w:numPr>
          <w:ilvl w:val="2"/>
          <w:numId w:val="6"/>
        </w:numPr>
        <w:shd w:val="clear" w:color="auto" w:fill="auto"/>
        <w:tabs>
          <w:tab w:val="left" w:pos="0"/>
          <w:tab w:val="left" w:pos="993"/>
        </w:tabs>
        <w:spacing w:after="0" w:line="240" w:lineRule="auto"/>
        <w:ind w:left="20" w:right="20" w:firstLine="689"/>
        <w:rPr>
          <w:rFonts w:ascii="Times New Roman" w:hAnsi="Times New Roman" w:cs="Times New Roman"/>
          <w:sz w:val="28"/>
          <w:szCs w:val="28"/>
        </w:rPr>
      </w:pPr>
      <w:r w:rsidRPr="00D50BA7">
        <w:rPr>
          <w:rFonts w:ascii="Times New Roman" w:hAnsi="Times New Roman" w:cs="Times New Roman"/>
          <w:sz w:val="28"/>
          <w:szCs w:val="28"/>
        </w:rPr>
        <w:t>Выдача доверенностей на получение материальных и иных ценностей, производится на срок - 10 дней.</w:t>
      </w:r>
    </w:p>
    <w:p w:rsidR="00F91F31" w:rsidRPr="00D50BA7" w:rsidRDefault="00F91F31" w:rsidP="00E669E8">
      <w:pPr>
        <w:pStyle w:val="5"/>
        <w:numPr>
          <w:ilvl w:val="2"/>
          <w:numId w:val="6"/>
        </w:numPr>
        <w:shd w:val="clear" w:color="auto" w:fill="auto"/>
        <w:tabs>
          <w:tab w:val="left" w:pos="0"/>
          <w:tab w:val="left" w:pos="993"/>
        </w:tabs>
        <w:spacing w:after="0" w:line="240" w:lineRule="auto"/>
        <w:ind w:left="20" w:right="20" w:firstLine="689"/>
        <w:rPr>
          <w:rFonts w:ascii="Times New Roman" w:hAnsi="Times New Roman" w:cs="Times New Roman"/>
          <w:sz w:val="28"/>
          <w:szCs w:val="28"/>
        </w:rPr>
      </w:pPr>
      <w:r w:rsidRPr="00D50BA7">
        <w:rPr>
          <w:rFonts w:ascii="Times New Roman" w:hAnsi="Times New Roman" w:cs="Times New Roman"/>
          <w:sz w:val="28"/>
          <w:szCs w:val="28"/>
        </w:rPr>
        <w:t xml:space="preserve">Для проведения мероприятий внутреннего финансового контроля  создается постоянно действующая </w:t>
      </w:r>
      <w:r w:rsidR="005C61AC" w:rsidRPr="00D50BA7">
        <w:rPr>
          <w:rFonts w:ascii="Times New Roman" w:hAnsi="Times New Roman" w:cs="Times New Roman"/>
          <w:sz w:val="28"/>
          <w:szCs w:val="28"/>
        </w:rPr>
        <w:t>внутри проверочная</w:t>
      </w:r>
      <w:r w:rsidRPr="00D50BA7">
        <w:rPr>
          <w:rFonts w:ascii="Times New Roman" w:hAnsi="Times New Roman" w:cs="Times New Roman"/>
          <w:sz w:val="28"/>
          <w:szCs w:val="28"/>
        </w:rPr>
        <w:t xml:space="preserve"> (инвентаризационная) комиссия. Состав комиссии устанавливается отдельным </w:t>
      </w:r>
      <w:r w:rsidR="0022494C">
        <w:rPr>
          <w:rFonts w:ascii="Times New Roman" w:hAnsi="Times New Roman" w:cs="Times New Roman"/>
          <w:sz w:val="28"/>
          <w:szCs w:val="28"/>
        </w:rPr>
        <w:t>распоряжением</w:t>
      </w:r>
      <w:r w:rsidRPr="00D50BA7">
        <w:rPr>
          <w:rFonts w:ascii="Times New Roman" w:hAnsi="Times New Roman" w:cs="Times New Roman"/>
          <w:sz w:val="28"/>
          <w:szCs w:val="28"/>
        </w:rPr>
        <w:t xml:space="preserve"> </w:t>
      </w:r>
      <w:r w:rsidR="0022494C">
        <w:rPr>
          <w:rFonts w:ascii="Times New Roman" w:hAnsi="Times New Roman" w:cs="Times New Roman"/>
          <w:sz w:val="28"/>
          <w:szCs w:val="28"/>
        </w:rPr>
        <w:t>У</w:t>
      </w:r>
      <w:r w:rsidR="005C61AC">
        <w:rPr>
          <w:rFonts w:ascii="Times New Roman" w:hAnsi="Times New Roman" w:cs="Times New Roman"/>
          <w:sz w:val="28"/>
          <w:szCs w:val="28"/>
        </w:rPr>
        <w:t>чреждения</w:t>
      </w:r>
      <w:r w:rsidRPr="00D50BA7">
        <w:rPr>
          <w:rFonts w:ascii="Times New Roman" w:hAnsi="Times New Roman" w:cs="Times New Roman"/>
          <w:sz w:val="28"/>
          <w:szCs w:val="28"/>
        </w:rPr>
        <w:t>.</w:t>
      </w:r>
    </w:p>
    <w:p w:rsidR="00F91F31" w:rsidRPr="00D50BA7" w:rsidRDefault="00F91F31" w:rsidP="00E669E8">
      <w:pPr>
        <w:pStyle w:val="5"/>
        <w:numPr>
          <w:ilvl w:val="2"/>
          <w:numId w:val="6"/>
        </w:numPr>
        <w:shd w:val="clear" w:color="auto" w:fill="auto"/>
        <w:tabs>
          <w:tab w:val="left" w:pos="0"/>
          <w:tab w:val="left" w:pos="993"/>
        </w:tabs>
        <w:spacing w:after="0" w:line="240" w:lineRule="auto"/>
        <w:ind w:left="20" w:right="20" w:firstLine="689"/>
        <w:rPr>
          <w:rFonts w:ascii="Times New Roman" w:hAnsi="Times New Roman" w:cs="Times New Roman"/>
          <w:sz w:val="28"/>
          <w:szCs w:val="28"/>
        </w:rPr>
      </w:pPr>
      <w:r w:rsidRPr="00D50BA7">
        <w:rPr>
          <w:rFonts w:ascii="Times New Roman" w:hAnsi="Times New Roman" w:cs="Times New Roman"/>
          <w:sz w:val="28"/>
          <w:szCs w:val="28"/>
        </w:rPr>
        <w:t xml:space="preserve">Деятельность </w:t>
      </w:r>
      <w:proofErr w:type="spellStart"/>
      <w:r w:rsidRPr="00D50BA7">
        <w:rPr>
          <w:rFonts w:ascii="Times New Roman" w:hAnsi="Times New Roman" w:cs="Times New Roman"/>
          <w:sz w:val="28"/>
          <w:szCs w:val="28"/>
        </w:rPr>
        <w:t>внутрипроверочной</w:t>
      </w:r>
      <w:proofErr w:type="spellEnd"/>
      <w:r w:rsidRPr="00D50BA7">
        <w:rPr>
          <w:rFonts w:ascii="Times New Roman" w:hAnsi="Times New Roman" w:cs="Times New Roman"/>
          <w:sz w:val="28"/>
          <w:szCs w:val="28"/>
        </w:rPr>
        <w:t xml:space="preserve"> (инвентаризационной) комиссии осуществляется в соответствии с распоряжением руководителя </w:t>
      </w:r>
      <w:r w:rsidR="005C61AC">
        <w:rPr>
          <w:rFonts w:ascii="Times New Roman" w:hAnsi="Times New Roman" w:cs="Times New Roman"/>
          <w:sz w:val="28"/>
          <w:szCs w:val="28"/>
        </w:rPr>
        <w:t>учреждения</w:t>
      </w:r>
      <w:r w:rsidRPr="00D50BA7">
        <w:rPr>
          <w:rFonts w:ascii="Times New Roman" w:hAnsi="Times New Roman" w:cs="Times New Roman"/>
          <w:sz w:val="28"/>
          <w:szCs w:val="28"/>
        </w:rPr>
        <w:t xml:space="preserve"> или лицом, исполняющим его обязанности.</w:t>
      </w:r>
    </w:p>
    <w:p w:rsidR="00F91F31" w:rsidRPr="00D50BA7" w:rsidRDefault="00F91F31" w:rsidP="00E669E8">
      <w:pPr>
        <w:pStyle w:val="5"/>
        <w:shd w:val="clear" w:color="auto" w:fill="auto"/>
        <w:spacing w:after="0" w:line="240" w:lineRule="auto"/>
        <w:ind w:left="20" w:right="20" w:firstLine="689"/>
        <w:rPr>
          <w:rFonts w:ascii="Times New Roman" w:hAnsi="Times New Roman" w:cs="Times New Roman"/>
          <w:sz w:val="28"/>
          <w:szCs w:val="28"/>
        </w:rPr>
      </w:pPr>
      <w:r w:rsidRPr="00D50BA7">
        <w:rPr>
          <w:rFonts w:ascii="Times New Roman" w:hAnsi="Times New Roman" w:cs="Times New Roman"/>
          <w:sz w:val="28"/>
          <w:szCs w:val="28"/>
        </w:rPr>
        <w:t xml:space="preserve">Инвентаризацию расчетов проводить в соответствии с требованиями </w:t>
      </w:r>
      <w:r w:rsidRPr="00D50BA7">
        <w:rPr>
          <w:rStyle w:val="1"/>
          <w:rFonts w:ascii="Times New Roman" w:eastAsia="Courier New" w:hAnsi="Times New Roman" w:cs="Times New Roman"/>
          <w:sz w:val="28"/>
          <w:szCs w:val="28"/>
          <w:u w:val="none"/>
        </w:rPr>
        <w:t xml:space="preserve">Приказа Минфина России от 13 июня 1995 г. </w:t>
      </w:r>
      <w:r w:rsidR="000863AA" w:rsidRPr="00D50BA7">
        <w:rPr>
          <w:rStyle w:val="1"/>
          <w:rFonts w:ascii="Times New Roman" w:eastAsia="Courier New" w:hAnsi="Times New Roman" w:cs="Times New Roman"/>
          <w:sz w:val="28"/>
          <w:szCs w:val="28"/>
          <w:u w:val="none"/>
        </w:rPr>
        <w:t>№</w:t>
      </w:r>
      <w:r w:rsidRPr="00D50BA7">
        <w:rPr>
          <w:rStyle w:val="1"/>
          <w:rFonts w:ascii="Times New Roman" w:eastAsia="Courier New" w:hAnsi="Times New Roman" w:cs="Times New Roman"/>
          <w:sz w:val="28"/>
          <w:szCs w:val="28"/>
          <w:u w:val="none"/>
        </w:rPr>
        <w:t xml:space="preserve"> 49 "Об утверждении</w:t>
      </w:r>
      <w:r w:rsidRPr="00D50BA7">
        <w:rPr>
          <w:rStyle w:val="21"/>
          <w:rFonts w:ascii="Times New Roman" w:eastAsia="Courier New" w:hAnsi="Times New Roman" w:cs="Times New Roman"/>
          <w:sz w:val="28"/>
          <w:szCs w:val="28"/>
        </w:rPr>
        <w:t xml:space="preserve"> </w:t>
      </w:r>
      <w:r w:rsidRPr="00D50BA7">
        <w:rPr>
          <w:rStyle w:val="1"/>
          <w:rFonts w:ascii="Times New Roman" w:eastAsia="Courier New" w:hAnsi="Times New Roman" w:cs="Times New Roman"/>
          <w:sz w:val="28"/>
          <w:szCs w:val="28"/>
          <w:u w:val="none"/>
        </w:rPr>
        <w:t>методических указаний по инвентаризации имущества и финансовых</w:t>
      </w:r>
      <w:r w:rsidRPr="00D50BA7">
        <w:rPr>
          <w:rStyle w:val="21"/>
          <w:rFonts w:ascii="Times New Roman" w:eastAsia="Courier New" w:hAnsi="Times New Roman" w:cs="Times New Roman"/>
          <w:sz w:val="28"/>
          <w:szCs w:val="28"/>
        </w:rPr>
        <w:t xml:space="preserve"> </w:t>
      </w:r>
      <w:r w:rsidRPr="00D50BA7">
        <w:rPr>
          <w:rStyle w:val="1"/>
          <w:rFonts w:ascii="Times New Roman" w:eastAsia="Courier New" w:hAnsi="Times New Roman" w:cs="Times New Roman"/>
          <w:sz w:val="28"/>
          <w:szCs w:val="28"/>
          <w:u w:val="none"/>
        </w:rPr>
        <w:t>обязательств"</w:t>
      </w:r>
      <w:r w:rsidRPr="00D50BA7">
        <w:rPr>
          <w:rFonts w:ascii="Times New Roman" w:hAnsi="Times New Roman" w:cs="Times New Roman"/>
          <w:sz w:val="28"/>
          <w:szCs w:val="28"/>
        </w:rPr>
        <w:t>.</w:t>
      </w:r>
    </w:p>
    <w:p w:rsidR="00F91F31" w:rsidRPr="00D50BA7" w:rsidRDefault="00F91F31" w:rsidP="00E669E8">
      <w:pPr>
        <w:pStyle w:val="5"/>
        <w:shd w:val="clear" w:color="auto" w:fill="auto"/>
        <w:spacing w:after="0" w:line="240" w:lineRule="auto"/>
        <w:ind w:left="20" w:right="20" w:firstLine="689"/>
        <w:rPr>
          <w:rFonts w:ascii="Times New Roman" w:hAnsi="Times New Roman" w:cs="Times New Roman"/>
          <w:sz w:val="28"/>
          <w:szCs w:val="28"/>
        </w:rPr>
      </w:pPr>
      <w:r w:rsidRPr="00D50BA7">
        <w:rPr>
          <w:rFonts w:ascii="Times New Roman" w:hAnsi="Times New Roman" w:cs="Times New Roman"/>
          <w:sz w:val="28"/>
          <w:szCs w:val="28"/>
        </w:rPr>
        <w:t>Инвентаризацию расчетов проводить по бухгалтерским документам в согласовании с корреспондирующими счетами (субсчетами).</w:t>
      </w:r>
    </w:p>
    <w:p w:rsidR="00F91F31" w:rsidRPr="00D50BA7" w:rsidRDefault="00F91F31" w:rsidP="00E669E8">
      <w:pPr>
        <w:pStyle w:val="5"/>
        <w:shd w:val="clear" w:color="auto" w:fill="auto"/>
        <w:spacing w:after="0" w:line="240" w:lineRule="auto"/>
        <w:ind w:left="20" w:right="20" w:firstLine="689"/>
        <w:rPr>
          <w:rFonts w:ascii="Times New Roman" w:hAnsi="Times New Roman" w:cs="Times New Roman"/>
          <w:sz w:val="28"/>
          <w:szCs w:val="28"/>
        </w:rPr>
      </w:pPr>
      <w:r w:rsidRPr="00D50BA7">
        <w:rPr>
          <w:rFonts w:ascii="Times New Roman" w:hAnsi="Times New Roman" w:cs="Times New Roman"/>
          <w:sz w:val="28"/>
          <w:szCs w:val="28"/>
        </w:rPr>
        <w:t xml:space="preserve">Расчеты с поставщиками, подрядчиками, с другими дебиторами и </w:t>
      </w:r>
      <w:hyperlink r:id="rId34" w:history="1">
        <w:r w:rsidRPr="00D50BA7">
          <w:rPr>
            <w:rStyle w:val="a3"/>
            <w:rFonts w:ascii="Times New Roman" w:hAnsi="Times New Roman"/>
            <w:color w:val="auto"/>
            <w:sz w:val="28"/>
            <w:szCs w:val="28"/>
            <w:u w:val="none"/>
          </w:rPr>
          <w:t>кредиторами выверять с подтверждением сальдо по расчетам на день</w:t>
        </w:r>
      </w:hyperlink>
      <w:r w:rsidRPr="00D50BA7">
        <w:rPr>
          <w:rFonts w:ascii="Times New Roman" w:hAnsi="Times New Roman" w:cs="Times New Roman"/>
          <w:sz w:val="28"/>
          <w:szCs w:val="28"/>
        </w:rPr>
        <w:t xml:space="preserve"> проведения проверки двумя сторонами. Результаты инвентаризации расчетов оформлять инвентаризационной описью расчетов с покупателями, поставщиками и прочими дебиторами, и кредиторами </w:t>
      </w:r>
      <w:r w:rsidR="00387869" w:rsidRPr="00D50BA7">
        <w:rPr>
          <w:rFonts w:ascii="Times New Roman" w:hAnsi="Times New Roman" w:cs="Times New Roman"/>
          <w:sz w:val="28"/>
          <w:szCs w:val="28"/>
        </w:rPr>
        <w:t xml:space="preserve"> </w:t>
      </w:r>
      <w:r w:rsidRPr="00D50BA7">
        <w:rPr>
          <w:rFonts w:ascii="Times New Roman" w:hAnsi="Times New Roman" w:cs="Times New Roman"/>
          <w:sz w:val="28"/>
          <w:szCs w:val="28"/>
        </w:rPr>
        <w:t xml:space="preserve">ф. </w:t>
      </w:r>
      <w:r w:rsidR="000863AA" w:rsidRPr="00D50BA7">
        <w:rPr>
          <w:rFonts w:ascii="Times New Roman" w:hAnsi="Times New Roman" w:cs="Times New Roman"/>
          <w:sz w:val="28"/>
          <w:szCs w:val="28"/>
        </w:rPr>
        <w:t>№</w:t>
      </w:r>
      <w:r w:rsidRPr="00D50BA7">
        <w:rPr>
          <w:rFonts w:ascii="Times New Roman" w:hAnsi="Times New Roman" w:cs="Times New Roman"/>
          <w:sz w:val="28"/>
          <w:szCs w:val="28"/>
        </w:rPr>
        <w:t>0504089.</w:t>
      </w:r>
    </w:p>
    <w:p w:rsidR="00F91F31" w:rsidRPr="00D50BA7" w:rsidRDefault="00F91F31" w:rsidP="00E669E8">
      <w:pPr>
        <w:pStyle w:val="5"/>
        <w:shd w:val="clear" w:color="auto" w:fill="auto"/>
        <w:spacing w:after="0" w:line="240" w:lineRule="auto"/>
        <w:ind w:left="20" w:right="20" w:firstLine="689"/>
        <w:rPr>
          <w:rFonts w:ascii="Times New Roman" w:hAnsi="Times New Roman" w:cs="Times New Roman"/>
          <w:sz w:val="28"/>
          <w:szCs w:val="28"/>
        </w:rPr>
      </w:pPr>
      <w:r w:rsidRPr="00D50BA7">
        <w:rPr>
          <w:rFonts w:ascii="Times New Roman" w:hAnsi="Times New Roman" w:cs="Times New Roman"/>
          <w:sz w:val="28"/>
          <w:szCs w:val="28"/>
        </w:rPr>
        <w:t xml:space="preserve">По задолженности работникам учреждения в ходе инвентаризации выявляются невыплаченные суммы по оплате труда, подлежащие отнесению на счет депонентов, а также суммы </w:t>
      </w:r>
      <w:proofErr w:type="spellStart"/>
      <w:r w:rsidRPr="00D50BA7">
        <w:rPr>
          <w:rFonts w:ascii="Times New Roman" w:hAnsi="Times New Roman" w:cs="Times New Roman"/>
          <w:sz w:val="28"/>
          <w:szCs w:val="28"/>
        </w:rPr>
        <w:t>неперечисленной</w:t>
      </w:r>
      <w:proofErr w:type="spellEnd"/>
      <w:r w:rsidRPr="00D50BA7">
        <w:rPr>
          <w:rFonts w:ascii="Times New Roman" w:hAnsi="Times New Roman" w:cs="Times New Roman"/>
          <w:sz w:val="28"/>
          <w:szCs w:val="28"/>
        </w:rPr>
        <w:t xml:space="preserve"> заработной платы на счета по вкладам.</w:t>
      </w:r>
    </w:p>
    <w:p w:rsidR="00F91F31" w:rsidRPr="00D50BA7" w:rsidRDefault="00F91F31" w:rsidP="00E669E8">
      <w:pPr>
        <w:pStyle w:val="5"/>
        <w:shd w:val="clear" w:color="auto" w:fill="auto"/>
        <w:spacing w:after="0" w:line="240" w:lineRule="auto"/>
        <w:ind w:left="20" w:right="20" w:firstLine="689"/>
        <w:rPr>
          <w:rFonts w:ascii="Times New Roman" w:hAnsi="Times New Roman" w:cs="Times New Roman"/>
          <w:sz w:val="28"/>
          <w:szCs w:val="28"/>
        </w:rPr>
      </w:pPr>
      <w:r w:rsidRPr="00D50BA7">
        <w:rPr>
          <w:rFonts w:ascii="Times New Roman" w:hAnsi="Times New Roman" w:cs="Times New Roman"/>
          <w:sz w:val="28"/>
          <w:szCs w:val="28"/>
        </w:rPr>
        <w:t xml:space="preserve">При инвентаризации подотчетных сумм проверяются отчеты подотчетных лиц по выданным авансам с учетом их целевого использования, </w:t>
      </w:r>
      <w:r w:rsidRPr="00D50BA7">
        <w:rPr>
          <w:rFonts w:ascii="Times New Roman" w:hAnsi="Times New Roman" w:cs="Times New Roman"/>
          <w:sz w:val="28"/>
          <w:szCs w:val="28"/>
        </w:rPr>
        <w:lastRenderedPageBreak/>
        <w:t>а также суммы выданных авансов по каждому подотчетному лицу (д</w:t>
      </w:r>
      <w:r w:rsidR="0022494C">
        <w:rPr>
          <w:rFonts w:ascii="Times New Roman" w:hAnsi="Times New Roman" w:cs="Times New Roman"/>
          <w:sz w:val="28"/>
          <w:szCs w:val="28"/>
        </w:rPr>
        <w:t>аты выдачи, целевое назначение</w:t>
      </w:r>
      <w:proofErr w:type="gramStart"/>
      <w:r w:rsidR="0022494C">
        <w:rPr>
          <w:rFonts w:ascii="Times New Roman" w:hAnsi="Times New Roman" w:cs="Times New Roman"/>
          <w:sz w:val="28"/>
          <w:szCs w:val="28"/>
        </w:rPr>
        <w:t>).</w:t>
      </w:r>
      <w:r w:rsidRPr="00D50BA7">
        <w:rPr>
          <w:rFonts w:ascii="Times New Roman" w:hAnsi="Times New Roman" w:cs="Times New Roman"/>
          <w:sz w:val="28"/>
          <w:szCs w:val="28"/>
        </w:rPr>
        <w:t>.</w:t>
      </w:r>
      <w:proofErr w:type="gramEnd"/>
    </w:p>
    <w:p w:rsidR="00F91F31" w:rsidRPr="00D50BA7" w:rsidRDefault="00F91F31" w:rsidP="00E669E8">
      <w:pPr>
        <w:pStyle w:val="5"/>
        <w:shd w:val="clear" w:color="auto" w:fill="auto"/>
        <w:spacing w:after="0" w:line="240" w:lineRule="auto"/>
        <w:ind w:left="20" w:right="20" w:firstLine="689"/>
        <w:rPr>
          <w:rFonts w:ascii="Times New Roman" w:hAnsi="Times New Roman" w:cs="Times New Roman"/>
          <w:sz w:val="28"/>
          <w:szCs w:val="28"/>
        </w:rPr>
      </w:pPr>
      <w:r w:rsidRPr="00D50BA7">
        <w:rPr>
          <w:rFonts w:ascii="Times New Roman" w:hAnsi="Times New Roman" w:cs="Times New Roman"/>
          <w:sz w:val="28"/>
          <w:szCs w:val="28"/>
        </w:rPr>
        <w:t>При инвентаризации расчетов необходимо проверить:</w:t>
      </w:r>
    </w:p>
    <w:p w:rsidR="00F91F31" w:rsidRPr="00D50BA7" w:rsidRDefault="00F91F31" w:rsidP="00CB7700">
      <w:pPr>
        <w:pStyle w:val="5"/>
        <w:numPr>
          <w:ilvl w:val="0"/>
          <w:numId w:val="2"/>
        </w:numPr>
        <w:shd w:val="clear" w:color="auto" w:fill="auto"/>
        <w:tabs>
          <w:tab w:val="left" w:pos="466"/>
        </w:tabs>
        <w:spacing w:after="0" w:line="240" w:lineRule="auto"/>
        <w:ind w:left="20" w:right="20" w:firstLine="240"/>
        <w:rPr>
          <w:rFonts w:ascii="Times New Roman" w:hAnsi="Times New Roman" w:cs="Times New Roman"/>
          <w:sz w:val="28"/>
          <w:szCs w:val="28"/>
        </w:rPr>
      </w:pPr>
      <w:r w:rsidRPr="00D50BA7">
        <w:rPr>
          <w:rFonts w:ascii="Times New Roman" w:hAnsi="Times New Roman" w:cs="Times New Roman"/>
          <w:sz w:val="28"/>
          <w:szCs w:val="28"/>
        </w:rPr>
        <w:t xml:space="preserve">правильность расчетов с финансовыми, налоговыми органами, другими организациями, а также со структурными подразделениями администрации </w:t>
      </w:r>
      <w:r w:rsidR="0022494C">
        <w:rPr>
          <w:rFonts w:ascii="Times New Roman" w:hAnsi="Times New Roman" w:cs="Times New Roman"/>
          <w:sz w:val="28"/>
          <w:szCs w:val="28"/>
        </w:rPr>
        <w:t>Вышневолоцкого городского округа</w:t>
      </w:r>
      <w:r w:rsidRPr="00D50BA7">
        <w:rPr>
          <w:rFonts w:ascii="Times New Roman" w:hAnsi="Times New Roman" w:cs="Times New Roman"/>
          <w:sz w:val="28"/>
          <w:szCs w:val="28"/>
        </w:rPr>
        <w:t>, выделенными на отдельные балансы;</w:t>
      </w:r>
    </w:p>
    <w:p w:rsidR="00F91F31" w:rsidRPr="00D50BA7" w:rsidRDefault="00F91F31" w:rsidP="00CB7700">
      <w:pPr>
        <w:pStyle w:val="5"/>
        <w:numPr>
          <w:ilvl w:val="0"/>
          <w:numId w:val="2"/>
        </w:numPr>
        <w:shd w:val="clear" w:color="auto" w:fill="auto"/>
        <w:tabs>
          <w:tab w:val="left" w:pos="466"/>
        </w:tabs>
        <w:spacing w:after="0" w:line="240" w:lineRule="auto"/>
        <w:ind w:left="20" w:right="20" w:firstLine="240"/>
        <w:rPr>
          <w:rFonts w:ascii="Times New Roman" w:hAnsi="Times New Roman" w:cs="Times New Roman"/>
          <w:sz w:val="28"/>
          <w:szCs w:val="28"/>
        </w:rPr>
      </w:pPr>
      <w:r w:rsidRPr="00D50BA7">
        <w:rPr>
          <w:rFonts w:ascii="Times New Roman" w:hAnsi="Times New Roman" w:cs="Times New Roman"/>
          <w:sz w:val="28"/>
          <w:szCs w:val="28"/>
        </w:rPr>
        <w:t>правильность и обоснованность числящейся в бухгалтерском учете суммы задолженности по недостачам и хищениям;</w:t>
      </w:r>
    </w:p>
    <w:p w:rsidR="00F91F31" w:rsidRPr="00D50BA7" w:rsidRDefault="00F91F31" w:rsidP="00CB7700">
      <w:pPr>
        <w:pStyle w:val="5"/>
        <w:numPr>
          <w:ilvl w:val="0"/>
          <w:numId w:val="2"/>
        </w:numPr>
        <w:shd w:val="clear" w:color="auto" w:fill="auto"/>
        <w:tabs>
          <w:tab w:val="left" w:pos="466"/>
        </w:tabs>
        <w:spacing w:after="0" w:line="240" w:lineRule="auto"/>
        <w:ind w:left="20" w:right="20" w:firstLine="240"/>
        <w:rPr>
          <w:rFonts w:ascii="Times New Roman" w:hAnsi="Times New Roman" w:cs="Times New Roman"/>
          <w:sz w:val="28"/>
          <w:szCs w:val="28"/>
        </w:rPr>
      </w:pPr>
      <w:r w:rsidRPr="00D50BA7">
        <w:rPr>
          <w:rFonts w:ascii="Times New Roman" w:hAnsi="Times New Roman" w:cs="Times New Roman"/>
          <w:sz w:val="28"/>
          <w:szCs w:val="28"/>
        </w:rPr>
        <w:t>правильность и обоснованность сумм дебиторской, кредиторской и депонентской задолженности, включая суммы дебиторской и кредиторской задолженности, по которым истекли сроки исковой давности.</w:t>
      </w:r>
    </w:p>
    <w:p w:rsidR="00F91F31" w:rsidRPr="00D50BA7" w:rsidRDefault="00F91F31" w:rsidP="00E669E8">
      <w:pPr>
        <w:pStyle w:val="5"/>
        <w:shd w:val="clear" w:color="auto" w:fill="auto"/>
        <w:spacing w:after="0" w:line="240" w:lineRule="auto"/>
        <w:ind w:left="20" w:right="20" w:firstLine="689"/>
        <w:rPr>
          <w:rFonts w:ascii="Times New Roman" w:hAnsi="Times New Roman" w:cs="Times New Roman"/>
          <w:sz w:val="28"/>
          <w:szCs w:val="28"/>
        </w:rPr>
      </w:pPr>
      <w:r w:rsidRPr="00D50BA7">
        <w:rPr>
          <w:rFonts w:ascii="Times New Roman" w:hAnsi="Times New Roman" w:cs="Times New Roman"/>
          <w:sz w:val="28"/>
          <w:szCs w:val="28"/>
        </w:rPr>
        <w:t>В целях обеспечения достоверности данных бухгалтерского учета и отчетности проводить инвентаризацию финансовых активов, расчетов и бланков строгой отчетности один раз в год.</w:t>
      </w:r>
    </w:p>
    <w:p w:rsidR="00F91F31" w:rsidRPr="00D50BA7" w:rsidRDefault="00F91F31" w:rsidP="00E669E8">
      <w:pPr>
        <w:pStyle w:val="5"/>
        <w:shd w:val="clear" w:color="auto" w:fill="auto"/>
        <w:spacing w:after="0" w:line="240" w:lineRule="auto"/>
        <w:ind w:left="20" w:right="20" w:firstLine="689"/>
        <w:rPr>
          <w:rFonts w:ascii="Times New Roman" w:hAnsi="Times New Roman" w:cs="Times New Roman"/>
          <w:sz w:val="28"/>
          <w:szCs w:val="28"/>
        </w:rPr>
      </w:pPr>
      <w:r w:rsidRPr="00D50BA7">
        <w:rPr>
          <w:rFonts w:ascii="Times New Roman" w:hAnsi="Times New Roman" w:cs="Times New Roman"/>
          <w:sz w:val="28"/>
          <w:szCs w:val="28"/>
        </w:rPr>
        <w:t>Внеплановые инвентаризации проводить при смене материально ответственных лиц, а также при установлении фактов хищения, порчи ценностей, пожара или других чрезвычайных ситуаций.</w:t>
      </w:r>
    </w:p>
    <w:p w:rsidR="00F91F31" w:rsidRPr="00D50BA7" w:rsidRDefault="00F91F31" w:rsidP="00E669E8">
      <w:pPr>
        <w:pStyle w:val="5"/>
        <w:shd w:val="clear" w:color="auto" w:fill="auto"/>
        <w:spacing w:after="0" w:line="240" w:lineRule="auto"/>
        <w:ind w:left="20" w:right="20" w:firstLine="689"/>
        <w:rPr>
          <w:rFonts w:ascii="Times New Roman" w:hAnsi="Times New Roman" w:cs="Times New Roman"/>
          <w:sz w:val="28"/>
          <w:szCs w:val="28"/>
        </w:rPr>
      </w:pPr>
      <w:r w:rsidRPr="00D50BA7">
        <w:rPr>
          <w:rFonts w:ascii="Times New Roman" w:hAnsi="Times New Roman" w:cs="Times New Roman"/>
          <w:sz w:val="28"/>
          <w:szCs w:val="28"/>
        </w:rPr>
        <w:t>При определении размера ущерба, причиненного недостачами и хищениями, рыночную стоимость следует определять на день обнаружения ущерба.</w:t>
      </w:r>
    </w:p>
    <w:p w:rsidR="00F91F31" w:rsidRDefault="00F91F31" w:rsidP="00E669E8">
      <w:pPr>
        <w:pStyle w:val="5"/>
        <w:shd w:val="clear" w:color="auto" w:fill="auto"/>
        <w:spacing w:after="0" w:line="240" w:lineRule="auto"/>
        <w:ind w:left="20" w:right="20" w:firstLine="689"/>
        <w:rPr>
          <w:rFonts w:ascii="Times New Roman" w:hAnsi="Times New Roman" w:cs="Times New Roman"/>
          <w:sz w:val="28"/>
          <w:szCs w:val="28"/>
        </w:rPr>
      </w:pPr>
      <w:r w:rsidRPr="00D50BA7">
        <w:rPr>
          <w:rFonts w:ascii="Times New Roman" w:hAnsi="Times New Roman" w:cs="Times New Roman"/>
          <w:sz w:val="28"/>
          <w:szCs w:val="28"/>
        </w:rPr>
        <w:t xml:space="preserve">По всем суммам задолженности по фактам хищений и недостач должны быть в наличии материалы, оформленные в установленном порядке для предъявления гражданского иска либо возбуждения уголовного дела. Порядок предъявления гражданского иска установлен </w:t>
      </w:r>
      <w:r w:rsidRPr="00D50BA7">
        <w:rPr>
          <w:rStyle w:val="1"/>
          <w:rFonts w:ascii="Times New Roman" w:eastAsia="Courier New" w:hAnsi="Times New Roman" w:cs="Times New Roman"/>
          <w:sz w:val="28"/>
          <w:szCs w:val="28"/>
          <w:u w:val="none"/>
        </w:rPr>
        <w:t>Гражданским процессуальным</w:t>
      </w:r>
      <w:r w:rsidRPr="00D50BA7">
        <w:rPr>
          <w:rStyle w:val="21"/>
          <w:rFonts w:ascii="Times New Roman" w:eastAsia="Courier New" w:hAnsi="Times New Roman" w:cs="Times New Roman"/>
          <w:sz w:val="28"/>
          <w:szCs w:val="28"/>
        </w:rPr>
        <w:t xml:space="preserve"> </w:t>
      </w:r>
      <w:r w:rsidRPr="00D50BA7">
        <w:rPr>
          <w:rStyle w:val="1"/>
          <w:rFonts w:ascii="Times New Roman" w:eastAsia="Courier New" w:hAnsi="Times New Roman" w:cs="Times New Roman"/>
          <w:sz w:val="28"/>
          <w:szCs w:val="28"/>
          <w:u w:val="none"/>
        </w:rPr>
        <w:t>кодексом Российской Федерации</w:t>
      </w:r>
      <w:r w:rsidRPr="00D50BA7">
        <w:rPr>
          <w:rFonts w:ascii="Times New Roman" w:hAnsi="Times New Roman" w:cs="Times New Roman"/>
          <w:sz w:val="28"/>
          <w:szCs w:val="28"/>
        </w:rPr>
        <w:t xml:space="preserve">, а порядок возбуждения уголовного дела - </w:t>
      </w:r>
      <w:r w:rsidRPr="00D50BA7">
        <w:rPr>
          <w:rStyle w:val="1"/>
          <w:rFonts w:ascii="Times New Roman" w:eastAsia="Courier New" w:hAnsi="Times New Roman" w:cs="Times New Roman"/>
          <w:sz w:val="28"/>
          <w:szCs w:val="28"/>
          <w:u w:val="none"/>
        </w:rPr>
        <w:t>Уголовно-процессуальным кодексом Российской Федерации</w:t>
      </w:r>
      <w:r w:rsidRPr="00D50BA7">
        <w:rPr>
          <w:rFonts w:ascii="Times New Roman" w:hAnsi="Times New Roman" w:cs="Times New Roman"/>
          <w:sz w:val="28"/>
          <w:szCs w:val="28"/>
        </w:rPr>
        <w:t>.</w:t>
      </w:r>
    </w:p>
    <w:p w:rsidR="00F91F31" w:rsidRPr="00D50BA7" w:rsidRDefault="00F91F31" w:rsidP="00CB7700">
      <w:pPr>
        <w:pStyle w:val="Bodytext20"/>
        <w:numPr>
          <w:ilvl w:val="0"/>
          <w:numId w:val="1"/>
        </w:numPr>
        <w:shd w:val="clear" w:color="auto" w:fill="auto"/>
        <w:tabs>
          <w:tab w:val="left" w:pos="993"/>
          <w:tab w:val="left" w:pos="7655"/>
        </w:tabs>
        <w:spacing w:before="0" w:after="0" w:line="240" w:lineRule="auto"/>
        <w:ind w:left="720" w:right="111"/>
        <w:jc w:val="center"/>
        <w:rPr>
          <w:rFonts w:ascii="Times New Roman" w:hAnsi="Times New Roman" w:cs="Times New Roman"/>
          <w:sz w:val="28"/>
          <w:szCs w:val="28"/>
        </w:rPr>
      </w:pPr>
      <w:r w:rsidRPr="00D50BA7">
        <w:rPr>
          <w:rFonts w:ascii="Times New Roman" w:hAnsi="Times New Roman" w:cs="Times New Roman"/>
          <w:sz w:val="28"/>
          <w:szCs w:val="28"/>
        </w:rPr>
        <w:t>Учет основных средств</w:t>
      </w:r>
    </w:p>
    <w:p w:rsidR="004C3671" w:rsidRPr="00D50BA7" w:rsidRDefault="004C3671" w:rsidP="00387869">
      <w:pPr>
        <w:pStyle w:val="Bodytext20"/>
        <w:shd w:val="clear" w:color="auto" w:fill="auto"/>
        <w:tabs>
          <w:tab w:val="left" w:pos="6804"/>
          <w:tab w:val="left" w:pos="7655"/>
        </w:tabs>
        <w:spacing w:before="0" w:after="0" w:line="240" w:lineRule="auto"/>
        <w:ind w:left="720" w:right="111"/>
        <w:jc w:val="center"/>
        <w:rPr>
          <w:rFonts w:ascii="Times New Roman" w:hAnsi="Times New Roman" w:cs="Times New Roman"/>
          <w:sz w:val="28"/>
          <w:szCs w:val="28"/>
        </w:rPr>
      </w:pPr>
    </w:p>
    <w:p w:rsidR="00F91F31" w:rsidRPr="00D50BA7" w:rsidRDefault="00F91F31" w:rsidP="00E669E8">
      <w:pPr>
        <w:pStyle w:val="5"/>
        <w:numPr>
          <w:ilvl w:val="1"/>
          <w:numId w:val="5"/>
        </w:numPr>
        <w:shd w:val="clear" w:color="auto" w:fill="auto"/>
        <w:tabs>
          <w:tab w:val="left" w:pos="466"/>
          <w:tab w:val="left" w:pos="851"/>
        </w:tabs>
        <w:spacing w:after="0" w:line="240" w:lineRule="auto"/>
        <w:ind w:left="0" w:right="20" w:firstLine="709"/>
        <w:rPr>
          <w:rFonts w:ascii="Times New Roman" w:hAnsi="Times New Roman" w:cs="Times New Roman"/>
          <w:color w:val="auto"/>
          <w:sz w:val="28"/>
          <w:szCs w:val="28"/>
        </w:rPr>
      </w:pPr>
      <w:r w:rsidRPr="00D50BA7">
        <w:rPr>
          <w:rFonts w:ascii="Times New Roman" w:hAnsi="Times New Roman" w:cs="Times New Roman"/>
          <w:sz w:val="28"/>
          <w:szCs w:val="28"/>
        </w:rPr>
        <w:t xml:space="preserve">Срок полезного использования объекта основных средств определяется </w:t>
      </w:r>
      <w:hyperlink r:id="rId35" w:history="1">
        <w:r w:rsidRPr="00D50BA7">
          <w:rPr>
            <w:rStyle w:val="a3"/>
            <w:rFonts w:ascii="Times New Roman" w:hAnsi="Times New Roman"/>
            <w:color w:val="auto"/>
            <w:sz w:val="28"/>
            <w:szCs w:val="28"/>
            <w:u w:val="none"/>
          </w:rPr>
          <w:t>исходя из ожидаемого срока получения экономических выгод и (или) полезного</w:t>
        </w:r>
      </w:hyperlink>
      <w:r w:rsidRPr="00D50BA7">
        <w:rPr>
          <w:rFonts w:ascii="Times New Roman" w:hAnsi="Times New Roman" w:cs="Times New Roman"/>
          <w:color w:val="auto"/>
          <w:sz w:val="28"/>
          <w:szCs w:val="28"/>
        </w:rPr>
        <w:t xml:space="preserve"> потенциала, заключенного в активе, в порядке, установленном п. 35 ФСБУ "Основные средства"</w:t>
      </w:r>
      <w:hyperlink r:id="rId36" w:history="1">
        <w:r w:rsidRPr="00D50BA7">
          <w:rPr>
            <w:rStyle w:val="a3"/>
            <w:rFonts w:ascii="Times New Roman" w:hAnsi="Times New Roman"/>
            <w:color w:val="auto"/>
            <w:sz w:val="28"/>
            <w:szCs w:val="28"/>
            <w:u w:val="none"/>
          </w:rPr>
          <w:t xml:space="preserve">, п. 44 Инструкции </w:t>
        </w:r>
        <w:r w:rsidR="000863AA" w:rsidRPr="00D50BA7">
          <w:rPr>
            <w:rStyle w:val="a3"/>
            <w:rFonts w:ascii="Times New Roman" w:hAnsi="Times New Roman"/>
            <w:color w:val="auto"/>
            <w:sz w:val="28"/>
            <w:szCs w:val="28"/>
            <w:u w:val="none"/>
          </w:rPr>
          <w:t>№</w:t>
        </w:r>
        <w:r w:rsidRPr="00D50BA7">
          <w:rPr>
            <w:rStyle w:val="a3"/>
            <w:rFonts w:ascii="Times New Roman" w:hAnsi="Times New Roman"/>
            <w:color w:val="auto"/>
            <w:sz w:val="28"/>
            <w:szCs w:val="28"/>
            <w:u w:val="none"/>
          </w:rPr>
          <w:t xml:space="preserve"> 157н.</w:t>
        </w:r>
      </w:hyperlink>
    </w:p>
    <w:p w:rsidR="00F91F31" w:rsidRPr="00D50BA7" w:rsidRDefault="00ED0E5F" w:rsidP="00E669E8">
      <w:pPr>
        <w:pStyle w:val="5"/>
        <w:numPr>
          <w:ilvl w:val="1"/>
          <w:numId w:val="5"/>
        </w:numPr>
        <w:shd w:val="clear" w:color="auto" w:fill="auto"/>
        <w:tabs>
          <w:tab w:val="left" w:pos="793"/>
        </w:tabs>
        <w:spacing w:after="0" w:line="240" w:lineRule="auto"/>
        <w:ind w:left="0" w:right="20" w:firstLine="709"/>
        <w:rPr>
          <w:rFonts w:ascii="Times New Roman" w:hAnsi="Times New Roman" w:cs="Times New Roman"/>
          <w:sz w:val="28"/>
          <w:szCs w:val="28"/>
        </w:rPr>
      </w:pPr>
      <w:r w:rsidRPr="00D50BA7">
        <w:rPr>
          <w:rFonts w:ascii="Times New Roman" w:hAnsi="Times New Roman" w:cs="Times New Roman"/>
          <w:color w:val="auto"/>
          <w:sz w:val="28"/>
          <w:szCs w:val="28"/>
        </w:rPr>
        <w:t xml:space="preserve"> </w:t>
      </w:r>
      <w:proofErr w:type="gramStart"/>
      <w:r w:rsidR="00F91F31" w:rsidRPr="00D50BA7">
        <w:rPr>
          <w:rFonts w:ascii="Times New Roman" w:hAnsi="Times New Roman" w:cs="Times New Roman"/>
          <w:color w:val="auto"/>
          <w:sz w:val="28"/>
          <w:szCs w:val="28"/>
        </w:rPr>
        <w:t>Материальные ценности, признаваемые в соответствии с установленными критер</w:t>
      </w:r>
      <w:r w:rsidR="00F91F31" w:rsidRPr="00D50BA7">
        <w:rPr>
          <w:rFonts w:ascii="Times New Roman" w:hAnsi="Times New Roman" w:cs="Times New Roman"/>
          <w:sz w:val="28"/>
          <w:szCs w:val="28"/>
        </w:rPr>
        <w:t xml:space="preserve">иями ФСБУ "Концептуальные основы" активами, независимо от их стоимости со сроком полезного использования более 12 месяцев, и предназначенные для неоднократного или постоянного использования </w:t>
      </w:r>
      <w:r w:rsidR="0022494C">
        <w:rPr>
          <w:rFonts w:ascii="Times New Roman" w:hAnsi="Times New Roman" w:cs="Times New Roman"/>
          <w:sz w:val="28"/>
          <w:szCs w:val="28"/>
        </w:rPr>
        <w:t>Учреждением</w:t>
      </w:r>
      <w:r w:rsidR="00F91F31" w:rsidRPr="00D50BA7">
        <w:rPr>
          <w:rFonts w:ascii="Times New Roman" w:hAnsi="Times New Roman" w:cs="Times New Roman"/>
          <w:sz w:val="28"/>
          <w:szCs w:val="28"/>
        </w:rPr>
        <w:t xml:space="preserve"> на праве оперативного управления в целях выполнения государственных (муниципальных) полномочий (функций), осуществления деятельности по выполнению работ, оказанию услуг либо для управленческих нужд классифицируются как объекты основных средств.</w:t>
      </w:r>
      <w:proofErr w:type="gramEnd"/>
    </w:p>
    <w:p w:rsidR="00F91F31" w:rsidRPr="00D50BA7" w:rsidRDefault="00F91F31" w:rsidP="00E669E8">
      <w:pPr>
        <w:pStyle w:val="5"/>
        <w:shd w:val="clear" w:color="auto" w:fill="auto"/>
        <w:spacing w:after="0" w:line="240" w:lineRule="auto"/>
        <w:ind w:left="20" w:right="20" w:firstLine="709"/>
        <w:rPr>
          <w:rFonts w:ascii="Times New Roman" w:hAnsi="Times New Roman" w:cs="Times New Roman"/>
          <w:sz w:val="28"/>
          <w:szCs w:val="28"/>
        </w:rPr>
      </w:pPr>
      <w:r w:rsidRPr="00D50BA7">
        <w:rPr>
          <w:rFonts w:ascii="Times New Roman" w:hAnsi="Times New Roman" w:cs="Times New Roman"/>
          <w:sz w:val="28"/>
          <w:szCs w:val="28"/>
        </w:rPr>
        <w:t>К основным средствам относятся материальные ценности, являющиеся активами при соблюдении следующих условий (критериев):</w:t>
      </w:r>
    </w:p>
    <w:p w:rsidR="00F91F31" w:rsidRPr="00D50BA7" w:rsidRDefault="00F91F31" w:rsidP="00CB7700">
      <w:pPr>
        <w:pStyle w:val="5"/>
        <w:numPr>
          <w:ilvl w:val="0"/>
          <w:numId w:val="2"/>
        </w:numPr>
        <w:shd w:val="clear" w:color="auto" w:fill="auto"/>
        <w:tabs>
          <w:tab w:val="left" w:pos="444"/>
        </w:tabs>
        <w:spacing w:after="0" w:line="240" w:lineRule="auto"/>
        <w:ind w:left="20" w:right="20" w:firstLine="220"/>
        <w:rPr>
          <w:rFonts w:ascii="Times New Roman" w:hAnsi="Times New Roman" w:cs="Times New Roman"/>
          <w:sz w:val="28"/>
          <w:szCs w:val="28"/>
        </w:rPr>
      </w:pPr>
      <w:r w:rsidRPr="00D50BA7">
        <w:rPr>
          <w:rFonts w:ascii="Times New Roman" w:hAnsi="Times New Roman" w:cs="Times New Roman"/>
          <w:sz w:val="28"/>
          <w:szCs w:val="28"/>
        </w:rPr>
        <w:t xml:space="preserve">материальные ценности принадлежат </w:t>
      </w:r>
      <w:r w:rsidR="005C61AC">
        <w:rPr>
          <w:rFonts w:ascii="Times New Roman" w:hAnsi="Times New Roman" w:cs="Times New Roman"/>
          <w:sz w:val="28"/>
          <w:szCs w:val="28"/>
        </w:rPr>
        <w:t>учреждению</w:t>
      </w:r>
      <w:r w:rsidRPr="00D50BA7">
        <w:rPr>
          <w:rFonts w:ascii="Times New Roman" w:hAnsi="Times New Roman" w:cs="Times New Roman"/>
          <w:sz w:val="28"/>
          <w:szCs w:val="28"/>
        </w:rPr>
        <w:t xml:space="preserve"> на праве оперативного управления;</w:t>
      </w:r>
    </w:p>
    <w:p w:rsidR="00F91F31" w:rsidRPr="00D50BA7" w:rsidRDefault="00F91F31" w:rsidP="00CB7700">
      <w:pPr>
        <w:pStyle w:val="5"/>
        <w:numPr>
          <w:ilvl w:val="0"/>
          <w:numId w:val="2"/>
        </w:numPr>
        <w:shd w:val="clear" w:color="auto" w:fill="auto"/>
        <w:tabs>
          <w:tab w:val="left" w:pos="444"/>
        </w:tabs>
        <w:spacing w:after="0" w:line="240" w:lineRule="auto"/>
        <w:ind w:left="20" w:right="20" w:firstLine="220"/>
        <w:rPr>
          <w:rFonts w:ascii="Times New Roman" w:hAnsi="Times New Roman" w:cs="Times New Roman"/>
          <w:sz w:val="28"/>
          <w:szCs w:val="28"/>
        </w:rPr>
      </w:pPr>
      <w:r w:rsidRPr="00D50BA7">
        <w:rPr>
          <w:rFonts w:ascii="Times New Roman" w:hAnsi="Times New Roman" w:cs="Times New Roman"/>
          <w:sz w:val="28"/>
          <w:szCs w:val="28"/>
        </w:rPr>
        <w:lastRenderedPageBreak/>
        <w:t xml:space="preserve">материальные ценности находятся в пользовании </w:t>
      </w:r>
      <w:r w:rsidR="005C61AC">
        <w:rPr>
          <w:rFonts w:ascii="Times New Roman" w:hAnsi="Times New Roman" w:cs="Times New Roman"/>
          <w:sz w:val="28"/>
          <w:szCs w:val="28"/>
        </w:rPr>
        <w:t>учреждения</w:t>
      </w:r>
      <w:r w:rsidRPr="00D50BA7">
        <w:rPr>
          <w:rFonts w:ascii="Times New Roman" w:hAnsi="Times New Roman" w:cs="Times New Roman"/>
          <w:sz w:val="28"/>
          <w:szCs w:val="28"/>
        </w:rPr>
        <w:t xml:space="preserve"> в рамках отношений </w:t>
      </w:r>
      <w:proofErr w:type="gramStart"/>
      <w:r w:rsidRPr="00D50BA7">
        <w:rPr>
          <w:rFonts w:ascii="Times New Roman" w:hAnsi="Times New Roman" w:cs="Times New Roman"/>
          <w:sz w:val="28"/>
          <w:szCs w:val="28"/>
        </w:rPr>
        <w:t>по операционной</w:t>
      </w:r>
      <w:proofErr w:type="gramEnd"/>
      <w:r w:rsidRPr="00D50BA7">
        <w:rPr>
          <w:rFonts w:ascii="Times New Roman" w:hAnsi="Times New Roman" w:cs="Times New Roman"/>
          <w:sz w:val="28"/>
          <w:szCs w:val="28"/>
        </w:rPr>
        <w:t xml:space="preserve"> аренде (согласно договору аренды) с учетом квалификации объектов операционной аренды, установленных ФСБУ "Аренда";</w:t>
      </w:r>
    </w:p>
    <w:p w:rsidR="00F91F31" w:rsidRPr="00D50BA7" w:rsidRDefault="00F91F31" w:rsidP="00CB7700">
      <w:pPr>
        <w:pStyle w:val="5"/>
        <w:numPr>
          <w:ilvl w:val="0"/>
          <w:numId w:val="2"/>
        </w:numPr>
        <w:shd w:val="clear" w:color="auto" w:fill="auto"/>
        <w:tabs>
          <w:tab w:val="left" w:pos="444"/>
        </w:tabs>
        <w:spacing w:after="0" w:line="240" w:lineRule="auto"/>
        <w:ind w:left="20" w:right="20" w:firstLine="220"/>
        <w:rPr>
          <w:rFonts w:ascii="Times New Roman" w:hAnsi="Times New Roman" w:cs="Times New Roman"/>
          <w:sz w:val="28"/>
          <w:szCs w:val="28"/>
        </w:rPr>
      </w:pPr>
      <w:r w:rsidRPr="00D50BA7">
        <w:rPr>
          <w:rFonts w:ascii="Times New Roman" w:hAnsi="Times New Roman" w:cs="Times New Roman"/>
          <w:sz w:val="28"/>
          <w:szCs w:val="28"/>
        </w:rPr>
        <w:t xml:space="preserve">материальные </w:t>
      </w:r>
      <w:proofErr w:type="gramStart"/>
      <w:r w:rsidRPr="00D50BA7">
        <w:rPr>
          <w:rFonts w:ascii="Times New Roman" w:hAnsi="Times New Roman" w:cs="Times New Roman"/>
          <w:sz w:val="28"/>
          <w:szCs w:val="28"/>
        </w:rPr>
        <w:t>ценности</w:t>
      </w:r>
      <w:proofErr w:type="gramEnd"/>
      <w:r w:rsidRPr="00D50BA7">
        <w:rPr>
          <w:rFonts w:ascii="Times New Roman" w:hAnsi="Times New Roman" w:cs="Times New Roman"/>
          <w:sz w:val="28"/>
          <w:szCs w:val="28"/>
        </w:rPr>
        <w:t xml:space="preserve"> составляющие государственную (муниципальную) казну.</w:t>
      </w:r>
    </w:p>
    <w:p w:rsidR="00F91F31" w:rsidRPr="00D50BA7" w:rsidRDefault="00F91F31" w:rsidP="00E669E8">
      <w:pPr>
        <w:pStyle w:val="5"/>
        <w:shd w:val="clear" w:color="auto" w:fill="auto"/>
        <w:spacing w:after="0" w:line="240" w:lineRule="auto"/>
        <w:ind w:left="20" w:right="20" w:firstLine="689"/>
        <w:rPr>
          <w:rFonts w:ascii="Times New Roman" w:hAnsi="Times New Roman" w:cs="Times New Roman"/>
          <w:sz w:val="28"/>
          <w:szCs w:val="28"/>
        </w:rPr>
      </w:pPr>
      <w:r w:rsidRPr="00D50BA7">
        <w:rPr>
          <w:rFonts w:ascii="Times New Roman" w:hAnsi="Times New Roman" w:cs="Times New Roman"/>
          <w:sz w:val="28"/>
          <w:szCs w:val="28"/>
        </w:rPr>
        <w:t>Указанные материальные ценности признаются основными средствами при их нахождении в эксплуатации, в запасе, на консервации, в аренде, в безвозмездном пользовании.</w:t>
      </w:r>
    </w:p>
    <w:p w:rsidR="00F91F31" w:rsidRPr="00D50BA7" w:rsidRDefault="00F91F31" w:rsidP="00E669E8">
      <w:pPr>
        <w:pStyle w:val="5"/>
        <w:shd w:val="clear" w:color="auto" w:fill="auto"/>
        <w:spacing w:after="0" w:line="240" w:lineRule="auto"/>
        <w:ind w:left="20" w:right="20" w:firstLine="689"/>
        <w:rPr>
          <w:rFonts w:ascii="Times New Roman" w:hAnsi="Times New Roman" w:cs="Times New Roman"/>
          <w:sz w:val="28"/>
          <w:szCs w:val="28"/>
        </w:rPr>
      </w:pPr>
      <w:r w:rsidRPr="00D50BA7">
        <w:rPr>
          <w:rFonts w:ascii="Times New Roman" w:hAnsi="Times New Roman" w:cs="Times New Roman"/>
          <w:sz w:val="28"/>
          <w:szCs w:val="28"/>
        </w:rPr>
        <w:t>Объекты основных сре</w:t>
      </w:r>
      <w:proofErr w:type="gramStart"/>
      <w:r w:rsidRPr="00D50BA7">
        <w:rPr>
          <w:rFonts w:ascii="Times New Roman" w:hAnsi="Times New Roman" w:cs="Times New Roman"/>
          <w:sz w:val="28"/>
          <w:szCs w:val="28"/>
        </w:rPr>
        <w:t>дств пр</w:t>
      </w:r>
      <w:proofErr w:type="gramEnd"/>
      <w:r w:rsidRPr="00D50BA7">
        <w:rPr>
          <w:rFonts w:ascii="Times New Roman" w:hAnsi="Times New Roman" w:cs="Times New Roman"/>
          <w:sz w:val="28"/>
          <w:szCs w:val="28"/>
        </w:rPr>
        <w:t>инимаются к бухгалтерскому учету по первоначальной стоимости в результате обменных или необменных операций.</w:t>
      </w:r>
    </w:p>
    <w:p w:rsidR="00F91F31" w:rsidRPr="00D50BA7" w:rsidRDefault="00F91F31" w:rsidP="00E669E8">
      <w:pPr>
        <w:pStyle w:val="5"/>
        <w:shd w:val="clear" w:color="auto" w:fill="auto"/>
        <w:spacing w:after="0" w:line="240" w:lineRule="auto"/>
        <w:ind w:left="20" w:right="20" w:firstLine="689"/>
        <w:rPr>
          <w:rFonts w:ascii="Times New Roman" w:hAnsi="Times New Roman" w:cs="Times New Roman"/>
          <w:sz w:val="28"/>
          <w:szCs w:val="28"/>
        </w:rPr>
      </w:pPr>
      <w:r w:rsidRPr="00D50BA7">
        <w:rPr>
          <w:rFonts w:ascii="Times New Roman" w:hAnsi="Times New Roman" w:cs="Times New Roman"/>
          <w:sz w:val="28"/>
          <w:szCs w:val="28"/>
        </w:rPr>
        <w:t>Если объект основных средств, приобретенный путем необменной операции, не может быть оценен по справедливой стоимости, оценка его первоначальной стоимости производится на основании остаточной стоимости переданного взамен актива. В случае</w:t>
      </w:r>
      <w:proofErr w:type="gramStart"/>
      <w:r w:rsidRPr="00D50BA7">
        <w:rPr>
          <w:rFonts w:ascii="Times New Roman" w:hAnsi="Times New Roman" w:cs="Times New Roman"/>
          <w:sz w:val="28"/>
          <w:szCs w:val="28"/>
        </w:rPr>
        <w:t>,</w:t>
      </w:r>
      <w:proofErr w:type="gramEnd"/>
      <w:r w:rsidRPr="00D50BA7">
        <w:rPr>
          <w:rFonts w:ascii="Times New Roman" w:hAnsi="Times New Roman" w:cs="Times New Roman"/>
          <w:sz w:val="28"/>
          <w:szCs w:val="28"/>
        </w:rPr>
        <w:t xml:space="preserve"> если данные об остаточной стоимости передаваемого взамен актива по каким-либо причинам недоступны либо на дату передачи остаточная стоимость передаваемого взамен актива нулевая, отражается приобретенный путем такой необменной операции актив в составе основных средств в условной оценке: один объект, один рубль.</w:t>
      </w:r>
    </w:p>
    <w:p w:rsidR="00F91F31" w:rsidRPr="00D50BA7" w:rsidRDefault="00F91F31" w:rsidP="00E669E8">
      <w:pPr>
        <w:pStyle w:val="5"/>
        <w:shd w:val="clear" w:color="auto" w:fill="auto"/>
        <w:spacing w:after="0" w:line="240" w:lineRule="auto"/>
        <w:ind w:left="20" w:right="20" w:firstLine="689"/>
        <w:rPr>
          <w:rFonts w:ascii="Times New Roman" w:hAnsi="Times New Roman" w:cs="Times New Roman"/>
          <w:sz w:val="28"/>
          <w:szCs w:val="28"/>
        </w:rPr>
      </w:pPr>
      <w:r w:rsidRPr="00D50BA7">
        <w:rPr>
          <w:rFonts w:ascii="Times New Roman" w:hAnsi="Times New Roman" w:cs="Times New Roman"/>
          <w:sz w:val="28"/>
          <w:szCs w:val="28"/>
        </w:rPr>
        <w:t>Первоначальная стоимость объекта основных средств, приобретенного в результате обменных операций или созданного, определяется в сумме фактически произведенных капитальных вложений с учетом действующего законодательства Российской Федерации по исчислению НДС, которые отражаются в бухгалтерском учете по дебету счета 0 106 00 310 "Увеличение капитальных вложений в основные средства".</w:t>
      </w:r>
    </w:p>
    <w:p w:rsidR="00F91F31" w:rsidRPr="00D50BA7" w:rsidRDefault="00F91F31" w:rsidP="00E669E8">
      <w:pPr>
        <w:pStyle w:val="5"/>
        <w:shd w:val="clear" w:color="auto" w:fill="auto"/>
        <w:spacing w:after="0" w:line="240" w:lineRule="auto"/>
        <w:ind w:left="20" w:right="20" w:firstLine="689"/>
        <w:rPr>
          <w:rFonts w:ascii="Times New Roman" w:hAnsi="Times New Roman" w:cs="Times New Roman"/>
          <w:sz w:val="28"/>
          <w:szCs w:val="28"/>
        </w:rPr>
      </w:pPr>
      <w:proofErr w:type="gramStart"/>
      <w:r w:rsidRPr="00D50BA7">
        <w:rPr>
          <w:rFonts w:ascii="Times New Roman" w:hAnsi="Times New Roman" w:cs="Times New Roman"/>
          <w:sz w:val="28"/>
          <w:szCs w:val="28"/>
        </w:rPr>
        <w:t>Объекты основных средств, полученные от собственника (учредителя), иной организации государственного сектора, подлежат признанию в бухгалтерском учете в оценке, определенной передающей стороной (собственником (учредителем) - по стоимости, отраженной в передаточных документах.</w:t>
      </w:r>
      <w:proofErr w:type="gramEnd"/>
    </w:p>
    <w:p w:rsidR="00F91F31" w:rsidRPr="00D50BA7" w:rsidRDefault="00F91F31" w:rsidP="00E669E8">
      <w:pPr>
        <w:pStyle w:val="5"/>
        <w:numPr>
          <w:ilvl w:val="1"/>
          <w:numId w:val="5"/>
        </w:numPr>
        <w:shd w:val="clear" w:color="auto" w:fill="auto"/>
        <w:tabs>
          <w:tab w:val="left" w:pos="544"/>
          <w:tab w:val="left" w:pos="993"/>
        </w:tabs>
        <w:spacing w:after="0" w:line="240" w:lineRule="auto"/>
        <w:ind w:left="20" w:right="20" w:firstLine="689"/>
        <w:rPr>
          <w:rFonts w:ascii="Times New Roman" w:hAnsi="Times New Roman" w:cs="Times New Roman"/>
          <w:sz w:val="28"/>
          <w:szCs w:val="28"/>
        </w:rPr>
      </w:pPr>
      <w:r w:rsidRPr="00D50BA7">
        <w:rPr>
          <w:rFonts w:ascii="Times New Roman" w:hAnsi="Times New Roman" w:cs="Times New Roman"/>
          <w:sz w:val="28"/>
          <w:szCs w:val="28"/>
        </w:rPr>
        <w:t>Каждому инвентарному объекту недвижимого имущества и движимого имущества, кроме объектов стоимостью до 40000 руб. включительно, присваивается уникальный инвентарный порядковый номер.</w:t>
      </w:r>
    </w:p>
    <w:p w:rsidR="00F91F31" w:rsidRPr="00D50BA7" w:rsidRDefault="00F91F31" w:rsidP="00E669E8">
      <w:pPr>
        <w:pStyle w:val="5"/>
        <w:numPr>
          <w:ilvl w:val="1"/>
          <w:numId w:val="5"/>
        </w:numPr>
        <w:shd w:val="clear" w:color="auto" w:fill="auto"/>
        <w:tabs>
          <w:tab w:val="left" w:pos="544"/>
          <w:tab w:val="left" w:pos="993"/>
        </w:tabs>
        <w:spacing w:after="0" w:line="240" w:lineRule="auto"/>
        <w:ind w:left="20" w:right="20" w:firstLine="689"/>
        <w:rPr>
          <w:rFonts w:ascii="Times New Roman" w:hAnsi="Times New Roman" w:cs="Times New Roman"/>
          <w:sz w:val="28"/>
          <w:szCs w:val="28"/>
        </w:rPr>
      </w:pPr>
      <w:r w:rsidRPr="00D50BA7">
        <w:rPr>
          <w:rFonts w:ascii="Times New Roman" w:hAnsi="Times New Roman" w:cs="Times New Roman"/>
          <w:sz w:val="28"/>
          <w:szCs w:val="28"/>
        </w:rPr>
        <w:t xml:space="preserve">В Инвентарных карточках учета основных средств (ф. 0504031) по строке "Наименование объекта (полное)" указывается наименования объектов основных средств по </w:t>
      </w:r>
      <w:r w:rsidRPr="00D50BA7">
        <w:rPr>
          <w:rStyle w:val="1"/>
          <w:rFonts w:ascii="Times New Roman" w:eastAsia="Courier New" w:hAnsi="Times New Roman" w:cs="Times New Roman"/>
          <w:sz w:val="28"/>
          <w:szCs w:val="28"/>
          <w:u w:val="none"/>
        </w:rPr>
        <w:t>ОКОФ</w:t>
      </w:r>
      <w:r w:rsidRPr="00D50BA7">
        <w:rPr>
          <w:rFonts w:ascii="Times New Roman" w:hAnsi="Times New Roman" w:cs="Times New Roman"/>
          <w:sz w:val="28"/>
          <w:szCs w:val="28"/>
        </w:rPr>
        <w:t>. По объектам оборудования, электронно-</w:t>
      </w:r>
      <w:r w:rsidRPr="00D50BA7">
        <w:rPr>
          <w:rFonts w:ascii="Times New Roman" w:hAnsi="Times New Roman" w:cs="Times New Roman"/>
          <w:sz w:val="28"/>
          <w:szCs w:val="28"/>
        </w:rPr>
        <w:softHyphen/>
        <w:t>вычислительной, бытовой техники, по приборам и инструментам дополнительно отражается наименование марки (модели).</w:t>
      </w:r>
    </w:p>
    <w:p w:rsidR="00F91F31" w:rsidRPr="00D50BA7" w:rsidRDefault="00F91F31" w:rsidP="00E669E8">
      <w:pPr>
        <w:pStyle w:val="5"/>
        <w:shd w:val="clear" w:color="auto" w:fill="auto"/>
        <w:spacing w:after="0" w:line="240" w:lineRule="auto"/>
        <w:ind w:left="20" w:right="20" w:firstLine="689"/>
        <w:rPr>
          <w:rFonts w:ascii="Times New Roman" w:hAnsi="Times New Roman" w:cs="Times New Roman"/>
          <w:sz w:val="28"/>
          <w:szCs w:val="28"/>
        </w:rPr>
      </w:pPr>
      <w:r w:rsidRPr="00D50BA7">
        <w:rPr>
          <w:rFonts w:ascii="Times New Roman" w:hAnsi="Times New Roman" w:cs="Times New Roman"/>
          <w:sz w:val="28"/>
          <w:szCs w:val="28"/>
        </w:rPr>
        <w:t>Наименование марки (модели</w:t>
      </w:r>
      <w:hyperlink r:id="rId37" w:history="1">
        <w:r w:rsidRPr="00D50BA7">
          <w:rPr>
            <w:rStyle w:val="a3"/>
            <w:rFonts w:ascii="Times New Roman" w:hAnsi="Times New Roman"/>
            <w:color w:val="000000"/>
            <w:sz w:val="28"/>
            <w:szCs w:val="28"/>
            <w:u w:val="none"/>
          </w:rPr>
          <w:t>)</w:t>
        </w:r>
        <w:r w:rsidRPr="00D50BA7">
          <w:rPr>
            <w:rStyle w:val="a3"/>
            <w:rFonts w:ascii="Times New Roman" w:hAnsi="Times New Roman"/>
            <w:sz w:val="28"/>
            <w:szCs w:val="28"/>
            <w:u w:val="none"/>
          </w:rPr>
          <w:t xml:space="preserve"> </w:t>
        </w:r>
      </w:hyperlink>
      <w:r w:rsidRPr="00D50BA7">
        <w:rPr>
          <w:rFonts w:ascii="Times New Roman" w:hAnsi="Times New Roman" w:cs="Times New Roman"/>
          <w:sz w:val="28"/>
          <w:szCs w:val="28"/>
        </w:rPr>
        <w:t>отражается в соответствии с документами производителя, технической документацией.</w:t>
      </w:r>
    </w:p>
    <w:p w:rsidR="00F91F31" w:rsidRPr="00D50BA7" w:rsidRDefault="00F91F31" w:rsidP="00E669E8">
      <w:pPr>
        <w:pStyle w:val="5"/>
        <w:numPr>
          <w:ilvl w:val="1"/>
          <w:numId w:val="5"/>
        </w:numPr>
        <w:shd w:val="clear" w:color="auto" w:fill="auto"/>
        <w:tabs>
          <w:tab w:val="left" w:pos="544"/>
          <w:tab w:val="left" w:pos="993"/>
        </w:tabs>
        <w:spacing w:after="0" w:line="240" w:lineRule="auto"/>
        <w:ind w:left="20" w:right="20" w:firstLine="689"/>
        <w:rPr>
          <w:rFonts w:ascii="Times New Roman" w:hAnsi="Times New Roman" w:cs="Times New Roman"/>
          <w:sz w:val="28"/>
          <w:szCs w:val="28"/>
        </w:rPr>
      </w:pPr>
      <w:r w:rsidRPr="00D50BA7">
        <w:rPr>
          <w:rFonts w:ascii="Times New Roman" w:hAnsi="Times New Roman" w:cs="Times New Roman"/>
          <w:sz w:val="28"/>
          <w:szCs w:val="28"/>
        </w:rPr>
        <w:t xml:space="preserve">В соответствии с п. 6 </w:t>
      </w:r>
      <w:r w:rsidRPr="00D50BA7">
        <w:rPr>
          <w:rStyle w:val="1"/>
          <w:rFonts w:ascii="Times New Roman" w:eastAsia="Courier New" w:hAnsi="Times New Roman" w:cs="Times New Roman"/>
          <w:sz w:val="28"/>
          <w:szCs w:val="28"/>
          <w:u w:val="none"/>
        </w:rPr>
        <w:t>ПБУ 6/01</w:t>
      </w:r>
      <w:r w:rsidRPr="00D50BA7">
        <w:rPr>
          <w:rStyle w:val="21"/>
          <w:rFonts w:ascii="Times New Roman" w:eastAsia="Courier New" w:hAnsi="Times New Roman" w:cs="Times New Roman"/>
          <w:sz w:val="28"/>
          <w:szCs w:val="28"/>
        </w:rPr>
        <w:t xml:space="preserve"> </w:t>
      </w:r>
      <w:r w:rsidRPr="00D50BA7">
        <w:rPr>
          <w:rFonts w:ascii="Times New Roman" w:hAnsi="Times New Roman" w:cs="Times New Roman"/>
          <w:sz w:val="28"/>
          <w:szCs w:val="28"/>
        </w:rPr>
        <w:t xml:space="preserve">принятие решения об объединении отдельных объектов основных средств (или различных частей одного объекта с разными сроками полезного использования) в единый </w:t>
      </w:r>
      <w:r w:rsidRPr="00D50BA7">
        <w:rPr>
          <w:rFonts w:ascii="Times New Roman" w:hAnsi="Times New Roman" w:cs="Times New Roman"/>
          <w:sz w:val="28"/>
          <w:szCs w:val="28"/>
        </w:rPr>
        <w:lastRenderedPageBreak/>
        <w:t>инвентарный объект не должно привести к искажению начисления амортизационных отчислений.</w:t>
      </w:r>
    </w:p>
    <w:p w:rsidR="00F91F31" w:rsidRPr="00D50BA7" w:rsidRDefault="00F91F31" w:rsidP="00E669E8">
      <w:pPr>
        <w:pStyle w:val="5"/>
        <w:shd w:val="clear" w:color="auto" w:fill="auto"/>
        <w:spacing w:after="0" w:line="240" w:lineRule="auto"/>
        <w:ind w:left="20" w:right="20" w:firstLine="689"/>
        <w:rPr>
          <w:rFonts w:ascii="Times New Roman" w:hAnsi="Times New Roman" w:cs="Times New Roman"/>
          <w:sz w:val="28"/>
          <w:szCs w:val="28"/>
        </w:rPr>
      </w:pPr>
      <w:r w:rsidRPr="00D50BA7">
        <w:rPr>
          <w:rFonts w:ascii="Times New Roman" w:hAnsi="Times New Roman" w:cs="Times New Roman"/>
          <w:sz w:val="28"/>
          <w:szCs w:val="28"/>
        </w:rPr>
        <w:t xml:space="preserve">Когда инвентарный объект имеет </w:t>
      </w:r>
      <w:proofErr w:type="gramStart"/>
      <w:r w:rsidRPr="00D50BA7">
        <w:rPr>
          <w:rFonts w:ascii="Times New Roman" w:hAnsi="Times New Roman" w:cs="Times New Roman"/>
          <w:sz w:val="28"/>
          <w:szCs w:val="28"/>
        </w:rPr>
        <w:t>н</w:t>
      </w:r>
      <w:hyperlink r:id="rId38" w:history="1">
        <w:r w:rsidRPr="00D50BA7">
          <w:rPr>
            <w:rStyle w:val="a3"/>
            <w:rFonts w:ascii="Times New Roman" w:hAnsi="Times New Roman"/>
            <w:color w:val="000000"/>
            <w:sz w:val="28"/>
            <w:szCs w:val="28"/>
            <w:u w:val="none"/>
          </w:rPr>
          <w:t>есколько</w:t>
        </w:r>
        <w:proofErr w:type="gramEnd"/>
        <w:r w:rsidRPr="00D50BA7">
          <w:rPr>
            <w:rStyle w:val="a3"/>
            <w:rFonts w:ascii="Times New Roman" w:hAnsi="Times New Roman"/>
            <w:color w:val="000000"/>
            <w:sz w:val="28"/>
            <w:szCs w:val="28"/>
            <w:u w:val="none"/>
          </w:rPr>
          <w:t xml:space="preserve"> час</w:t>
        </w:r>
      </w:hyperlink>
      <w:r w:rsidRPr="00D50BA7">
        <w:rPr>
          <w:rFonts w:ascii="Times New Roman" w:hAnsi="Times New Roman" w:cs="Times New Roman"/>
          <w:sz w:val="28"/>
          <w:szCs w:val="28"/>
        </w:rPr>
        <w:t xml:space="preserve">тей, имеющих разный срок полезного использования и </w:t>
      </w:r>
      <w:proofErr w:type="spellStart"/>
      <w:r w:rsidRPr="00D50BA7">
        <w:rPr>
          <w:rFonts w:ascii="Times New Roman" w:hAnsi="Times New Roman" w:cs="Times New Roman"/>
          <w:sz w:val="28"/>
          <w:szCs w:val="28"/>
        </w:rPr>
        <w:t>учитывающихся</w:t>
      </w:r>
      <w:proofErr w:type="spellEnd"/>
      <w:r w:rsidRPr="00D50BA7">
        <w:rPr>
          <w:rFonts w:ascii="Times New Roman" w:hAnsi="Times New Roman" w:cs="Times New Roman"/>
          <w:sz w:val="28"/>
          <w:szCs w:val="28"/>
        </w:rPr>
        <w:t>, как отдельные инвентарные объекты, каждой части присваивается отдельный инвентарный номер. Если по объекту, состоящему из нескольких частей, установлен общий для объектов срок полезного использования, указанный объект числится за одним инвентарным номером.</w:t>
      </w:r>
    </w:p>
    <w:p w:rsidR="00F91F31" w:rsidRPr="00D50BA7" w:rsidRDefault="00F91F31" w:rsidP="00E669E8">
      <w:pPr>
        <w:pStyle w:val="5"/>
        <w:shd w:val="clear" w:color="auto" w:fill="auto"/>
        <w:spacing w:after="0" w:line="240" w:lineRule="auto"/>
        <w:ind w:left="20" w:right="20" w:firstLine="689"/>
        <w:rPr>
          <w:rFonts w:ascii="Times New Roman" w:hAnsi="Times New Roman" w:cs="Times New Roman"/>
          <w:sz w:val="28"/>
          <w:szCs w:val="28"/>
        </w:rPr>
      </w:pPr>
      <w:r w:rsidRPr="00D50BA7">
        <w:rPr>
          <w:rFonts w:ascii="Times New Roman" w:hAnsi="Times New Roman" w:cs="Times New Roman"/>
          <w:sz w:val="28"/>
          <w:szCs w:val="28"/>
        </w:rPr>
        <w:t>Учет основных средств по объектам ведется бухгалтерской службой с использованием инвентарных карточек учета основных средств. Инвентарная карточка открывается на каждый инвентарный объект.</w:t>
      </w:r>
    </w:p>
    <w:p w:rsidR="00F91F31" w:rsidRPr="00D50BA7" w:rsidRDefault="00ED0E5F" w:rsidP="00E669E8">
      <w:pPr>
        <w:pStyle w:val="5"/>
        <w:shd w:val="clear" w:color="auto" w:fill="auto"/>
        <w:tabs>
          <w:tab w:val="left" w:pos="544"/>
        </w:tabs>
        <w:spacing w:after="0" w:line="240" w:lineRule="auto"/>
        <w:ind w:left="20" w:right="20" w:firstLine="689"/>
        <w:rPr>
          <w:rFonts w:ascii="Times New Roman" w:hAnsi="Times New Roman" w:cs="Times New Roman"/>
          <w:sz w:val="28"/>
          <w:szCs w:val="28"/>
        </w:rPr>
      </w:pPr>
      <w:r w:rsidRPr="00D50BA7">
        <w:rPr>
          <w:rFonts w:ascii="Times New Roman" w:hAnsi="Times New Roman" w:cs="Times New Roman"/>
          <w:sz w:val="28"/>
          <w:szCs w:val="28"/>
        </w:rPr>
        <w:t>2.6.</w:t>
      </w:r>
      <w:r w:rsidR="00F91F31" w:rsidRPr="00D50BA7">
        <w:rPr>
          <w:rFonts w:ascii="Times New Roman" w:hAnsi="Times New Roman" w:cs="Times New Roman"/>
          <w:sz w:val="28"/>
          <w:szCs w:val="28"/>
        </w:rPr>
        <w:t xml:space="preserve"> Амортизация в целях бухгалтерского учета на объекты основных средств начисляется ежемесячно линейным способом исходя из их балансовой стоимости и нормы амортизации, исчисленной в соответствии со сроком их полезного использования. Начисление амортизации начинается с первого числа месяца, следующего за месяцем принятия объекта к бухгалтерскому учету, и производится до полного погашения стоимости этого объекта либо его выбытия (в том числе по основанию списания объекта с бухгалтерского учета).</w:t>
      </w:r>
    </w:p>
    <w:p w:rsidR="00387869" w:rsidRPr="00D50BA7" w:rsidRDefault="00387869" w:rsidP="00387869">
      <w:pPr>
        <w:pStyle w:val="5"/>
        <w:shd w:val="clear" w:color="auto" w:fill="auto"/>
        <w:tabs>
          <w:tab w:val="left" w:pos="544"/>
        </w:tabs>
        <w:spacing w:after="0" w:line="240" w:lineRule="auto"/>
        <w:ind w:left="360" w:right="20"/>
        <w:rPr>
          <w:rFonts w:ascii="Times New Roman" w:hAnsi="Times New Roman" w:cs="Times New Roman"/>
          <w:sz w:val="28"/>
          <w:szCs w:val="28"/>
        </w:rPr>
      </w:pPr>
    </w:p>
    <w:p w:rsidR="00F91F31" w:rsidRPr="00D50BA7" w:rsidRDefault="00F91F31" w:rsidP="00CB7700">
      <w:pPr>
        <w:pStyle w:val="Heading30"/>
        <w:keepNext/>
        <w:keepLines/>
        <w:numPr>
          <w:ilvl w:val="0"/>
          <w:numId w:val="5"/>
        </w:numPr>
        <w:shd w:val="clear" w:color="auto" w:fill="auto"/>
        <w:spacing w:before="0" w:after="0" w:line="240" w:lineRule="auto"/>
        <w:jc w:val="center"/>
        <w:rPr>
          <w:rFonts w:ascii="Times New Roman" w:hAnsi="Times New Roman" w:cs="Times New Roman"/>
          <w:sz w:val="28"/>
          <w:szCs w:val="28"/>
        </w:rPr>
      </w:pPr>
      <w:bookmarkStart w:id="5" w:name="bookmark3"/>
      <w:r w:rsidRPr="00D50BA7">
        <w:rPr>
          <w:rFonts w:ascii="Times New Roman" w:hAnsi="Times New Roman" w:cs="Times New Roman"/>
          <w:sz w:val="28"/>
          <w:szCs w:val="28"/>
        </w:rPr>
        <w:t>Учет материальных запасов</w:t>
      </w:r>
      <w:bookmarkEnd w:id="5"/>
    </w:p>
    <w:p w:rsidR="004C3671" w:rsidRPr="00D50BA7" w:rsidRDefault="004C3671" w:rsidP="002E5ACD">
      <w:pPr>
        <w:pStyle w:val="Heading30"/>
        <w:keepNext/>
        <w:keepLines/>
        <w:shd w:val="clear" w:color="auto" w:fill="auto"/>
        <w:spacing w:before="0" w:after="0" w:line="240" w:lineRule="auto"/>
        <w:ind w:left="20"/>
        <w:jc w:val="center"/>
        <w:rPr>
          <w:rFonts w:ascii="Times New Roman" w:hAnsi="Times New Roman" w:cs="Times New Roman"/>
          <w:sz w:val="28"/>
          <w:szCs w:val="28"/>
        </w:rPr>
      </w:pPr>
    </w:p>
    <w:p w:rsidR="00F91F31" w:rsidRPr="00D50BA7" w:rsidRDefault="00F91F31" w:rsidP="00E669E8">
      <w:pPr>
        <w:pStyle w:val="5"/>
        <w:numPr>
          <w:ilvl w:val="1"/>
          <w:numId w:val="5"/>
        </w:numPr>
        <w:shd w:val="clear" w:color="auto" w:fill="auto"/>
        <w:tabs>
          <w:tab w:val="left" w:pos="0"/>
          <w:tab w:val="left" w:pos="993"/>
        </w:tabs>
        <w:spacing w:after="0" w:line="240" w:lineRule="auto"/>
        <w:ind w:left="0" w:right="20" w:firstLine="709"/>
        <w:rPr>
          <w:rFonts w:ascii="Times New Roman" w:hAnsi="Times New Roman" w:cs="Times New Roman"/>
          <w:sz w:val="28"/>
          <w:szCs w:val="28"/>
        </w:rPr>
      </w:pPr>
      <w:r w:rsidRPr="00D50BA7">
        <w:rPr>
          <w:rFonts w:ascii="Times New Roman" w:hAnsi="Times New Roman" w:cs="Times New Roman"/>
          <w:sz w:val="28"/>
          <w:szCs w:val="28"/>
        </w:rPr>
        <w:t>Аналитический учет материальных запасов ведется по их видам, наименованиям, сортам и количеству в разрезе ответственных лиц.</w:t>
      </w:r>
    </w:p>
    <w:p w:rsidR="00F91F31" w:rsidRPr="00D50BA7" w:rsidRDefault="00F91F31" w:rsidP="00E669E8">
      <w:pPr>
        <w:pStyle w:val="5"/>
        <w:shd w:val="clear" w:color="auto" w:fill="auto"/>
        <w:tabs>
          <w:tab w:val="left" w:pos="0"/>
        </w:tabs>
        <w:spacing w:after="0" w:line="240" w:lineRule="auto"/>
        <w:ind w:left="20" w:right="20" w:firstLine="709"/>
        <w:rPr>
          <w:rFonts w:ascii="Times New Roman" w:hAnsi="Times New Roman" w:cs="Times New Roman"/>
          <w:sz w:val="28"/>
          <w:szCs w:val="28"/>
        </w:rPr>
      </w:pPr>
      <w:r w:rsidRPr="00D50BA7">
        <w:rPr>
          <w:rFonts w:ascii="Times New Roman" w:hAnsi="Times New Roman" w:cs="Times New Roman"/>
          <w:sz w:val="28"/>
          <w:szCs w:val="28"/>
        </w:rPr>
        <w:t>В составе материальных запасов учитываются предметы, используемые в деятельности учреждения в течение периода, не превышающего 12 месяцев, независимо от их стоимости, в том числе:</w:t>
      </w:r>
    </w:p>
    <w:p w:rsidR="00F91F31" w:rsidRPr="00D50BA7" w:rsidRDefault="00F91F31" w:rsidP="00CB7700">
      <w:pPr>
        <w:pStyle w:val="5"/>
        <w:numPr>
          <w:ilvl w:val="0"/>
          <w:numId w:val="2"/>
        </w:numPr>
        <w:shd w:val="clear" w:color="auto" w:fill="auto"/>
        <w:tabs>
          <w:tab w:val="left" w:pos="450"/>
        </w:tabs>
        <w:spacing w:after="0" w:line="240" w:lineRule="auto"/>
        <w:ind w:left="20" w:right="20" w:firstLine="240"/>
        <w:rPr>
          <w:rFonts w:ascii="Times New Roman" w:hAnsi="Times New Roman" w:cs="Times New Roman"/>
          <w:sz w:val="28"/>
          <w:szCs w:val="28"/>
        </w:rPr>
      </w:pPr>
      <w:r w:rsidRPr="00D50BA7">
        <w:rPr>
          <w:rFonts w:ascii="Times New Roman" w:hAnsi="Times New Roman" w:cs="Times New Roman"/>
          <w:sz w:val="28"/>
          <w:szCs w:val="28"/>
        </w:rPr>
        <w:t xml:space="preserve">канцелярские товары: </w:t>
      </w:r>
      <w:proofErr w:type="spellStart"/>
      <w:r w:rsidRPr="00D50BA7">
        <w:rPr>
          <w:rFonts w:ascii="Times New Roman" w:hAnsi="Times New Roman" w:cs="Times New Roman"/>
          <w:sz w:val="28"/>
          <w:szCs w:val="28"/>
        </w:rPr>
        <w:t>антистеплеры</w:t>
      </w:r>
      <w:proofErr w:type="spellEnd"/>
      <w:r w:rsidRPr="00D50BA7">
        <w:rPr>
          <w:rFonts w:ascii="Times New Roman" w:hAnsi="Times New Roman" w:cs="Times New Roman"/>
          <w:sz w:val="28"/>
          <w:szCs w:val="28"/>
        </w:rPr>
        <w:t>, демонстрационные папки, дыроколы, канцелярские ножи, контейнеры для подвесных папок, короб</w:t>
      </w:r>
      <w:proofErr w:type="gramStart"/>
      <w:r w:rsidRPr="00D50BA7">
        <w:rPr>
          <w:rFonts w:ascii="Times New Roman" w:hAnsi="Times New Roman" w:cs="Times New Roman"/>
          <w:sz w:val="28"/>
          <w:szCs w:val="28"/>
        </w:rPr>
        <w:t>а-</w:t>
      </w:r>
      <w:proofErr w:type="gramEnd"/>
      <w:r w:rsidRPr="00D50BA7">
        <w:rPr>
          <w:rFonts w:ascii="Times New Roman" w:hAnsi="Times New Roman" w:cs="Times New Roman"/>
          <w:sz w:val="28"/>
          <w:szCs w:val="28"/>
        </w:rPr>
        <w:t xml:space="preserve"> архивы, линейки, лотки для бумаг, магнитные диспенсеры для скрепок, настольные наборы из пластика, ножницы, папки-портфели, пластиковые папки, подставки для календаря, подставки для бумажных блоков, прижимы для бумаг, регистраторы, точилки для карандашей, штемпельные подушечки, печати, штампы, бумага, ручки, карандаши, линейки и др.;</w:t>
      </w:r>
    </w:p>
    <w:p w:rsidR="00F91F31" w:rsidRPr="00D50BA7" w:rsidRDefault="00F91F31" w:rsidP="00CB7700">
      <w:pPr>
        <w:pStyle w:val="5"/>
        <w:numPr>
          <w:ilvl w:val="0"/>
          <w:numId w:val="2"/>
        </w:numPr>
        <w:shd w:val="clear" w:color="auto" w:fill="auto"/>
        <w:tabs>
          <w:tab w:val="left" w:pos="450"/>
        </w:tabs>
        <w:spacing w:after="0" w:line="240" w:lineRule="auto"/>
        <w:ind w:left="20" w:right="20" w:firstLine="240"/>
        <w:rPr>
          <w:rFonts w:ascii="Times New Roman" w:hAnsi="Times New Roman" w:cs="Times New Roman"/>
          <w:sz w:val="28"/>
          <w:szCs w:val="28"/>
        </w:rPr>
      </w:pPr>
      <w:proofErr w:type="gramStart"/>
      <w:r w:rsidRPr="00D50BA7">
        <w:rPr>
          <w:rFonts w:ascii="Times New Roman" w:hAnsi="Times New Roman" w:cs="Times New Roman"/>
          <w:sz w:val="28"/>
          <w:szCs w:val="28"/>
        </w:rPr>
        <w:t>хозяйственные товары: приспособления и принадлежности к компьютерной технике и периферии, оргтехнике, средствам связи: источники бесперебойного питания, внешние блоки питания, зарядные устройства (к ноутбукам, планшетным компьютерам, сотовым телефонам, радиостанциям), сетевые фильтры, удлинители, соединительные кабели, силовые кабели, коврики для "мыши", клавиатуры и компьютерные "мыши" (для ремонта и замены изношенных частей компьютера) и др.</w:t>
      </w:r>
      <w:proofErr w:type="gramEnd"/>
    </w:p>
    <w:p w:rsidR="00F91F31" w:rsidRPr="00D50BA7" w:rsidRDefault="00F91F31" w:rsidP="00E669E8">
      <w:pPr>
        <w:pStyle w:val="5"/>
        <w:numPr>
          <w:ilvl w:val="1"/>
          <w:numId w:val="5"/>
        </w:numPr>
        <w:shd w:val="clear" w:color="auto" w:fill="auto"/>
        <w:tabs>
          <w:tab w:val="left" w:pos="0"/>
          <w:tab w:val="left" w:pos="993"/>
        </w:tabs>
        <w:spacing w:after="0" w:line="240" w:lineRule="auto"/>
        <w:ind w:left="0" w:right="20" w:firstLine="709"/>
        <w:rPr>
          <w:rFonts w:ascii="Times New Roman" w:hAnsi="Times New Roman" w:cs="Times New Roman"/>
          <w:sz w:val="28"/>
          <w:szCs w:val="28"/>
        </w:rPr>
      </w:pPr>
      <w:r w:rsidRPr="00D50BA7">
        <w:rPr>
          <w:rFonts w:ascii="Times New Roman" w:hAnsi="Times New Roman" w:cs="Times New Roman"/>
          <w:sz w:val="28"/>
          <w:szCs w:val="28"/>
        </w:rPr>
        <w:t xml:space="preserve">При списании (отпуске) материальных запасов на нужды </w:t>
      </w:r>
      <w:r w:rsidR="00CE6319">
        <w:rPr>
          <w:rFonts w:ascii="Times New Roman" w:hAnsi="Times New Roman" w:cs="Times New Roman"/>
          <w:sz w:val="28"/>
          <w:szCs w:val="28"/>
        </w:rPr>
        <w:t>Учреждения</w:t>
      </w:r>
      <w:r w:rsidRPr="00D50BA7">
        <w:rPr>
          <w:rFonts w:ascii="Times New Roman" w:hAnsi="Times New Roman" w:cs="Times New Roman"/>
          <w:sz w:val="28"/>
          <w:szCs w:val="28"/>
        </w:rPr>
        <w:t xml:space="preserve"> применяется метод оценки по средней фактической стоимости. Определение средней фактической стоимости материальных запасов производится по каждой группе (виду) запасов путем деления общей </w:t>
      </w:r>
      <w:r w:rsidRPr="00D50BA7">
        <w:rPr>
          <w:rFonts w:ascii="Times New Roman" w:hAnsi="Times New Roman" w:cs="Times New Roman"/>
          <w:sz w:val="28"/>
          <w:szCs w:val="28"/>
        </w:rPr>
        <w:lastRenderedPageBreak/>
        <w:t>фактической стоимости группы (вида) запасов на их количество, складывающихся соответственно из средней фактической стоимости (количества) остатка на начало месяца и поступивших материальных запасов в текущем месяце на дату их выбытия (отпуска).</w:t>
      </w:r>
    </w:p>
    <w:p w:rsidR="00F91F31" w:rsidRPr="00D50BA7" w:rsidRDefault="00F91F31" w:rsidP="00E669E8">
      <w:pPr>
        <w:pStyle w:val="5"/>
        <w:numPr>
          <w:ilvl w:val="1"/>
          <w:numId w:val="5"/>
        </w:numPr>
        <w:shd w:val="clear" w:color="auto" w:fill="auto"/>
        <w:tabs>
          <w:tab w:val="left" w:pos="0"/>
          <w:tab w:val="left" w:pos="993"/>
        </w:tabs>
        <w:spacing w:after="0" w:line="240" w:lineRule="auto"/>
        <w:ind w:left="0" w:right="20" w:firstLine="709"/>
        <w:rPr>
          <w:rFonts w:ascii="Times New Roman" w:hAnsi="Times New Roman" w:cs="Times New Roman"/>
          <w:sz w:val="28"/>
          <w:szCs w:val="28"/>
        </w:rPr>
      </w:pPr>
      <w:r w:rsidRPr="00D50BA7">
        <w:rPr>
          <w:rFonts w:ascii="Times New Roman" w:hAnsi="Times New Roman" w:cs="Times New Roman"/>
          <w:sz w:val="28"/>
          <w:szCs w:val="28"/>
        </w:rPr>
        <w:t xml:space="preserve">Списание канцелярских и хозяйственных товаров производится по </w:t>
      </w:r>
      <w:r w:rsidR="00CE6319">
        <w:rPr>
          <w:rFonts w:ascii="Times New Roman" w:hAnsi="Times New Roman" w:cs="Times New Roman"/>
          <w:sz w:val="28"/>
          <w:szCs w:val="28"/>
        </w:rPr>
        <w:t>в</w:t>
      </w:r>
      <w:r w:rsidRPr="00D50BA7">
        <w:rPr>
          <w:rFonts w:ascii="Times New Roman" w:hAnsi="Times New Roman" w:cs="Times New Roman"/>
          <w:sz w:val="28"/>
          <w:szCs w:val="28"/>
        </w:rPr>
        <w:t>едомости выдачи материальных ценностей на нужды У</w:t>
      </w:r>
      <w:r w:rsidR="00CE6319">
        <w:rPr>
          <w:rFonts w:ascii="Times New Roman" w:hAnsi="Times New Roman" w:cs="Times New Roman"/>
          <w:sz w:val="28"/>
          <w:szCs w:val="28"/>
        </w:rPr>
        <w:t>чреждения</w:t>
      </w:r>
      <w:r w:rsidRPr="00D50BA7">
        <w:rPr>
          <w:rFonts w:ascii="Times New Roman" w:hAnsi="Times New Roman" w:cs="Times New Roman"/>
          <w:sz w:val="28"/>
          <w:szCs w:val="28"/>
        </w:rPr>
        <w:t xml:space="preserve"> (ф. 0504210).</w:t>
      </w:r>
    </w:p>
    <w:p w:rsidR="00F91F31" w:rsidRPr="00D50BA7" w:rsidRDefault="00F91F31" w:rsidP="00E669E8">
      <w:pPr>
        <w:pStyle w:val="5"/>
        <w:shd w:val="clear" w:color="auto" w:fill="auto"/>
        <w:tabs>
          <w:tab w:val="left" w:pos="0"/>
        </w:tabs>
        <w:spacing w:after="0" w:line="240" w:lineRule="auto"/>
        <w:ind w:left="20" w:right="20" w:firstLine="709"/>
        <w:rPr>
          <w:rFonts w:ascii="Times New Roman" w:hAnsi="Times New Roman" w:cs="Times New Roman"/>
          <w:sz w:val="28"/>
          <w:szCs w:val="28"/>
        </w:rPr>
      </w:pPr>
      <w:r w:rsidRPr="00D50BA7">
        <w:rPr>
          <w:rFonts w:ascii="Times New Roman" w:hAnsi="Times New Roman" w:cs="Times New Roman"/>
          <w:sz w:val="28"/>
          <w:szCs w:val="28"/>
        </w:rPr>
        <w:t>При приобретении и списании хозяйственных материалов исходить из обязанности учреждений соблюдать санитарные правила, а также из необходимости выполнять санитарно-эпидемиологических требования, установленные СанПиНами.</w:t>
      </w:r>
    </w:p>
    <w:p w:rsidR="008F68E1" w:rsidRPr="00D50BA7" w:rsidRDefault="008F68E1" w:rsidP="002E5ACD">
      <w:pPr>
        <w:pStyle w:val="5"/>
        <w:shd w:val="clear" w:color="auto" w:fill="auto"/>
        <w:spacing w:after="0" w:line="240" w:lineRule="auto"/>
        <w:ind w:left="20" w:right="20" w:firstLine="240"/>
        <w:rPr>
          <w:rFonts w:ascii="Times New Roman" w:hAnsi="Times New Roman" w:cs="Times New Roman"/>
          <w:sz w:val="28"/>
          <w:szCs w:val="28"/>
        </w:rPr>
      </w:pPr>
    </w:p>
    <w:p w:rsidR="00F91F31" w:rsidRPr="00D50BA7" w:rsidRDefault="00F91F31" w:rsidP="00CB7700">
      <w:pPr>
        <w:pStyle w:val="Heading30"/>
        <w:keepNext/>
        <w:keepLines/>
        <w:numPr>
          <w:ilvl w:val="0"/>
          <w:numId w:val="5"/>
        </w:numPr>
        <w:shd w:val="clear" w:color="auto" w:fill="auto"/>
        <w:spacing w:before="0" w:after="0" w:line="240" w:lineRule="auto"/>
        <w:jc w:val="center"/>
        <w:rPr>
          <w:rFonts w:ascii="Times New Roman" w:hAnsi="Times New Roman" w:cs="Times New Roman"/>
          <w:sz w:val="28"/>
          <w:szCs w:val="28"/>
        </w:rPr>
      </w:pPr>
      <w:bookmarkStart w:id="6" w:name="bookmark4"/>
      <w:r w:rsidRPr="00D50BA7">
        <w:rPr>
          <w:rFonts w:ascii="Times New Roman" w:hAnsi="Times New Roman" w:cs="Times New Roman"/>
          <w:sz w:val="28"/>
          <w:szCs w:val="28"/>
        </w:rPr>
        <w:t>Денежные средства и денежные документы</w:t>
      </w:r>
      <w:bookmarkEnd w:id="6"/>
    </w:p>
    <w:p w:rsidR="004C3671" w:rsidRPr="00D50BA7" w:rsidRDefault="004C3671" w:rsidP="002E5ACD">
      <w:pPr>
        <w:pStyle w:val="Heading30"/>
        <w:keepNext/>
        <w:keepLines/>
        <w:shd w:val="clear" w:color="auto" w:fill="auto"/>
        <w:spacing w:before="0" w:after="0" w:line="240" w:lineRule="auto"/>
        <w:ind w:left="20"/>
        <w:jc w:val="center"/>
        <w:rPr>
          <w:rFonts w:ascii="Times New Roman" w:hAnsi="Times New Roman" w:cs="Times New Roman"/>
          <w:sz w:val="28"/>
          <w:szCs w:val="28"/>
        </w:rPr>
      </w:pPr>
    </w:p>
    <w:p w:rsidR="00F91F31" w:rsidRPr="00D50BA7" w:rsidRDefault="00F91F31" w:rsidP="00E669E8">
      <w:pPr>
        <w:pStyle w:val="a4"/>
        <w:numPr>
          <w:ilvl w:val="1"/>
          <w:numId w:val="5"/>
        </w:numPr>
        <w:tabs>
          <w:tab w:val="left" w:pos="440"/>
        </w:tabs>
        <w:ind w:left="0" w:firstLine="709"/>
        <w:jc w:val="both"/>
        <w:rPr>
          <w:rFonts w:ascii="Times New Roman" w:hAnsi="Times New Roman" w:cs="Times New Roman"/>
          <w:sz w:val="28"/>
          <w:szCs w:val="28"/>
        </w:rPr>
      </w:pPr>
      <w:r w:rsidRPr="00D50BA7">
        <w:rPr>
          <w:rFonts w:ascii="Times New Roman" w:hAnsi="Times New Roman" w:cs="Times New Roman"/>
          <w:sz w:val="28"/>
          <w:szCs w:val="28"/>
        </w:rPr>
        <w:t>У</w:t>
      </w:r>
      <w:r w:rsidR="00CE6319">
        <w:rPr>
          <w:rFonts w:ascii="Times New Roman" w:hAnsi="Times New Roman" w:cs="Times New Roman"/>
          <w:sz w:val="28"/>
          <w:szCs w:val="28"/>
        </w:rPr>
        <w:t>чреждение</w:t>
      </w:r>
      <w:r w:rsidRPr="00D50BA7">
        <w:rPr>
          <w:rFonts w:ascii="Times New Roman" w:hAnsi="Times New Roman" w:cs="Times New Roman"/>
          <w:sz w:val="28"/>
          <w:szCs w:val="28"/>
        </w:rPr>
        <w:t xml:space="preserve"> не производит расчеты наличными денежными средствами.</w:t>
      </w:r>
    </w:p>
    <w:p w:rsidR="00F91F31" w:rsidRPr="00D50BA7" w:rsidRDefault="00F91F31" w:rsidP="00E669E8">
      <w:pPr>
        <w:numPr>
          <w:ilvl w:val="1"/>
          <w:numId w:val="5"/>
        </w:numPr>
        <w:tabs>
          <w:tab w:val="left" w:pos="440"/>
        </w:tabs>
        <w:ind w:left="0" w:firstLine="709"/>
        <w:jc w:val="both"/>
        <w:rPr>
          <w:rFonts w:ascii="Times New Roman" w:hAnsi="Times New Roman" w:cs="Times New Roman"/>
          <w:sz w:val="28"/>
          <w:szCs w:val="28"/>
        </w:rPr>
      </w:pPr>
      <w:r w:rsidRPr="00D50BA7">
        <w:rPr>
          <w:rFonts w:ascii="Times New Roman" w:hAnsi="Times New Roman" w:cs="Times New Roman"/>
          <w:sz w:val="28"/>
          <w:szCs w:val="28"/>
        </w:rPr>
        <w:t>В составе денежных документов учитываются:</w:t>
      </w:r>
    </w:p>
    <w:p w:rsidR="00F91F31" w:rsidRPr="00D50BA7" w:rsidRDefault="00F91F31" w:rsidP="00E669E8">
      <w:pPr>
        <w:numPr>
          <w:ilvl w:val="0"/>
          <w:numId w:val="3"/>
        </w:numPr>
        <w:tabs>
          <w:tab w:val="left" w:pos="162"/>
        </w:tabs>
        <w:ind w:firstLine="709"/>
        <w:jc w:val="both"/>
        <w:rPr>
          <w:rFonts w:ascii="Times New Roman" w:hAnsi="Times New Roman" w:cs="Times New Roman"/>
          <w:sz w:val="28"/>
          <w:szCs w:val="28"/>
        </w:rPr>
      </w:pPr>
      <w:r w:rsidRPr="00D50BA7">
        <w:rPr>
          <w:rFonts w:ascii="Times New Roman" w:hAnsi="Times New Roman" w:cs="Times New Roman"/>
          <w:sz w:val="28"/>
          <w:szCs w:val="28"/>
        </w:rPr>
        <w:t>почтовые конверты с марками, отдель</w:t>
      </w:r>
      <w:r w:rsidR="008F68E1" w:rsidRPr="00D50BA7">
        <w:rPr>
          <w:rFonts w:ascii="Times New Roman" w:hAnsi="Times New Roman" w:cs="Times New Roman"/>
          <w:sz w:val="28"/>
          <w:szCs w:val="28"/>
        </w:rPr>
        <w:t>но приобретаемые почтовые марки.</w:t>
      </w:r>
    </w:p>
    <w:p w:rsidR="00F91F31" w:rsidRPr="00D50BA7" w:rsidRDefault="00F91F31" w:rsidP="00E669E8">
      <w:pPr>
        <w:numPr>
          <w:ilvl w:val="1"/>
          <w:numId w:val="5"/>
        </w:numPr>
        <w:tabs>
          <w:tab w:val="left" w:pos="440"/>
          <w:tab w:val="left" w:pos="993"/>
        </w:tabs>
        <w:ind w:left="0" w:right="20" w:firstLine="709"/>
        <w:jc w:val="both"/>
        <w:rPr>
          <w:rFonts w:ascii="Times New Roman" w:hAnsi="Times New Roman" w:cs="Times New Roman"/>
          <w:sz w:val="28"/>
          <w:szCs w:val="28"/>
        </w:rPr>
      </w:pPr>
      <w:r w:rsidRPr="00D50BA7">
        <w:rPr>
          <w:rFonts w:ascii="Times New Roman" w:hAnsi="Times New Roman" w:cs="Times New Roman"/>
          <w:sz w:val="28"/>
          <w:szCs w:val="28"/>
        </w:rPr>
        <w:t>Денежные документы  учитываются по фактической стоимости с уче</w:t>
      </w:r>
      <w:r w:rsidRPr="00D50BA7">
        <w:rPr>
          <w:rFonts w:ascii="Times New Roman" w:hAnsi="Times New Roman" w:cs="Times New Roman"/>
          <w:sz w:val="28"/>
          <w:szCs w:val="28"/>
        </w:rPr>
        <w:softHyphen/>
        <w:t>том всех налогов, в том числе возмещаемых.</w:t>
      </w:r>
    </w:p>
    <w:p w:rsidR="00F91F31" w:rsidRPr="00D50BA7" w:rsidRDefault="00F91F31" w:rsidP="00E669E8">
      <w:pPr>
        <w:pStyle w:val="5"/>
        <w:numPr>
          <w:ilvl w:val="1"/>
          <w:numId w:val="5"/>
        </w:numPr>
        <w:shd w:val="clear" w:color="auto" w:fill="auto"/>
        <w:tabs>
          <w:tab w:val="left" w:pos="718"/>
          <w:tab w:val="left" w:pos="993"/>
        </w:tabs>
        <w:spacing w:after="0" w:line="240" w:lineRule="auto"/>
        <w:ind w:left="0" w:right="20" w:firstLine="709"/>
        <w:rPr>
          <w:rFonts w:ascii="Times New Roman" w:hAnsi="Times New Roman" w:cs="Times New Roman"/>
          <w:sz w:val="28"/>
          <w:szCs w:val="28"/>
        </w:rPr>
      </w:pPr>
      <w:r w:rsidRPr="00D50BA7">
        <w:rPr>
          <w:rFonts w:ascii="Times New Roman" w:hAnsi="Times New Roman" w:cs="Times New Roman"/>
          <w:sz w:val="28"/>
          <w:szCs w:val="28"/>
        </w:rPr>
        <w:t>К бланкам строгой отчетности отнести маркированные почтовые карточки</w:t>
      </w:r>
      <w:r w:rsidR="00CE6319">
        <w:rPr>
          <w:rFonts w:ascii="Times New Roman" w:hAnsi="Times New Roman" w:cs="Times New Roman"/>
          <w:sz w:val="28"/>
          <w:szCs w:val="28"/>
        </w:rPr>
        <w:t>, маркированные конверты, марки, свидетельства (для отдела ЗАГС), путевые листы.</w:t>
      </w:r>
    </w:p>
    <w:p w:rsidR="00F91F31" w:rsidRPr="00D50BA7" w:rsidRDefault="00F91F31" w:rsidP="00E669E8">
      <w:pPr>
        <w:pStyle w:val="5"/>
        <w:shd w:val="clear" w:color="auto" w:fill="auto"/>
        <w:spacing w:after="0" w:line="240" w:lineRule="auto"/>
        <w:ind w:right="20" w:firstLine="709"/>
        <w:rPr>
          <w:rFonts w:ascii="Times New Roman" w:hAnsi="Times New Roman" w:cs="Times New Roman"/>
          <w:sz w:val="28"/>
          <w:szCs w:val="28"/>
        </w:rPr>
      </w:pPr>
      <w:r w:rsidRPr="00D50BA7">
        <w:rPr>
          <w:rFonts w:ascii="Times New Roman" w:hAnsi="Times New Roman" w:cs="Times New Roman"/>
          <w:sz w:val="28"/>
          <w:szCs w:val="28"/>
        </w:rPr>
        <w:t>При получении бланков строгой отчетности их стоимость списывать в подотчет материально ответственных лиц структурных подразделений с отражением по дебету счета 208 по КОСГУ в соответствии с их целевым назначением. Аналитический учет по счету вести по каждому виду бланков.</w:t>
      </w:r>
    </w:p>
    <w:p w:rsidR="00387869" w:rsidRPr="00D50BA7" w:rsidRDefault="00387869" w:rsidP="00E669E8">
      <w:pPr>
        <w:pStyle w:val="5"/>
        <w:shd w:val="clear" w:color="auto" w:fill="auto"/>
        <w:spacing w:after="0" w:line="240" w:lineRule="auto"/>
        <w:ind w:right="20" w:firstLine="709"/>
        <w:rPr>
          <w:rFonts w:ascii="Times New Roman" w:hAnsi="Times New Roman" w:cs="Times New Roman"/>
          <w:sz w:val="28"/>
          <w:szCs w:val="28"/>
        </w:rPr>
      </w:pPr>
    </w:p>
    <w:p w:rsidR="00F91F31" w:rsidRDefault="00F91F31" w:rsidP="00CB7700">
      <w:pPr>
        <w:pStyle w:val="Heading30"/>
        <w:keepNext/>
        <w:keepLines/>
        <w:numPr>
          <w:ilvl w:val="0"/>
          <w:numId w:val="5"/>
        </w:numPr>
        <w:shd w:val="clear" w:color="auto" w:fill="auto"/>
        <w:spacing w:before="0" w:after="0" w:line="240" w:lineRule="auto"/>
        <w:jc w:val="center"/>
        <w:rPr>
          <w:rFonts w:ascii="Times New Roman" w:hAnsi="Times New Roman" w:cs="Times New Roman"/>
          <w:sz w:val="28"/>
          <w:szCs w:val="28"/>
        </w:rPr>
      </w:pPr>
      <w:bookmarkStart w:id="7" w:name="bookmark5"/>
      <w:r w:rsidRPr="00D50BA7">
        <w:rPr>
          <w:rFonts w:ascii="Times New Roman" w:hAnsi="Times New Roman" w:cs="Times New Roman"/>
          <w:sz w:val="28"/>
          <w:szCs w:val="28"/>
        </w:rPr>
        <w:t>Администрирование доходов</w:t>
      </w:r>
      <w:bookmarkEnd w:id="7"/>
    </w:p>
    <w:p w:rsidR="004C3671" w:rsidRPr="00D50BA7" w:rsidRDefault="004C3671" w:rsidP="002E5ACD">
      <w:pPr>
        <w:pStyle w:val="Heading30"/>
        <w:keepNext/>
        <w:keepLines/>
        <w:shd w:val="clear" w:color="auto" w:fill="auto"/>
        <w:spacing w:before="0" w:after="0" w:line="240" w:lineRule="auto"/>
        <w:ind w:left="20"/>
        <w:jc w:val="center"/>
        <w:rPr>
          <w:rFonts w:ascii="Times New Roman" w:hAnsi="Times New Roman" w:cs="Times New Roman"/>
          <w:sz w:val="28"/>
          <w:szCs w:val="28"/>
        </w:rPr>
      </w:pPr>
    </w:p>
    <w:p w:rsidR="00F91F31" w:rsidRPr="00D50BA7" w:rsidRDefault="001D60EA" w:rsidP="00E669E8">
      <w:pPr>
        <w:pStyle w:val="5"/>
        <w:numPr>
          <w:ilvl w:val="1"/>
          <w:numId w:val="5"/>
        </w:numPr>
        <w:shd w:val="clear" w:color="auto" w:fill="auto"/>
        <w:tabs>
          <w:tab w:val="left" w:pos="0"/>
        </w:tabs>
        <w:spacing w:after="0" w:line="240" w:lineRule="auto"/>
        <w:ind w:left="0" w:right="20" w:firstLine="709"/>
        <w:rPr>
          <w:rFonts w:ascii="Times New Roman" w:hAnsi="Times New Roman" w:cs="Times New Roman"/>
          <w:color w:val="FF0000"/>
          <w:sz w:val="28"/>
          <w:szCs w:val="28"/>
        </w:rPr>
      </w:pPr>
      <w:r>
        <w:rPr>
          <w:rFonts w:ascii="Times New Roman" w:hAnsi="Times New Roman" w:cs="Times New Roman"/>
          <w:sz w:val="28"/>
          <w:szCs w:val="28"/>
        </w:rPr>
        <w:t>Учреждение</w:t>
      </w:r>
      <w:r w:rsidR="00F91F31" w:rsidRPr="00D50BA7">
        <w:rPr>
          <w:rFonts w:ascii="Times New Roman" w:hAnsi="Times New Roman" w:cs="Times New Roman"/>
          <w:sz w:val="28"/>
          <w:szCs w:val="28"/>
        </w:rPr>
        <w:t xml:space="preserve"> является главным администратором доходов. </w:t>
      </w:r>
    </w:p>
    <w:p w:rsidR="00F91F31" w:rsidRPr="00D50BA7" w:rsidRDefault="0073791A" w:rsidP="00E669E8">
      <w:pPr>
        <w:pStyle w:val="5"/>
        <w:shd w:val="clear" w:color="auto" w:fill="auto"/>
        <w:tabs>
          <w:tab w:val="left" w:pos="0"/>
          <w:tab w:val="left" w:pos="594"/>
        </w:tabs>
        <w:spacing w:after="0" w:line="240" w:lineRule="auto"/>
        <w:ind w:right="20" w:firstLine="709"/>
        <w:rPr>
          <w:rFonts w:ascii="Times New Roman" w:hAnsi="Times New Roman" w:cs="Times New Roman"/>
          <w:color w:val="auto"/>
          <w:sz w:val="28"/>
          <w:szCs w:val="28"/>
        </w:rPr>
      </w:pPr>
      <w:r>
        <w:rPr>
          <w:rFonts w:ascii="Times New Roman" w:hAnsi="Times New Roman" w:cs="Times New Roman"/>
          <w:color w:val="auto"/>
          <w:sz w:val="28"/>
          <w:szCs w:val="28"/>
        </w:rPr>
        <w:t>5</w:t>
      </w:r>
      <w:r w:rsidR="00F237C5" w:rsidRPr="00D50BA7">
        <w:rPr>
          <w:rFonts w:ascii="Times New Roman" w:hAnsi="Times New Roman" w:cs="Times New Roman"/>
          <w:color w:val="auto"/>
          <w:sz w:val="28"/>
          <w:szCs w:val="28"/>
        </w:rPr>
        <w:t>.2.</w:t>
      </w:r>
      <w:r w:rsidR="004C3671" w:rsidRPr="00D50BA7">
        <w:rPr>
          <w:rFonts w:ascii="Times New Roman" w:hAnsi="Times New Roman" w:cs="Times New Roman"/>
          <w:color w:val="auto"/>
          <w:sz w:val="28"/>
          <w:szCs w:val="28"/>
        </w:rPr>
        <w:t xml:space="preserve"> </w:t>
      </w:r>
      <w:r w:rsidR="00F91F31" w:rsidRPr="00D50BA7">
        <w:rPr>
          <w:rFonts w:ascii="Times New Roman" w:hAnsi="Times New Roman" w:cs="Times New Roman"/>
          <w:color w:val="auto"/>
          <w:sz w:val="28"/>
          <w:szCs w:val="28"/>
        </w:rPr>
        <w:t xml:space="preserve">В соответствии с утвержденным перечнем доходных источников, отдел  </w:t>
      </w:r>
      <w:r w:rsidR="00CE6319">
        <w:rPr>
          <w:rFonts w:ascii="Times New Roman" w:hAnsi="Times New Roman" w:cs="Times New Roman"/>
          <w:color w:val="auto"/>
          <w:sz w:val="28"/>
          <w:szCs w:val="28"/>
        </w:rPr>
        <w:t xml:space="preserve">бухгалтерского учета и отчетности </w:t>
      </w:r>
      <w:r w:rsidR="00F91F31" w:rsidRPr="00D50BA7">
        <w:rPr>
          <w:rFonts w:ascii="Times New Roman" w:hAnsi="Times New Roman" w:cs="Times New Roman"/>
          <w:color w:val="auto"/>
          <w:sz w:val="28"/>
          <w:szCs w:val="28"/>
        </w:rPr>
        <w:t>осуществля</w:t>
      </w:r>
      <w:r w:rsidR="00816B2C">
        <w:rPr>
          <w:rFonts w:ascii="Times New Roman" w:hAnsi="Times New Roman" w:cs="Times New Roman"/>
          <w:color w:val="auto"/>
          <w:sz w:val="28"/>
          <w:szCs w:val="28"/>
        </w:rPr>
        <w:t>е</w:t>
      </w:r>
      <w:r w:rsidR="00F91F31" w:rsidRPr="00D50BA7">
        <w:rPr>
          <w:rFonts w:ascii="Times New Roman" w:hAnsi="Times New Roman" w:cs="Times New Roman"/>
          <w:color w:val="auto"/>
          <w:sz w:val="28"/>
          <w:szCs w:val="28"/>
        </w:rPr>
        <w:t>т полномочия администратора доходов бюджета муниципального образования Вышневолоцкий городской округ Тверской области.</w:t>
      </w:r>
    </w:p>
    <w:p w:rsidR="00F91F31" w:rsidRPr="00D50BA7" w:rsidRDefault="004C541B" w:rsidP="00E669E8">
      <w:pPr>
        <w:pStyle w:val="5"/>
        <w:shd w:val="clear" w:color="auto" w:fill="auto"/>
        <w:tabs>
          <w:tab w:val="left" w:pos="0"/>
          <w:tab w:val="left" w:pos="709"/>
        </w:tabs>
        <w:spacing w:after="0" w:line="240" w:lineRule="auto"/>
        <w:ind w:right="20" w:firstLine="709"/>
        <w:rPr>
          <w:rFonts w:ascii="Times New Roman" w:hAnsi="Times New Roman" w:cs="Times New Roman"/>
          <w:color w:val="auto"/>
          <w:sz w:val="28"/>
          <w:szCs w:val="28"/>
        </w:rPr>
      </w:pPr>
      <w:r w:rsidRPr="00D50BA7">
        <w:rPr>
          <w:rFonts w:ascii="Times New Roman" w:hAnsi="Times New Roman" w:cs="Times New Roman"/>
          <w:color w:val="auto"/>
          <w:sz w:val="28"/>
          <w:szCs w:val="28"/>
        </w:rPr>
        <w:t xml:space="preserve">На </w:t>
      </w:r>
      <w:r w:rsidR="00F91F31" w:rsidRPr="00D50BA7">
        <w:rPr>
          <w:rFonts w:ascii="Times New Roman" w:hAnsi="Times New Roman" w:cs="Times New Roman"/>
          <w:color w:val="auto"/>
          <w:sz w:val="28"/>
          <w:szCs w:val="28"/>
        </w:rPr>
        <w:t xml:space="preserve">руководителей </w:t>
      </w:r>
      <w:r w:rsidR="001D60EA">
        <w:rPr>
          <w:rFonts w:ascii="Times New Roman" w:hAnsi="Times New Roman" w:cs="Times New Roman"/>
          <w:color w:val="auto"/>
          <w:sz w:val="28"/>
          <w:szCs w:val="28"/>
        </w:rPr>
        <w:t>учреждений</w:t>
      </w:r>
      <w:r w:rsidR="00F91F31" w:rsidRPr="00D50BA7">
        <w:rPr>
          <w:rFonts w:ascii="Times New Roman" w:hAnsi="Times New Roman" w:cs="Times New Roman"/>
          <w:color w:val="auto"/>
          <w:sz w:val="28"/>
          <w:szCs w:val="28"/>
        </w:rPr>
        <w:t>, осуществляющих функции администраторов доходов и организацию учета неналоговых доходов бюджета муниципального образования Вышневолоцкий городской округ Тверской области, возложить персональную ответственность в части:</w:t>
      </w:r>
    </w:p>
    <w:p w:rsidR="00F91F31" w:rsidRPr="00D50BA7" w:rsidRDefault="00F91F31" w:rsidP="00CB7700">
      <w:pPr>
        <w:pStyle w:val="5"/>
        <w:numPr>
          <w:ilvl w:val="0"/>
          <w:numId w:val="2"/>
        </w:numPr>
        <w:shd w:val="clear" w:color="auto" w:fill="auto"/>
        <w:tabs>
          <w:tab w:val="left" w:pos="411"/>
        </w:tabs>
        <w:spacing w:after="0" w:line="240" w:lineRule="auto"/>
        <w:ind w:left="20" w:right="20" w:firstLine="240"/>
        <w:rPr>
          <w:rFonts w:ascii="Times New Roman" w:hAnsi="Times New Roman" w:cs="Times New Roman"/>
          <w:sz w:val="28"/>
          <w:szCs w:val="28"/>
        </w:rPr>
      </w:pPr>
      <w:r w:rsidRPr="00D50BA7">
        <w:rPr>
          <w:rFonts w:ascii="Times New Roman" w:hAnsi="Times New Roman" w:cs="Times New Roman"/>
          <w:sz w:val="28"/>
          <w:szCs w:val="28"/>
        </w:rPr>
        <w:t xml:space="preserve">начисление, учет и </w:t>
      </w:r>
      <w:proofErr w:type="gramStart"/>
      <w:r w:rsidRPr="00D50BA7">
        <w:rPr>
          <w:rFonts w:ascii="Times New Roman" w:hAnsi="Times New Roman" w:cs="Times New Roman"/>
          <w:sz w:val="28"/>
          <w:szCs w:val="28"/>
        </w:rPr>
        <w:t>контроль за</w:t>
      </w:r>
      <w:proofErr w:type="gramEnd"/>
      <w:r w:rsidRPr="00D50BA7">
        <w:rPr>
          <w:rFonts w:ascii="Times New Roman" w:hAnsi="Times New Roman" w:cs="Times New Roman"/>
          <w:sz w:val="28"/>
          <w:szCs w:val="28"/>
        </w:rPr>
        <w:t xml:space="preserve"> правильностью исчисления, полнотой и своевременностью осуществления платежей в бюджет, пеней и штрафов по ним;</w:t>
      </w:r>
    </w:p>
    <w:p w:rsidR="00F91F31" w:rsidRPr="00D50BA7" w:rsidRDefault="00F91F31" w:rsidP="00CB7700">
      <w:pPr>
        <w:pStyle w:val="5"/>
        <w:numPr>
          <w:ilvl w:val="0"/>
          <w:numId w:val="2"/>
        </w:numPr>
        <w:shd w:val="clear" w:color="auto" w:fill="auto"/>
        <w:tabs>
          <w:tab w:val="left" w:pos="411"/>
        </w:tabs>
        <w:spacing w:after="0" w:line="240" w:lineRule="auto"/>
        <w:ind w:left="20" w:firstLine="240"/>
        <w:rPr>
          <w:rFonts w:ascii="Times New Roman" w:hAnsi="Times New Roman" w:cs="Times New Roman"/>
          <w:color w:val="auto"/>
          <w:sz w:val="28"/>
          <w:szCs w:val="28"/>
        </w:rPr>
      </w:pPr>
      <w:r w:rsidRPr="00D50BA7">
        <w:rPr>
          <w:rFonts w:ascii="Times New Roman" w:hAnsi="Times New Roman" w:cs="Times New Roman"/>
          <w:color w:val="auto"/>
          <w:sz w:val="28"/>
          <w:szCs w:val="28"/>
        </w:rPr>
        <w:t>взыскание задолженности по платежам и пеней, штрафов по ним;</w:t>
      </w:r>
    </w:p>
    <w:p w:rsidR="00F91F31" w:rsidRPr="00D50BA7" w:rsidRDefault="00F91F31" w:rsidP="00CB7700">
      <w:pPr>
        <w:pStyle w:val="5"/>
        <w:numPr>
          <w:ilvl w:val="0"/>
          <w:numId w:val="2"/>
        </w:numPr>
        <w:shd w:val="clear" w:color="auto" w:fill="auto"/>
        <w:tabs>
          <w:tab w:val="left" w:pos="411"/>
        </w:tabs>
        <w:spacing w:after="0" w:line="240" w:lineRule="auto"/>
        <w:ind w:left="20" w:right="20" w:firstLine="240"/>
        <w:rPr>
          <w:rFonts w:ascii="Times New Roman" w:hAnsi="Times New Roman" w:cs="Times New Roman"/>
          <w:color w:val="auto"/>
          <w:sz w:val="28"/>
          <w:szCs w:val="28"/>
        </w:rPr>
      </w:pPr>
      <w:r w:rsidRPr="00D50BA7">
        <w:rPr>
          <w:rFonts w:ascii="Times New Roman" w:hAnsi="Times New Roman" w:cs="Times New Roman"/>
          <w:color w:val="auto"/>
          <w:sz w:val="28"/>
          <w:szCs w:val="28"/>
        </w:rPr>
        <w:t xml:space="preserve">принятие решений о возврате излишне уплаченных (взысканных) </w:t>
      </w:r>
      <w:r w:rsidRPr="00D50BA7">
        <w:rPr>
          <w:rFonts w:ascii="Times New Roman" w:hAnsi="Times New Roman" w:cs="Times New Roman"/>
          <w:color w:val="auto"/>
          <w:sz w:val="28"/>
          <w:szCs w:val="28"/>
        </w:rPr>
        <w:lastRenderedPageBreak/>
        <w:t>платежей,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поручений (сообщений) в орган Федерального казначейства для осуществления возврата в порядке, установленном Министерством финансов Российской Федерации;</w:t>
      </w:r>
    </w:p>
    <w:p w:rsidR="00F91F31" w:rsidRPr="00D50BA7" w:rsidRDefault="00F91F31" w:rsidP="00CB7700">
      <w:pPr>
        <w:pStyle w:val="5"/>
        <w:numPr>
          <w:ilvl w:val="0"/>
          <w:numId w:val="2"/>
        </w:numPr>
        <w:shd w:val="clear" w:color="auto" w:fill="auto"/>
        <w:tabs>
          <w:tab w:val="left" w:pos="594"/>
        </w:tabs>
        <w:spacing w:after="0" w:line="240" w:lineRule="auto"/>
        <w:ind w:left="20" w:right="20" w:firstLine="240"/>
        <w:rPr>
          <w:rFonts w:ascii="Times New Roman" w:hAnsi="Times New Roman" w:cs="Times New Roman"/>
          <w:color w:val="auto"/>
          <w:sz w:val="28"/>
          <w:szCs w:val="28"/>
        </w:rPr>
      </w:pPr>
      <w:r w:rsidRPr="00D50BA7">
        <w:rPr>
          <w:rFonts w:ascii="Times New Roman" w:hAnsi="Times New Roman" w:cs="Times New Roman"/>
          <w:color w:val="auto"/>
          <w:sz w:val="28"/>
          <w:szCs w:val="28"/>
        </w:rPr>
        <w:t>принятие решений о зачете (уточнении) платежей в бюджет и представление соответствующего уведомления в орган Федерального казначейства;</w:t>
      </w:r>
    </w:p>
    <w:p w:rsidR="00F91F31" w:rsidRPr="00D50BA7" w:rsidRDefault="00F91F31" w:rsidP="00CB7700">
      <w:pPr>
        <w:pStyle w:val="5"/>
        <w:numPr>
          <w:ilvl w:val="0"/>
          <w:numId w:val="2"/>
        </w:numPr>
        <w:shd w:val="clear" w:color="auto" w:fill="auto"/>
        <w:tabs>
          <w:tab w:val="left" w:pos="411"/>
        </w:tabs>
        <w:spacing w:after="0" w:line="240" w:lineRule="auto"/>
        <w:ind w:left="20" w:right="20" w:firstLine="240"/>
        <w:rPr>
          <w:rFonts w:ascii="Times New Roman" w:hAnsi="Times New Roman" w:cs="Times New Roman"/>
          <w:color w:val="auto"/>
          <w:sz w:val="28"/>
          <w:szCs w:val="28"/>
        </w:rPr>
      </w:pPr>
      <w:r w:rsidRPr="00D50BA7">
        <w:rPr>
          <w:rFonts w:ascii="Times New Roman" w:hAnsi="Times New Roman" w:cs="Times New Roman"/>
          <w:color w:val="auto"/>
          <w:sz w:val="28"/>
          <w:szCs w:val="28"/>
        </w:rPr>
        <w:t xml:space="preserve">осуществление иных бюджетных полномочий, установленных </w:t>
      </w:r>
      <w:r w:rsidRPr="00D50BA7">
        <w:rPr>
          <w:rStyle w:val="1"/>
          <w:rFonts w:ascii="Times New Roman" w:eastAsia="Courier New" w:hAnsi="Times New Roman" w:cs="Times New Roman"/>
          <w:color w:val="auto"/>
          <w:sz w:val="28"/>
          <w:szCs w:val="28"/>
          <w:u w:val="none"/>
        </w:rPr>
        <w:t>Бюджетным</w:t>
      </w:r>
      <w:r w:rsidRPr="00D50BA7">
        <w:rPr>
          <w:rStyle w:val="21"/>
          <w:rFonts w:ascii="Times New Roman" w:eastAsia="Courier New" w:hAnsi="Times New Roman" w:cs="Times New Roman"/>
          <w:color w:val="auto"/>
          <w:sz w:val="28"/>
          <w:szCs w:val="28"/>
        </w:rPr>
        <w:t xml:space="preserve"> </w:t>
      </w:r>
      <w:r w:rsidRPr="00D50BA7">
        <w:rPr>
          <w:rStyle w:val="1"/>
          <w:rFonts w:ascii="Times New Roman" w:eastAsia="Courier New" w:hAnsi="Times New Roman" w:cs="Times New Roman"/>
          <w:color w:val="auto"/>
          <w:sz w:val="28"/>
          <w:szCs w:val="28"/>
          <w:u w:val="none"/>
        </w:rPr>
        <w:t>кодексом Российской Федерации</w:t>
      </w:r>
      <w:r w:rsidRPr="00D50BA7">
        <w:rPr>
          <w:rStyle w:val="21"/>
          <w:rFonts w:ascii="Times New Roman" w:eastAsia="Courier New" w:hAnsi="Times New Roman" w:cs="Times New Roman"/>
          <w:color w:val="auto"/>
          <w:sz w:val="28"/>
          <w:szCs w:val="28"/>
        </w:rPr>
        <w:t xml:space="preserve"> </w:t>
      </w:r>
      <w:r w:rsidRPr="00D50BA7">
        <w:rPr>
          <w:rFonts w:ascii="Times New Roman" w:hAnsi="Times New Roman" w:cs="Times New Roman"/>
          <w:color w:val="auto"/>
          <w:sz w:val="28"/>
          <w:szCs w:val="28"/>
        </w:rPr>
        <w:t>и принимаемых в соответствии с ним нормативных правовых актов, регулирующих бюджетные правоотношения.</w:t>
      </w:r>
    </w:p>
    <w:p w:rsidR="00F91F31" w:rsidRPr="00D50BA7" w:rsidRDefault="00F91F31" w:rsidP="00E669E8">
      <w:pPr>
        <w:pStyle w:val="5"/>
        <w:shd w:val="clear" w:color="auto" w:fill="auto"/>
        <w:spacing w:after="0" w:line="240" w:lineRule="auto"/>
        <w:ind w:left="20" w:right="20" w:firstLine="689"/>
        <w:rPr>
          <w:rFonts w:ascii="Times New Roman" w:hAnsi="Times New Roman" w:cs="Times New Roman"/>
          <w:color w:val="auto"/>
          <w:sz w:val="28"/>
          <w:szCs w:val="28"/>
        </w:rPr>
      </w:pPr>
      <w:r w:rsidRPr="00D50BA7">
        <w:rPr>
          <w:rFonts w:ascii="Times New Roman" w:hAnsi="Times New Roman" w:cs="Times New Roman"/>
          <w:color w:val="auto"/>
          <w:sz w:val="28"/>
          <w:szCs w:val="28"/>
        </w:rPr>
        <w:t xml:space="preserve">На основании поступивших первичных документов ежемесячный аналитический учет расчетов по поступлениям (доходам) ведется в бухгалтерии в разрезе кодов бюджетной классификации доходов (поступлений) и соответствующим им суммам расчетов. При этом </w:t>
      </w:r>
      <w:hyperlink r:id="rId39" w:history="1">
        <w:r w:rsidRPr="00D50BA7">
          <w:rPr>
            <w:rStyle w:val="a3"/>
            <w:rFonts w:ascii="Times New Roman" w:hAnsi="Times New Roman"/>
            <w:color w:val="auto"/>
            <w:sz w:val="28"/>
            <w:szCs w:val="28"/>
            <w:u w:val="none"/>
          </w:rPr>
          <w:t>используется Журнал операций расчетов с дебиторами по доходам.</w:t>
        </w:r>
      </w:hyperlink>
    </w:p>
    <w:p w:rsidR="00F91F31" w:rsidRPr="00D50BA7" w:rsidRDefault="00F91F31" w:rsidP="00E669E8">
      <w:pPr>
        <w:pStyle w:val="5"/>
        <w:shd w:val="clear" w:color="auto" w:fill="auto"/>
        <w:spacing w:after="0" w:line="240" w:lineRule="auto"/>
        <w:ind w:left="20" w:right="20" w:firstLine="689"/>
        <w:rPr>
          <w:rFonts w:ascii="Times New Roman" w:hAnsi="Times New Roman" w:cs="Times New Roman"/>
          <w:color w:val="auto"/>
          <w:sz w:val="28"/>
          <w:szCs w:val="28"/>
        </w:rPr>
      </w:pPr>
      <w:r w:rsidRPr="00D50BA7">
        <w:rPr>
          <w:rFonts w:ascii="Times New Roman" w:hAnsi="Times New Roman" w:cs="Times New Roman"/>
          <w:color w:val="auto"/>
          <w:sz w:val="28"/>
          <w:szCs w:val="28"/>
        </w:rPr>
        <w:t xml:space="preserve">Ежедневный аналитический учет расчетов по поступлениям (доходов) в разрезе контрагентов и договоров ведется </w:t>
      </w:r>
      <w:r w:rsidR="001D60EA">
        <w:rPr>
          <w:rFonts w:ascii="Times New Roman" w:hAnsi="Times New Roman" w:cs="Times New Roman"/>
          <w:sz w:val="28"/>
          <w:szCs w:val="28"/>
        </w:rPr>
        <w:t>отделом бухгалтерского учета</w:t>
      </w:r>
      <w:r w:rsidR="001D60EA" w:rsidRPr="00D50BA7">
        <w:rPr>
          <w:rFonts w:ascii="Times New Roman" w:hAnsi="Times New Roman" w:cs="Times New Roman"/>
          <w:sz w:val="28"/>
          <w:szCs w:val="28"/>
        </w:rPr>
        <w:t xml:space="preserve"> </w:t>
      </w:r>
      <w:r w:rsidRPr="00D50BA7">
        <w:rPr>
          <w:rFonts w:ascii="Times New Roman" w:hAnsi="Times New Roman" w:cs="Times New Roman"/>
          <w:color w:val="auto"/>
          <w:sz w:val="28"/>
          <w:szCs w:val="28"/>
        </w:rPr>
        <w:t>с использованием программного продукта "Собственность Смарт".</w:t>
      </w:r>
    </w:p>
    <w:p w:rsidR="00F91F31" w:rsidRPr="00D50BA7" w:rsidRDefault="00F91F31" w:rsidP="00E669E8">
      <w:pPr>
        <w:pStyle w:val="5"/>
        <w:shd w:val="clear" w:color="auto" w:fill="auto"/>
        <w:spacing w:after="0" w:line="240" w:lineRule="auto"/>
        <w:ind w:left="20" w:right="20" w:firstLine="689"/>
        <w:rPr>
          <w:rFonts w:ascii="Times New Roman" w:hAnsi="Times New Roman" w:cs="Times New Roman"/>
          <w:color w:val="auto"/>
          <w:sz w:val="28"/>
          <w:szCs w:val="28"/>
        </w:rPr>
      </w:pPr>
      <w:r w:rsidRPr="00D50BA7">
        <w:rPr>
          <w:rFonts w:ascii="Times New Roman" w:hAnsi="Times New Roman" w:cs="Times New Roman"/>
          <w:color w:val="auto"/>
          <w:sz w:val="28"/>
          <w:szCs w:val="28"/>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rsidR="00387869" w:rsidRPr="00D50BA7" w:rsidRDefault="00387869" w:rsidP="002E5ACD">
      <w:pPr>
        <w:pStyle w:val="5"/>
        <w:shd w:val="clear" w:color="auto" w:fill="auto"/>
        <w:spacing w:after="0" w:line="240" w:lineRule="auto"/>
        <w:ind w:left="20" w:right="20" w:firstLine="240"/>
        <w:rPr>
          <w:rFonts w:ascii="Times New Roman" w:hAnsi="Times New Roman" w:cs="Times New Roman"/>
          <w:sz w:val="28"/>
          <w:szCs w:val="28"/>
        </w:rPr>
      </w:pPr>
    </w:p>
    <w:p w:rsidR="00F91F31" w:rsidRPr="00D50BA7" w:rsidRDefault="00F91F31" w:rsidP="00CB7700">
      <w:pPr>
        <w:pStyle w:val="Heading30"/>
        <w:keepNext/>
        <w:keepLines/>
        <w:numPr>
          <w:ilvl w:val="0"/>
          <w:numId w:val="5"/>
        </w:numPr>
        <w:shd w:val="clear" w:color="auto" w:fill="auto"/>
        <w:spacing w:before="0" w:after="0" w:line="240" w:lineRule="auto"/>
        <w:jc w:val="center"/>
        <w:rPr>
          <w:rFonts w:ascii="Times New Roman" w:hAnsi="Times New Roman" w:cs="Times New Roman"/>
          <w:sz w:val="28"/>
          <w:szCs w:val="28"/>
        </w:rPr>
      </w:pPr>
      <w:bookmarkStart w:id="8" w:name="bookmark6"/>
      <w:r w:rsidRPr="00D50BA7">
        <w:rPr>
          <w:rFonts w:ascii="Times New Roman" w:hAnsi="Times New Roman" w:cs="Times New Roman"/>
          <w:sz w:val="28"/>
          <w:szCs w:val="28"/>
        </w:rPr>
        <w:t>Учет расчетов с дебиторами</w:t>
      </w:r>
      <w:bookmarkEnd w:id="8"/>
    </w:p>
    <w:p w:rsidR="004C3671" w:rsidRPr="00D50BA7" w:rsidRDefault="004C3671" w:rsidP="002E5ACD">
      <w:pPr>
        <w:pStyle w:val="Heading30"/>
        <w:keepNext/>
        <w:keepLines/>
        <w:shd w:val="clear" w:color="auto" w:fill="auto"/>
        <w:spacing w:before="0" w:after="0" w:line="240" w:lineRule="auto"/>
        <w:ind w:left="20"/>
        <w:jc w:val="center"/>
        <w:rPr>
          <w:rFonts w:ascii="Times New Roman" w:hAnsi="Times New Roman" w:cs="Times New Roman"/>
          <w:sz w:val="28"/>
          <w:szCs w:val="28"/>
        </w:rPr>
      </w:pPr>
    </w:p>
    <w:p w:rsidR="00F91F31" w:rsidRPr="00D50BA7" w:rsidRDefault="00F91F31" w:rsidP="00E669E8">
      <w:pPr>
        <w:pStyle w:val="5"/>
        <w:numPr>
          <w:ilvl w:val="1"/>
          <w:numId w:val="5"/>
        </w:numPr>
        <w:shd w:val="clear" w:color="auto" w:fill="auto"/>
        <w:tabs>
          <w:tab w:val="left" w:pos="0"/>
          <w:tab w:val="left" w:pos="993"/>
        </w:tabs>
        <w:spacing w:after="0" w:line="240" w:lineRule="auto"/>
        <w:ind w:left="0" w:right="20" w:firstLine="709"/>
        <w:rPr>
          <w:rFonts w:ascii="Times New Roman" w:hAnsi="Times New Roman" w:cs="Times New Roman"/>
          <w:color w:val="auto"/>
          <w:sz w:val="28"/>
          <w:szCs w:val="28"/>
        </w:rPr>
      </w:pPr>
      <w:r w:rsidRPr="00D50BA7">
        <w:rPr>
          <w:rFonts w:ascii="Times New Roman" w:hAnsi="Times New Roman" w:cs="Times New Roman"/>
          <w:color w:val="auto"/>
          <w:sz w:val="28"/>
          <w:szCs w:val="28"/>
        </w:rPr>
        <w:t>Движение денежных средств, выданных под отчет, отражается в Журнале операций расчетов с подотчетными лицами на основании заявок на кассовый расход и авансовых отчетов.</w:t>
      </w:r>
    </w:p>
    <w:p w:rsidR="00F91F31" w:rsidRPr="00D50BA7" w:rsidRDefault="00F91F31" w:rsidP="00E669E8">
      <w:pPr>
        <w:pStyle w:val="5"/>
        <w:numPr>
          <w:ilvl w:val="1"/>
          <w:numId w:val="5"/>
        </w:numPr>
        <w:shd w:val="clear" w:color="auto" w:fill="auto"/>
        <w:tabs>
          <w:tab w:val="left" w:pos="0"/>
        </w:tabs>
        <w:spacing w:after="0" w:line="240" w:lineRule="auto"/>
        <w:ind w:left="0" w:right="20" w:firstLine="709"/>
        <w:rPr>
          <w:rFonts w:ascii="Times New Roman" w:hAnsi="Times New Roman" w:cs="Times New Roman"/>
          <w:color w:val="auto"/>
          <w:sz w:val="28"/>
          <w:szCs w:val="28"/>
        </w:rPr>
      </w:pPr>
      <w:r w:rsidRPr="00D50BA7">
        <w:rPr>
          <w:rFonts w:ascii="Times New Roman" w:hAnsi="Times New Roman" w:cs="Times New Roman"/>
          <w:color w:val="auto"/>
          <w:sz w:val="28"/>
          <w:szCs w:val="28"/>
        </w:rPr>
        <w:t>Возмещение хозяйственных и командировочных расходов, выдача денежных средств под отчет осуществляется по безналичному расчету посредством перечисления на банковские карты сотрудников У</w:t>
      </w:r>
      <w:r w:rsidR="00816B2C">
        <w:rPr>
          <w:rFonts w:ascii="Times New Roman" w:hAnsi="Times New Roman" w:cs="Times New Roman"/>
          <w:color w:val="auto"/>
          <w:sz w:val="28"/>
          <w:szCs w:val="28"/>
        </w:rPr>
        <w:t>чреждения</w:t>
      </w:r>
      <w:r w:rsidRPr="00D50BA7">
        <w:rPr>
          <w:rFonts w:ascii="Times New Roman" w:hAnsi="Times New Roman" w:cs="Times New Roman"/>
          <w:color w:val="auto"/>
          <w:sz w:val="28"/>
          <w:szCs w:val="28"/>
        </w:rPr>
        <w:t>.</w:t>
      </w:r>
    </w:p>
    <w:p w:rsidR="00F91F31" w:rsidRPr="00D50BA7" w:rsidRDefault="00F91F31" w:rsidP="00E669E8">
      <w:pPr>
        <w:pStyle w:val="5"/>
        <w:shd w:val="clear" w:color="auto" w:fill="auto"/>
        <w:tabs>
          <w:tab w:val="left" w:pos="0"/>
        </w:tabs>
        <w:spacing w:after="0" w:line="240" w:lineRule="auto"/>
        <w:ind w:left="20" w:right="20" w:firstLine="709"/>
        <w:rPr>
          <w:rFonts w:ascii="Times New Roman" w:hAnsi="Times New Roman" w:cs="Times New Roman"/>
          <w:color w:val="auto"/>
          <w:sz w:val="28"/>
          <w:szCs w:val="28"/>
        </w:rPr>
      </w:pPr>
      <w:proofErr w:type="gramStart"/>
      <w:r w:rsidRPr="00D50BA7">
        <w:rPr>
          <w:rFonts w:ascii="Times New Roman" w:hAnsi="Times New Roman" w:cs="Times New Roman"/>
          <w:color w:val="auto"/>
          <w:sz w:val="28"/>
          <w:szCs w:val="28"/>
        </w:rPr>
        <w:t xml:space="preserve">Сотрудник, получивший денежные средства под отчет на командировочные расходы, обязан не позднее 3 календарных дней с момента возвращения из командировки выхода на основное место работы, представить в </w:t>
      </w:r>
      <w:r w:rsidR="00763C4A" w:rsidRPr="00D50BA7">
        <w:rPr>
          <w:rFonts w:ascii="Times New Roman" w:hAnsi="Times New Roman" w:cs="Times New Roman"/>
          <w:sz w:val="28"/>
          <w:szCs w:val="28"/>
        </w:rPr>
        <w:t>отдел бухгалтерского учета и отчетности</w:t>
      </w:r>
      <w:r w:rsidRPr="00D50BA7">
        <w:rPr>
          <w:rFonts w:ascii="Times New Roman" w:hAnsi="Times New Roman" w:cs="Times New Roman"/>
          <w:color w:val="auto"/>
          <w:sz w:val="28"/>
          <w:szCs w:val="28"/>
        </w:rPr>
        <w:t xml:space="preserve"> отчет об израсходованных суммах и произвести окончательный расчет по ним с приложением </w:t>
      </w:r>
      <w:r w:rsidR="00816B2C">
        <w:rPr>
          <w:rFonts w:ascii="Times New Roman" w:hAnsi="Times New Roman" w:cs="Times New Roman"/>
          <w:color w:val="auto"/>
          <w:sz w:val="28"/>
          <w:szCs w:val="28"/>
        </w:rPr>
        <w:t>распоряжения</w:t>
      </w:r>
      <w:r w:rsidRPr="00D50BA7">
        <w:rPr>
          <w:rFonts w:ascii="Times New Roman" w:hAnsi="Times New Roman" w:cs="Times New Roman"/>
          <w:color w:val="auto"/>
          <w:sz w:val="28"/>
          <w:szCs w:val="28"/>
        </w:rPr>
        <w:t xml:space="preserve"> на командировку, служебной записки и отчета о командировке.</w:t>
      </w:r>
      <w:proofErr w:type="gramEnd"/>
    </w:p>
    <w:p w:rsidR="00F91F31" w:rsidRPr="00D50BA7" w:rsidRDefault="00F91F31" w:rsidP="00E669E8">
      <w:pPr>
        <w:pStyle w:val="5"/>
        <w:shd w:val="clear" w:color="auto" w:fill="auto"/>
        <w:tabs>
          <w:tab w:val="left" w:pos="0"/>
        </w:tabs>
        <w:spacing w:after="0" w:line="240" w:lineRule="auto"/>
        <w:ind w:left="20" w:right="20" w:firstLine="709"/>
        <w:rPr>
          <w:rFonts w:ascii="Times New Roman" w:hAnsi="Times New Roman" w:cs="Times New Roman"/>
          <w:color w:val="auto"/>
          <w:sz w:val="28"/>
          <w:szCs w:val="28"/>
        </w:rPr>
      </w:pPr>
      <w:r w:rsidRPr="00D50BA7">
        <w:rPr>
          <w:rFonts w:ascii="Times New Roman" w:hAnsi="Times New Roman" w:cs="Times New Roman"/>
          <w:color w:val="auto"/>
          <w:sz w:val="28"/>
          <w:szCs w:val="28"/>
        </w:rPr>
        <w:t>Если подотчетное лицо не представило авансовый отчет в установленные сроки</w:t>
      </w:r>
      <w:proofErr w:type="gramStart"/>
      <w:r w:rsidRPr="00D50BA7">
        <w:rPr>
          <w:rFonts w:ascii="Times New Roman" w:hAnsi="Times New Roman" w:cs="Times New Roman"/>
          <w:color w:val="auto"/>
          <w:sz w:val="28"/>
          <w:szCs w:val="28"/>
        </w:rPr>
        <w:t xml:space="preserve"> ,</w:t>
      </w:r>
      <w:proofErr w:type="gramEnd"/>
      <w:r w:rsidRPr="00D50BA7">
        <w:rPr>
          <w:rFonts w:ascii="Times New Roman" w:hAnsi="Times New Roman" w:cs="Times New Roman"/>
          <w:color w:val="auto"/>
          <w:sz w:val="28"/>
          <w:szCs w:val="28"/>
        </w:rPr>
        <w:t xml:space="preserve"> </w:t>
      </w:r>
      <w:r w:rsidR="00763C4A" w:rsidRPr="00D50BA7">
        <w:rPr>
          <w:rFonts w:ascii="Times New Roman" w:hAnsi="Times New Roman" w:cs="Times New Roman"/>
          <w:color w:val="auto"/>
          <w:sz w:val="28"/>
          <w:szCs w:val="28"/>
        </w:rPr>
        <w:t>о</w:t>
      </w:r>
      <w:r w:rsidR="00763C4A" w:rsidRPr="00D50BA7">
        <w:rPr>
          <w:rFonts w:ascii="Times New Roman" w:hAnsi="Times New Roman" w:cs="Times New Roman"/>
          <w:sz w:val="28"/>
          <w:szCs w:val="28"/>
        </w:rPr>
        <w:t>тдел бухгалтерского учета и отчетности</w:t>
      </w:r>
      <w:r w:rsidRPr="00D50BA7">
        <w:rPr>
          <w:rFonts w:ascii="Times New Roman" w:hAnsi="Times New Roman" w:cs="Times New Roman"/>
          <w:color w:val="auto"/>
          <w:sz w:val="28"/>
          <w:szCs w:val="28"/>
        </w:rPr>
        <w:t xml:space="preserve"> вправе удержать сумму задолженности из заработной платы подотчетного лица, получившего аванс на основании ст. 137 </w:t>
      </w:r>
      <w:r w:rsidRPr="00D50BA7">
        <w:rPr>
          <w:rStyle w:val="1"/>
          <w:rFonts w:ascii="Times New Roman" w:eastAsia="Courier New" w:hAnsi="Times New Roman" w:cs="Times New Roman"/>
          <w:color w:val="auto"/>
          <w:sz w:val="28"/>
          <w:szCs w:val="28"/>
          <w:u w:val="none"/>
        </w:rPr>
        <w:t>Трудового кодекса Российской</w:t>
      </w:r>
      <w:r w:rsidRPr="00D50BA7">
        <w:rPr>
          <w:rStyle w:val="21"/>
          <w:rFonts w:ascii="Times New Roman" w:eastAsia="Courier New" w:hAnsi="Times New Roman" w:cs="Times New Roman"/>
          <w:color w:val="auto"/>
          <w:sz w:val="28"/>
          <w:szCs w:val="28"/>
        </w:rPr>
        <w:t xml:space="preserve"> </w:t>
      </w:r>
      <w:r w:rsidRPr="00D50BA7">
        <w:rPr>
          <w:rStyle w:val="1"/>
          <w:rFonts w:ascii="Times New Roman" w:eastAsia="Courier New" w:hAnsi="Times New Roman" w:cs="Times New Roman"/>
          <w:color w:val="auto"/>
          <w:sz w:val="28"/>
          <w:szCs w:val="28"/>
          <w:u w:val="none"/>
        </w:rPr>
        <w:t>Федерации</w:t>
      </w:r>
      <w:r w:rsidRPr="00D50BA7">
        <w:rPr>
          <w:rStyle w:val="21"/>
          <w:rFonts w:ascii="Times New Roman" w:eastAsia="Courier New" w:hAnsi="Times New Roman" w:cs="Times New Roman"/>
          <w:color w:val="auto"/>
          <w:sz w:val="28"/>
          <w:szCs w:val="28"/>
        </w:rPr>
        <w:t xml:space="preserve"> </w:t>
      </w:r>
      <w:r w:rsidRPr="00D50BA7">
        <w:rPr>
          <w:rFonts w:ascii="Times New Roman" w:hAnsi="Times New Roman" w:cs="Times New Roman"/>
          <w:color w:val="auto"/>
          <w:sz w:val="28"/>
          <w:szCs w:val="28"/>
        </w:rPr>
        <w:t xml:space="preserve">(далее - </w:t>
      </w:r>
      <w:r w:rsidRPr="00D50BA7">
        <w:rPr>
          <w:rStyle w:val="1"/>
          <w:rFonts w:ascii="Times New Roman" w:eastAsia="Courier New" w:hAnsi="Times New Roman" w:cs="Times New Roman"/>
          <w:color w:val="auto"/>
          <w:sz w:val="28"/>
          <w:szCs w:val="28"/>
          <w:u w:val="none"/>
        </w:rPr>
        <w:t>ТК РФ</w:t>
      </w:r>
      <w:r w:rsidRPr="00D50BA7">
        <w:rPr>
          <w:rFonts w:ascii="Times New Roman" w:hAnsi="Times New Roman" w:cs="Times New Roman"/>
          <w:color w:val="auto"/>
          <w:sz w:val="28"/>
          <w:szCs w:val="28"/>
        </w:rPr>
        <w:t xml:space="preserve">). Удерживая сумму невозвращенного аванса из </w:t>
      </w:r>
      <w:r w:rsidRPr="00D50BA7">
        <w:rPr>
          <w:rFonts w:ascii="Times New Roman" w:hAnsi="Times New Roman" w:cs="Times New Roman"/>
          <w:color w:val="auto"/>
          <w:sz w:val="28"/>
          <w:szCs w:val="28"/>
        </w:rPr>
        <w:lastRenderedPageBreak/>
        <w:t xml:space="preserve">заработной платы работника, учитывать размер ограничения удержаний из заработной платы, установленный ст. 138 </w:t>
      </w:r>
      <w:r w:rsidRPr="00D50BA7">
        <w:rPr>
          <w:rStyle w:val="1"/>
          <w:rFonts w:ascii="Times New Roman" w:eastAsia="Courier New" w:hAnsi="Times New Roman" w:cs="Times New Roman"/>
          <w:color w:val="auto"/>
          <w:sz w:val="28"/>
          <w:szCs w:val="28"/>
          <w:u w:val="none"/>
        </w:rPr>
        <w:t>ТК РФ</w:t>
      </w:r>
      <w:r w:rsidRPr="00D50BA7">
        <w:rPr>
          <w:rFonts w:ascii="Times New Roman" w:hAnsi="Times New Roman" w:cs="Times New Roman"/>
          <w:color w:val="auto"/>
          <w:sz w:val="28"/>
          <w:szCs w:val="28"/>
        </w:rPr>
        <w:t>: "Общий размер всех удержаний при каждой выплате заработной платы не может превышать 20%, а в случаях, предусмотренных федеральными законами, - 50% заработной платы, причитающейся работнику".</w:t>
      </w:r>
    </w:p>
    <w:p w:rsidR="00F91F31" w:rsidRPr="00D50BA7" w:rsidRDefault="00F91F31" w:rsidP="00E669E8">
      <w:pPr>
        <w:pStyle w:val="5"/>
        <w:shd w:val="clear" w:color="auto" w:fill="auto"/>
        <w:tabs>
          <w:tab w:val="left" w:pos="0"/>
        </w:tabs>
        <w:spacing w:after="0" w:line="240" w:lineRule="auto"/>
        <w:ind w:left="20" w:right="20" w:firstLine="709"/>
        <w:rPr>
          <w:rFonts w:ascii="Times New Roman" w:hAnsi="Times New Roman" w:cs="Times New Roman"/>
          <w:color w:val="auto"/>
          <w:sz w:val="28"/>
          <w:szCs w:val="28"/>
        </w:rPr>
      </w:pPr>
      <w:r w:rsidRPr="00D50BA7">
        <w:rPr>
          <w:rFonts w:ascii="Times New Roman" w:hAnsi="Times New Roman" w:cs="Times New Roman"/>
          <w:color w:val="auto"/>
          <w:sz w:val="28"/>
          <w:szCs w:val="28"/>
        </w:rPr>
        <w:t>Для отражения операций по учету подотчетных сумм предусмотрен счет 208 "Расчеты с подотчетными лицами".</w:t>
      </w:r>
    </w:p>
    <w:p w:rsidR="00F91F31" w:rsidRPr="00D50BA7" w:rsidRDefault="00F91F31" w:rsidP="002E5ACD">
      <w:pPr>
        <w:pStyle w:val="Bodytext20"/>
        <w:shd w:val="clear" w:color="auto" w:fill="auto"/>
        <w:spacing w:before="0" w:after="0" w:line="240" w:lineRule="auto"/>
        <w:ind w:left="20"/>
        <w:jc w:val="center"/>
        <w:rPr>
          <w:rFonts w:ascii="Times New Roman" w:hAnsi="Times New Roman" w:cs="Times New Roman"/>
          <w:color w:val="auto"/>
          <w:sz w:val="28"/>
          <w:szCs w:val="28"/>
        </w:rPr>
      </w:pPr>
    </w:p>
    <w:p w:rsidR="00F91F31" w:rsidRPr="00D50BA7" w:rsidRDefault="0032650E" w:rsidP="00CB7700">
      <w:pPr>
        <w:pStyle w:val="Bodytext20"/>
        <w:numPr>
          <w:ilvl w:val="0"/>
          <w:numId w:val="5"/>
        </w:numPr>
        <w:shd w:val="clear" w:color="auto" w:fill="auto"/>
        <w:spacing w:before="0" w:after="0" w:line="240" w:lineRule="auto"/>
        <w:jc w:val="center"/>
        <w:rPr>
          <w:rStyle w:val="a3"/>
          <w:rFonts w:ascii="Times New Roman" w:hAnsi="Times New Roman"/>
          <w:color w:val="auto"/>
          <w:sz w:val="28"/>
          <w:szCs w:val="28"/>
          <w:u w:val="none"/>
        </w:rPr>
      </w:pPr>
      <w:hyperlink r:id="rId40" w:history="1">
        <w:r w:rsidR="00F91F31" w:rsidRPr="00D50BA7">
          <w:rPr>
            <w:rStyle w:val="a3"/>
            <w:rFonts w:ascii="Times New Roman" w:hAnsi="Times New Roman"/>
            <w:color w:val="auto"/>
            <w:sz w:val="28"/>
            <w:szCs w:val="28"/>
            <w:u w:val="none"/>
          </w:rPr>
          <w:t>Расчеты по обязательствам</w:t>
        </w:r>
      </w:hyperlink>
    </w:p>
    <w:p w:rsidR="00A6117E" w:rsidRPr="00D50BA7" w:rsidRDefault="00A6117E" w:rsidP="002E5ACD">
      <w:pPr>
        <w:pStyle w:val="Bodytext20"/>
        <w:shd w:val="clear" w:color="auto" w:fill="auto"/>
        <w:spacing w:before="0" w:after="0" w:line="240" w:lineRule="auto"/>
        <w:ind w:left="20"/>
        <w:jc w:val="center"/>
        <w:rPr>
          <w:rStyle w:val="a3"/>
          <w:rFonts w:ascii="Times New Roman" w:hAnsi="Times New Roman"/>
          <w:color w:val="auto"/>
          <w:sz w:val="28"/>
          <w:szCs w:val="28"/>
          <w:u w:val="none"/>
        </w:rPr>
      </w:pPr>
    </w:p>
    <w:p w:rsidR="00F91F31" w:rsidRPr="00D50BA7" w:rsidRDefault="00F91F31" w:rsidP="00E669E8">
      <w:pPr>
        <w:pStyle w:val="5"/>
        <w:numPr>
          <w:ilvl w:val="1"/>
          <w:numId w:val="5"/>
        </w:numPr>
        <w:shd w:val="clear" w:color="auto" w:fill="auto"/>
        <w:tabs>
          <w:tab w:val="left" w:pos="0"/>
          <w:tab w:val="left" w:pos="993"/>
        </w:tabs>
        <w:spacing w:after="0" w:line="240" w:lineRule="auto"/>
        <w:ind w:left="0" w:right="20" w:firstLine="709"/>
        <w:rPr>
          <w:rFonts w:ascii="Times New Roman" w:hAnsi="Times New Roman" w:cs="Times New Roman"/>
          <w:color w:val="auto"/>
          <w:sz w:val="28"/>
          <w:szCs w:val="28"/>
        </w:rPr>
      </w:pPr>
      <w:proofErr w:type="gramStart"/>
      <w:r w:rsidRPr="00D50BA7">
        <w:rPr>
          <w:rFonts w:ascii="Times New Roman" w:hAnsi="Times New Roman" w:cs="Times New Roman"/>
          <w:color w:val="auto"/>
          <w:sz w:val="28"/>
          <w:szCs w:val="28"/>
        </w:rPr>
        <w:t xml:space="preserve">В целях усиления ответственности за целесообразность бюджетных расходов </w:t>
      </w:r>
      <w:r w:rsidR="001D60EA">
        <w:rPr>
          <w:rFonts w:ascii="Times New Roman" w:hAnsi="Times New Roman" w:cs="Times New Roman"/>
          <w:color w:val="auto"/>
          <w:sz w:val="28"/>
          <w:szCs w:val="28"/>
        </w:rPr>
        <w:t>учреждения</w:t>
      </w:r>
      <w:r w:rsidRPr="00D50BA7">
        <w:rPr>
          <w:rFonts w:ascii="Times New Roman" w:hAnsi="Times New Roman" w:cs="Times New Roman"/>
          <w:color w:val="auto"/>
          <w:sz w:val="28"/>
          <w:szCs w:val="28"/>
        </w:rPr>
        <w:t xml:space="preserve">, инициирующее заключение контракта (договора, соглашения), предоставляют в </w:t>
      </w:r>
      <w:r w:rsidR="00613036" w:rsidRPr="00D50BA7">
        <w:rPr>
          <w:rFonts w:ascii="Times New Roman" w:hAnsi="Times New Roman" w:cs="Times New Roman"/>
          <w:sz w:val="28"/>
          <w:szCs w:val="28"/>
        </w:rPr>
        <w:t>отдел бухгалтерского учета и отчетности</w:t>
      </w:r>
      <w:r w:rsidRPr="00D50BA7">
        <w:rPr>
          <w:rFonts w:ascii="Times New Roman" w:hAnsi="Times New Roman" w:cs="Times New Roman"/>
          <w:color w:val="auto"/>
          <w:sz w:val="28"/>
          <w:szCs w:val="28"/>
        </w:rPr>
        <w:t xml:space="preserve">  счет поставщика товаров (услуг, работ) на перечисление денежных средств, товарную накладную, акт выполненных работ, формы КС-2 и КС-3, счет-фактуру и другие первичные учетные документы, подтверждающие исполнение поставщиком контракта (договора, соглашения).</w:t>
      </w:r>
      <w:proofErr w:type="gramEnd"/>
    </w:p>
    <w:p w:rsidR="00F91F31" w:rsidRPr="00D50BA7" w:rsidRDefault="00F91F31" w:rsidP="00E669E8">
      <w:pPr>
        <w:pStyle w:val="5"/>
        <w:numPr>
          <w:ilvl w:val="1"/>
          <w:numId w:val="5"/>
        </w:numPr>
        <w:shd w:val="clear" w:color="auto" w:fill="auto"/>
        <w:tabs>
          <w:tab w:val="left" w:pos="0"/>
          <w:tab w:val="left" w:pos="993"/>
        </w:tabs>
        <w:spacing w:after="0" w:line="240" w:lineRule="auto"/>
        <w:ind w:left="0" w:right="20" w:firstLine="709"/>
        <w:rPr>
          <w:rFonts w:ascii="Times New Roman" w:hAnsi="Times New Roman" w:cs="Times New Roman"/>
          <w:color w:val="auto"/>
          <w:sz w:val="28"/>
          <w:szCs w:val="28"/>
        </w:rPr>
      </w:pPr>
      <w:r w:rsidRPr="00D50BA7">
        <w:rPr>
          <w:rFonts w:ascii="Times New Roman" w:hAnsi="Times New Roman" w:cs="Times New Roman"/>
          <w:color w:val="auto"/>
          <w:sz w:val="28"/>
          <w:szCs w:val="28"/>
        </w:rPr>
        <w:t xml:space="preserve">Расчеты с сотрудниками </w:t>
      </w:r>
      <w:r w:rsidR="00816B2C">
        <w:rPr>
          <w:rFonts w:ascii="Times New Roman" w:hAnsi="Times New Roman" w:cs="Times New Roman"/>
          <w:color w:val="auto"/>
          <w:sz w:val="28"/>
          <w:szCs w:val="28"/>
        </w:rPr>
        <w:t>У</w:t>
      </w:r>
      <w:r w:rsidR="001D60EA">
        <w:rPr>
          <w:rFonts w:ascii="Times New Roman" w:hAnsi="Times New Roman" w:cs="Times New Roman"/>
          <w:color w:val="auto"/>
          <w:sz w:val="28"/>
          <w:szCs w:val="28"/>
        </w:rPr>
        <w:t>чреждений</w:t>
      </w:r>
      <w:r w:rsidRPr="00D50BA7">
        <w:rPr>
          <w:rFonts w:ascii="Times New Roman" w:hAnsi="Times New Roman" w:cs="Times New Roman"/>
          <w:color w:val="auto"/>
          <w:sz w:val="28"/>
          <w:szCs w:val="28"/>
        </w:rPr>
        <w:t xml:space="preserve"> по оплате труда и прочим выплатам осуществляются через личные банковские карты</w:t>
      </w:r>
      <w:r w:rsidR="001D60EA">
        <w:rPr>
          <w:rFonts w:ascii="Times New Roman" w:hAnsi="Times New Roman" w:cs="Times New Roman"/>
          <w:color w:val="auto"/>
          <w:sz w:val="28"/>
          <w:szCs w:val="28"/>
        </w:rPr>
        <w:t xml:space="preserve"> выданные сотрудникам учреждением на основании зарплатных договоров</w:t>
      </w:r>
      <w:proofErr w:type="gramStart"/>
      <w:r w:rsidR="0000009D">
        <w:rPr>
          <w:rFonts w:ascii="Times New Roman" w:hAnsi="Times New Roman" w:cs="Times New Roman"/>
          <w:color w:val="auto"/>
          <w:sz w:val="28"/>
          <w:szCs w:val="28"/>
        </w:rPr>
        <w:t xml:space="preserve"> </w:t>
      </w:r>
      <w:r w:rsidRPr="00D50BA7">
        <w:rPr>
          <w:rFonts w:ascii="Times New Roman" w:hAnsi="Times New Roman" w:cs="Times New Roman"/>
          <w:color w:val="auto"/>
          <w:sz w:val="28"/>
          <w:szCs w:val="28"/>
        </w:rPr>
        <w:t>.</w:t>
      </w:r>
      <w:proofErr w:type="gramEnd"/>
      <w:r w:rsidRPr="00D50BA7">
        <w:rPr>
          <w:rFonts w:ascii="Times New Roman" w:hAnsi="Times New Roman" w:cs="Times New Roman"/>
          <w:color w:val="auto"/>
          <w:sz w:val="28"/>
          <w:szCs w:val="28"/>
        </w:rPr>
        <w:t xml:space="preserve"> Перечисление сумм заработной платы, прочих выплат на банковские карты сотрудников отражается по дебету счетов:</w:t>
      </w:r>
    </w:p>
    <w:p w:rsidR="00F91F31" w:rsidRPr="00D50BA7" w:rsidRDefault="00F91F31" w:rsidP="002E5ACD">
      <w:pPr>
        <w:pStyle w:val="5"/>
        <w:shd w:val="clear" w:color="auto" w:fill="auto"/>
        <w:spacing w:after="0" w:line="240" w:lineRule="auto"/>
        <w:ind w:left="20" w:right="20" w:firstLine="240"/>
        <w:rPr>
          <w:rFonts w:ascii="Times New Roman" w:hAnsi="Times New Roman" w:cs="Times New Roman"/>
          <w:sz w:val="28"/>
          <w:szCs w:val="28"/>
        </w:rPr>
      </w:pPr>
      <w:r w:rsidRPr="00D50BA7">
        <w:rPr>
          <w:rFonts w:ascii="Times New Roman" w:hAnsi="Times New Roman" w:cs="Times New Roman"/>
          <w:sz w:val="28"/>
          <w:szCs w:val="28"/>
        </w:rPr>
        <w:t>1 302 11 837 "Уменьшение кредиторской задолженности по заработной плате";</w:t>
      </w:r>
    </w:p>
    <w:p w:rsidR="00F91F31" w:rsidRPr="00D50BA7" w:rsidRDefault="00F91F31" w:rsidP="002E5ACD">
      <w:pPr>
        <w:pStyle w:val="5"/>
        <w:shd w:val="clear" w:color="auto" w:fill="auto"/>
        <w:spacing w:after="0" w:line="240" w:lineRule="auto"/>
        <w:ind w:left="20" w:right="20" w:firstLine="240"/>
        <w:rPr>
          <w:rFonts w:ascii="Times New Roman" w:hAnsi="Times New Roman" w:cs="Times New Roman"/>
          <w:sz w:val="28"/>
          <w:szCs w:val="28"/>
        </w:rPr>
      </w:pPr>
      <w:r w:rsidRPr="00D50BA7">
        <w:rPr>
          <w:rFonts w:ascii="Times New Roman" w:hAnsi="Times New Roman" w:cs="Times New Roman"/>
          <w:sz w:val="28"/>
          <w:szCs w:val="28"/>
        </w:rPr>
        <w:t>1 302 12 837 "Уменьшение кредиторской задолженности по прочим выплатам";</w:t>
      </w:r>
    </w:p>
    <w:p w:rsidR="00F91F31" w:rsidRPr="00D50BA7" w:rsidRDefault="00F91F31" w:rsidP="002E5ACD">
      <w:pPr>
        <w:pStyle w:val="5"/>
        <w:shd w:val="clear" w:color="auto" w:fill="auto"/>
        <w:spacing w:after="0" w:line="240" w:lineRule="auto"/>
        <w:ind w:left="20" w:right="20" w:firstLine="240"/>
        <w:rPr>
          <w:rFonts w:ascii="Times New Roman" w:hAnsi="Times New Roman" w:cs="Times New Roman"/>
          <w:sz w:val="28"/>
          <w:szCs w:val="28"/>
        </w:rPr>
      </w:pPr>
      <w:r w:rsidRPr="00D50BA7">
        <w:rPr>
          <w:rFonts w:ascii="Times New Roman" w:hAnsi="Times New Roman" w:cs="Times New Roman"/>
          <w:sz w:val="28"/>
          <w:szCs w:val="28"/>
        </w:rPr>
        <w:t>1 302 13 837 "Уменьшение кредиторской задолженности по начислениям на выплаты по оплате труда";</w:t>
      </w:r>
    </w:p>
    <w:p w:rsidR="00F91F31" w:rsidRPr="00D50BA7" w:rsidRDefault="00F91F31" w:rsidP="002E5ACD">
      <w:pPr>
        <w:pStyle w:val="5"/>
        <w:shd w:val="clear" w:color="auto" w:fill="auto"/>
        <w:spacing w:after="0" w:line="240" w:lineRule="auto"/>
        <w:ind w:left="20" w:right="20" w:firstLine="240"/>
        <w:rPr>
          <w:rFonts w:ascii="Times New Roman" w:hAnsi="Times New Roman" w:cs="Times New Roman"/>
          <w:sz w:val="28"/>
          <w:szCs w:val="28"/>
        </w:rPr>
      </w:pPr>
      <w:r w:rsidRPr="00D50BA7">
        <w:rPr>
          <w:rFonts w:ascii="Times New Roman" w:hAnsi="Times New Roman" w:cs="Times New Roman"/>
          <w:sz w:val="28"/>
          <w:szCs w:val="28"/>
        </w:rPr>
        <w:t>1 302 66 837 "Уменьшение кредиторской задолженности по социальным пособиям и компенсациям персоналу в денежной форме по оплате труда" и кредиту счета 1 304 05 000 "Расчеты по платежам из бюджета с финансовым органом", рабочего времени, установленного правилами внутреннего трудового распорядка.</w:t>
      </w:r>
    </w:p>
    <w:p w:rsidR="00F91F31" w:rsidRPr="00D50BA7" w:rsidRDefault="00F91F31" w:rsidP="00E669E8">
      <w:pPr>
        <w:pStyle w:val="5"/>
        <w:numPr>
          <w:ilvl w:val="1"/>
          <w:numId w:val="5"/>
        </w:numPr>
        <w:shd w:val="clear" w:color="auto" w:fill="auto"/>
        <w:tabs>
          <w:tab w:val="left" w:pos="0"/>
          <w:tab w:val="left" w:pos="993"/>
        </w:tabs>
        <w:spacing w:after="0" w:line="240" w:lineRule="auto"/>
        <w:ind w:left="0" w:right="20" w:firstLine="709"/>
        <w:rPr>
          <w:rFonts w:ascii="Times New Roman" w:hAnsi="Times New Roman" w:cs="Times New Roman"/>
          <w:sz w:val="28"/>
          <w:szCs w:val="28"/>
        </w:rPr>
      </w:pPr>
      <w:r w:rsidRPr="00D50BA7">
        <w:rPr>
          <w:rFonts w:ascii="Times New Roman" w:hAnsi="Times New Roman" w:cs="Times New Roman"/>
          <w:sz w:val="28"/>
          <w:szCs w:val="28"/>
        </w:rPr>
        <w:t xml:space="preserve">Основанием для начисления заработной платы, пособий и иных выплат, сотрудникам </w:t>
      </w:r>
      <w:r w:rsidR="0000009D">
        <w:rPr>
          <w:rFonts w:ascii="Times New Roman" w:hAnsi="Times New Roman" w:cs="Times New Roman"/>
          <w:sz w:val="28"/>
          <w:szCs w:val="28"/>
        </w:rPr>
        <w:t>учреждений</w:t>
      </w:r>
      <w:r w:rsidRPr="00D50BA7">
        <w:rPr>
          <w:rFonts w:ascii="Times New Roman" w:hAnsi="Times New Roman" w:cs="Times New Roman"/>
          <w:sz w:val="28"/>
          <w:szCs w:val="28"/>
        </w:rPr>
        <w:t xml:space="preserve"> служат: </w:t>
      </w:r>
      <w:r w:rsidR="00816B2C">
        <w:rPr>
          <w:rFonts w:ascii="Times New Roman" w:hAnsi="Times New Roman" w:cs="Times New Roman"/>
          <w:sz w:val="28"/>
          <w:szCs w:val="28"/>
        </w:rPr>
        <w:t>распоряжения</w:t>
      </w:r>
      <w:r w:rsidRPr="00D50BA7">
        <w:rPr>
          <w:rFonts w:ascii="Times New Roman" w:hAnsi="Times New Roman" w:cs="Times New Roman"/>
          <w:sz w:val="28"/>
          <w:szCs w:val="28"/>
        </w:rPr>
        <w:t xml:space="preserve"> о приеме на работу, увольнении, перемещении сотрудников и иные распоряжения, связанные с начислением заработной платы; </w:t>
      </w:r>
      <w:r w:rsidR="00816B2C">
        <w:rPr>
          <w:rFonts w:ascii="Times New Roman" w:hAnsi="Times New Roman" w:cs="Times New Roman"/>
          <w:sz w:val="28"/>
          <w:szCs w:val="28"/>
        </w:rPr>
        <w:t>распоряжение</w:t>
      </w:r>
      <w:r w:rsidRPr="00D50BA7">
        <w:rPr>
          <w:rFonts w:ascii="Times New Roman" w:hAnsi="Times New Roman" w:cs="Times New Roman"/>
          <w:sz w:val="28"/>
          <w:szCs w:val="28"/>
        </w:rPr>
        <w:t xml:space="preserve"> о назначении пособий; табель учета использования рабочего времени; записка - расчет об исчислении среднего заработка при предоставлении отпуска, увольнения и иных случаях; другие учетные документы по учету труда и его оплаты.</w:t>
      </w:r>
    </w:p>
    <w:p w:rsidR="00F91F31" w:rsidRPr="00D50BA7" w:rsidRDefault="00F91F31" w:rsidP="00E669E8">
      <w:pPr>
        <w:pStyle w:val="5"/>
        <w:shd w:val="clear" w:color="auto" w:fill="auto"/>
        <w:spacing w:after="0" w:line="240" w:lineRule="auto"/>
        <w:ind w:right="20" w:firstLine="709"/>
        <w:rPr>
          <w:rFonts w:ascii="Times New Roman" w:hAnsi="Times New Roman" w:cs="Times New Roman"/>
          <w:sz w:val="28"/>
          <w:szCs w:val="28"/>
        </w:rPr>
      </w:pPr>
      <w:r w:rsidRPr="00D50BA7">
        <w:rPr>
          <w:rFonts w:ascii="Times New Roman" w:hAnsi="Times New Roman" w:cs="Times New Roman"/>
          <w:sz w:val="28"/>
          <w:szCs w:val="28"/>
        </w:rPr>
        <w:t xml:space="preserve">Табель учета использования рабочего времени и расчета заработной платы (далее - табель) в части данных, отражающих использование рабочего времени, заполняет лицо, ответственное за ведение табеля, и предоставляет его в </w:t>
      </w:r>
      <w:r w:rsidR="00613036" w:rsidRPr="00D50BA7">
        <w:rPr>
          <w:rFonts w:ascii="Times New Roman" w:hAnsi="Times New Roman" w:cs="Times New Roman"/>
          <w:sz w:val="28"/>
          <w:szCs w:val="28"/>
        </w:rPr>
        <w:t>отдел бухгалтерского учета и отчетности</w:t>
      </w:r>
      <w:r w:rsidRPr="00D50BA7">
        <w:rPr>
          <w:rFonts w:ascii="Times New Roman" w:hAnsi="Times New Roman" w:cs="Times New Roman"/>
          <w:sz w:val="28"/>
          <w:szCs w:val="28"/>
        </w:rPr>
        <w:t xml:space="preserve"> в установленные сроки.</w:t>
      </w:r>
    </w:p>
    <w:p w:rsidR="00F91F31" w:rsidRPr="00D50BA7" w:rsidRDefault="00F91F31" w:rsidP="00E669E8">
      <w:pPr>
        <w:pStyle w:val="5"/>
        <w:shd w:val="clear" w:color="auto" w:fill="auto"/>
        <w:spacing w:after="0" w:line="240" w:lineRule="auto"/>
        <w:ind w:right="20" w:firstLine="709"/>
        <w:rPr>
          <w:rFonts w:ascii="Times New Roman" w:hAnsi="Times New Roman" w:cs="Times New Roman"/>
          <w:sz w:val="28"/>
          <w:szCs w:val="28"/>
        </w:rPr>
      </w:pPr>
      <w:r w:rsidRPr="00D50BA7">
        <w:rPr>
          <w:rFonts w:ascii="Times New Roman" w:hAnsi="Times New Roman" w:cs="Times New Roman"/>
          <w:sz w:val="28"/>
          <w:szCs w:val="28"/>
        </w:rPr>
        <w:lastRenderedPageBreak/>
        <w:t>Расчетные листки заработной платы выдаются персонально каждому сотруднику У</w:t>
      </w:r>
      <w:r w:rsidR="00816B2C">
        <w:rPr>
          <w:rFonts w:ascii="Times New Roman" w:hAnsi="Times New Roman" w:cs="Times New Roman"/>
          <w:sz w:val="28"/>
          <w:szCs w:val="28"/>
        </w:rPr>
        <w:t>чреждения</w:t>
      </w:r>
      <w:r w:rsidRPr="00D50BA7">
        <w:rPr>
          <w:rFonts w:ascii="Times New Roman" w:hAnsi="Times New Roman" w:cs="Times New Roman"/>
          <w:sz w:val="28"/>
          <w:szCs w:val="28"/>
        </w:rPr>
        <w:t xml:space="preserve"> в дни выдачи заработной платы</w:t>
      </w:r>
      <w:r w:rsidR="00816B2C">
        <w:rPr>
          <w:rFonts w:ascii="Times New Roman" w:hAnsi="Times New Roman" w:cs="Times New Roman"/>
          <w:sz w:val="28"/>
          <w:szCs w:val="28"/>
        </w:rPr>
        <w:t>, либо по средствам электронного документа оборота по письменному заявлению сотрудника с указание адреса электронной почты.</w:t>
      </w:r>
    </w:p>
    <w:p w:rsidR="00F91F31" w:rsidRPr="00D50BA7" w:rsidRDefault="00F91F31" w:rsidP="00E669E8">
      <w:pPr>
        <w:pStyle w:val="5"/>
        <w:numPr>
          <w:ilvl w:val="1"/>
          <w:numId w:val="5"/>
        </w:numPr>
        <w:shd w:val="clear" w:color="auto" w:fill="auto"/>
        <w:tabs>
          <w:tab w:val="left" w:pos="0"/>
          <w:tab w:val="left" w:pos="993"/>
        </w:tabs>
        <w:spacing w:after="0" w:line="240" w:lineRule="auto"/>
        <w:ind w:left="0" w:right="20" w:firstLine="709"/>
        <w:rPr>
          <w:rFonts w:ascii="Times New Roman" w:hAnsi="Times New Roman" w:cs="Times New Roman"/>
          <w:sz w:val="28"/>
          <w:szCs w:val="28"/>
        </w:rPr>
      </w:pPr>
      <w:r w:rsidRPr="00D50BA7">
        <w:rPr>
          <w:rFonts w:ascii="Times New Roman" w:hAnsi="Times New Roman" w:cs="Times New Roman"/>
          <w:sz w:val="28"/>
          <w:szCs w:val="28"/>
        </w:rPr>
        <w:t>Аналитический учет расчетов с сотрудниками У</w:t>
      </w:r>
      <w:r w:rsidR="00816B2C">
        <w:rPr>
          <w:rFonts w:ascii="Times New Roman" w:hAnsi="Times New Roman" w:cs="Times New Roman"/>
          <w:sz w:val="28"/>
          <w:szCs w:val="28"/>
        </w:rPr>
        <w:t>чреждения</w:t>
      </w:r>
      <w:r w:rsidRPr="00D50BA7">
        <w:rPr>
          <w:rFonts w:ascii="Times New Roman" w:hAnsi="Times New Roman" w:cs="Times New Roman"/>
          <w:sz w:val="28"/>
          <w:szCs w:val="28"/>
        </w:rPr>
        <w:t xml:space="preserve"> по оплате труда и прочим выплатам ведется в Журнале операций расчетов по оплате труда (ф. 0504071).</w:t>
      </w:r>
    </w:p>
    <w:p w:rsidR="00F91F31" w:rsidRPr="00D50BA7" w:rsidRDefault="00F91F31" w:rsidP="00E669E8">
      <w:pPr>
        <w:pStyle w:val="5"/>
        <w:numPr>
          <w:ilvl w:val="1"/>
          <w:numId w:val="5"/>
        </w:numPr>
        <w:shd w:val="clear" w:color="auto" w:fill="auto"/>
        <w:tabs>
          <w:tab w:val="left" w:pos="0"/>
          <w:tab w:val="left" w:pos="993"/>
        </w:tabs>
        <w:spacing w:after="0" w:line="240" w:lineRule="auto"/>
        <w:ind w:left="0" w:right="20" w:firstLine="709"/>
        <w:rPr>
          <w:rFonts w:ascii="Times New Roman" w:hAnsi="Times New Roman" w:cs="Times New Roman"/>
          <w:sz w:val="28"/>
          <w:szCs w:val="28"/>
        </w:rPr>
      </w:pPr>
      <w:r w:rsidRPr="00D50BA7">
        <w:rPr>
          <w:rFonts w:ascii="Times New Roman" w:hAnsi="Times New Roman" w:cs="Times New Roman"/>
          <w:sz w:val="28"/>
          <w:szCs w:val="28"/>
        </w:rPr>
        <w:t>Аналитический учет расчетов по пособиям и иным социальным выплатам ведется в Журнале по прочим операциям (ф. 0504071).</w:t>
      </w:r>
    </w:p>
    <w:p w:rsidR="00F91F31" w:rsidRPr="00D50BA7" w:rsidRDefault="00F91F31" w:rsidP="00E669E8">
      <w:pPr>
        <w:pStyle w:val="5"/>
        <w:numPr>
          <w:ilvl w:val="1"/>
          <w:numId w:val="5"/>
        </w:numPr>
        <w:shd w:val="clear" w:color="auto" w:fill="auto"/>
        <w:tabs>
          <w:tab w:val="left" w:pos="0"/>
          <w:tab w:val="left" w:pos="993"/>
        </w:tabs>
        <w:spacing w:after="0" w:line="240" w:lineRule="auto"/>
        <w:ind w:left="0" w:right="20" w:firstLine="709"/>
        <w:rPr>
          <w:rFonts w:ascii="Times New Roman" w:hAnsi="Times New Roman" w:cs="Times New Roman"/>
          <w:sz w:val="28"/>
          <w:szCs w:val="28"/>
        </w:rPr>
      </w:pPr>
      <w:proofErr w:type="gramStart"/>
      <w:r w:rsidRPr="00D50BA7">
        <w:rPr>
          <w:rFonts w:ascii="Times New Roman" w:hAnsi="Times New Roman" w:cs="Times New Roman"/>
          <w:sz w:val="28"/>
          <w:szCs w:val="28"/>
        </w:rPr>
        <w:t>Претензии (штрафы, пени, неустойки), предъявляемые в досудебном порядке подрядчику (исполнителю), нарушившему условия договора (соглашения, контракта), отражаются в момент возникновения требований к их плательщикам.</w:t>
      </w:r>
      <w:proofErr w:type="gramEnd"/>
      <w:r w:rsidRPr="00D50BA7">
        <w:rPr>
          <w:rFonts w:ascii="Times New Roman" w:hAnsi="Times New Roman" w:cs="Times New Roman"/>
          <w:sz w:val="28"/>
          <w:szCs w:val="28"/>
        </w:rPr>
        <w:t xml:space="preserve"> Основанием для начисления такой претензии служит Бухгалтерская справка (ф. 0504833).</w:t>
      </w:r>
    </w:p>
    <w:p w:rsidR="00387869" w:rsidRPr="00D50BA7" w:rsidRDefault="00387869" w:rsidP="00F237C5">
      <w:pPr>
        <w:pStyle w:val="5"/>
        <w:shd w:val="clear" w:color="auto" w:fill="auto"/>
        <w:tabs>
          <w:tab w:val="left" w:pos="0"/>
        </w:tabs>
        <w:spacing w:after="0" w:line="240" w:lineRule="auto"/>
        <w:ind w:right="20" w:firstLine="360"/>
        <w:rPr>
          <w:rFonts w:ascii="Times New Roman" w:hAnsi="Times New Roman" w:cs="Times New Roman"/>
          <w:sz w:val="28"/>
          <w:szCs w:val="28"/>
        </w:rPr>
      </w:pPr>
    </w:p>
    <w:p w:rsidR="00F91F31" w:rsidRPr="00D50BA7" w:rsidRDefault="00F91F31" w:rsidP="00CB7700">
      <w:pPr>
        <w:pStyle w:val="Heading30"/>
        <w:keepNext/>
        <w:keepLines/>
        <w:numPr>
          <w:ilvl w:val="0"/>
          <w:numId w:val="5"/>
        </w:numPr>
        <w:shd w:val="clear" w:color="auto" w:fill="auto"/>
        <w:spacing w:before="0" w:after="0" w:line="240" w:lineRule="auto"/>
        <w:jc w:val="center"/>
        <w:rPr>
          <w:rFonts w:ascii="Times New Roman" w:hAnsi="Times New Roman" w:cs="Times New Roman"/>
          <w:sz w:val="28"/>
          <w:szCs w:val="28"/>
        </w:rPr>
      </w:pPr>
      <w:bookmarkStart w:id="9" w:name="bookmark7"/>
      <w:r w:rsidRPr="00D50BA7">
        <w:rPr>
          <w:rFonts w:ascii="Times New Roman" w:hAnsi="Times New Roman" w:cs="Times New Roman"/>
          <w:sz w:val="28"/>
          <w:szCs w:val="28"/>
        </w:rPr>
        <w:t>Учет финансового результата</w:t>
      </w:r>
      <w:bookmarkEnd w:id="9"/>
    </w:p>
    <w:p w:rsidR="004C3671" w:rsidRPr="00D50BA7" w:rsidRDefault="004C3671" w:rsidP="002E5ACD">
      <w:pPr>
        <w:pStyle w:val="Heading30"/>
        <w:keepNext/>
        <w:keepLines/>
        <w:shd w:val="clear" w:color="auto" w:fill="auto"/>
        <w:spacing w:before="0" w:after="0" w:line="240" w:lineRule="auto"/>
        <w:ind w:left="20"/>
        <w:jc w:val="center"/>
        <w:rPr>
          <w:rFonts w:ascii="Times New Roman" w:hAnsi="Times New Roman" w:cs="Times New Roman"/>
          <w:sz w:val="28"/>
          <w:szCs w:val="28"/>
        </w:rPr>
      </w:pPr>
    </w:p>
    <w:p w:rsidR="00F91F31" w:rsidRPr="00D50BA7" w:rsidRDefault="00F91F31" w:rsidP="00E669E8">
      <w:pPr>
        <w:pStyle w:val="5"/>
        <w:numPr>
          <w:ilvl w:val="1"/>
          <w:numId w:val="5"/>
        </w:numPr>
        <w:shd w:val="clear" w:color="auto" w:fill="auto"/>
        <w:tabs>
          <w:tab w:val="left" w:pos="662"/>
        </w:tabs>
        <w:spacing w:after="0" w:line="240" w:lineRule="auto"/>
        <w:ind w:left="0" w:firstLine="709"/>
        <w:rPr>
          <w:rFonts w:ascii="Times New Roman" w:hAnsi="Times New Roman" w:cs="Times New Roman"/>
          <w:sz w:val="28"/>
          <w:szCs w:val="28"/>
        </w:rPr>
      </w:pPr>
      <w:r w:rsidRPr="00D50BA7">
        <w:rPr>
          <w:rFonts w:ascii="Times New Roman" w:hAnsi="Times New Roman" w:cs="Times New Roman"/>
          <w:sz w:val="28"/>
          <w:szCs w:val="28"/>
        </w:rPr>
        <w:t>Порядок отражения в учете событий после отчетной даты.</w:t>
      </w:r>
    </w:p>
    <w:p w:rsidR="00F91F31" w:rsidRPr="00D50BA7" w:rsidRDefault="00F91F31" w:rsidP="00E669E8">
      <w:pPr>
        <w:pStyle w:val="5"/>
        <w:shd w:val="clear" w:color="auto" w:fill="auto"/>
        <w:spacing w:after="0" w:line="240" w:lineRule="auto"/>
        <w:ind w:right="20" w:firstLine="709"/>
        <w:rPr>
          <w:rFonts w:ascii="Times New Roman" w:hAnsi="Times New Roman" w:cs="Times New Roman"/>
          <w:sz w:val="28"/>
          <w:szCs w:val="28"/>
        </w:rPr>
      </w:pPr>
      <w:proofErr w:type="gramStart"/>
      <w:r w:rsidRPr="00D50BA7">
        <w:rPr>
          <w:rFonts w:ascii="Times New Roman" w:hAnsi="Times New Roman" w:cs="Times New Roman"/>
          <w:sz w:val="28"/>
          <w:szCs w:val="28"/>
        </w:rPr>
        <w:t>События, подтверждающие существовавшие на отчетную дату хозяйственные условия, в которых учреждение вело свою деятельность (объявление в установленном порядке дебитора организации банкротом, получение от страховой организации материалов по уточнению размеров страхового возмещения, обнаружение после отчетной даты существенной ошибки в бухгалтерском учете и др.), в отчетных формах предлагаем отражать в синтетическом и аналитическом учете заключительными оборотами отчетного периода до даты подписания годовой</w:t>
      </w:r>
      <w:proofErr w:type="gramEnd"/>
      <w:r w:rsidRPr="00D50BA7">
        <w:rPr>
          <w:rFonts w:ascii="Times New Roman" w:hAnsi="Times New Roman" w:cs="Times New Roman"/>
          <w:sz w:val="28"/>
          <w:szCs w:val="28"/>
        </w:rPr>
        <w:t xml:space="preserve"> бухгалтерской отчетности в установленном порядке. На основании данных синтетического и аналитического учета в бухгалтерской отчетности по состоянию на 31 декабря отчетного года делается запись, которой отражается в учете произошедшее событие. Данная запись автоматически попадает в отчетные формы. После составления отчетных форм делается </w:t>
      </w:r>
      <w:proofErr w:type="spellStart"/>
      <w:r w:rsidRPr="00D50BA7">
        <w:rPr>
          <w:rFonts w:ascii="Times New Roman" w:hAnsi="Times New Roman" w:cs="Times New Roman"/>
          <w:sz w:val="28"/>
          <w:szCs w:val="28"/>
        </w:rPr>
        <w:t>сторнировочная</w:t>
      </w:r>
      <w:proofErr w:type="spellEnd"/>
      <w:r w:rsidRPr="00D50BA7">
        <w:rPr>
          <w:rFonts w:ascii="Times New Roman" w:hAnsi="Times New Roman" w:cs="Times New Roman"/>
          <w:sz w:val="28"/>
          <w:szCs w:val="28"/>
        </w:rPr>
        <w:t xml:space="preserve"> (обратная) запись на сумму, отраженную в бухгалтерском учете отчетного периода. Одновременно в бухгалтерском учете периода, следующего </w:t>
      </w:r>
      <w:proofErr w:type="gramStart"/>
      <w:r w:rsidRPr="00D50BA7">
        <w:rPr>
          <w:rFonts w:ascii="Times New Roman" w:hAnsi="Times New Roman" w:cs="Times New Roman"/>
          <w:sz w:val="28"/>
          <w:szCs w:val="28"/>
        </w:rPr>
        <w:t>за</w:t>
      </w:r>
      <w:proofErr w:type="gramEnd"/>
      <w:r w:rsidRPr="00D50BA7">
        <w:rPr>
          <w:rFonts w:ascii="Times New Roman" w:hAnsi="Times New Roman" w:cs="Times New Roman"/>
          <w:sz w:val="28"/>
          <w:szCs w:val="28"/>
        </w:rPr>
        <w:t xml:space="preserve"> </w:t>
      </w:r>
      <w:proofErr w:type="gramStart"/>
      <w:r w:rsidRPr="00D50BA7">
        <w:rPr>
          <w:rFonts w:ascii="Times New Roman" w:hAnsi="Times New Roman" w:cs="Times New Roman"/>
          <w:sz w:val="28"/>
          <w:szCs w:val="28"/>
        </w:rPr>
        <w:t>отчетным</w:t>
      </w:r>
      <w:proofErr w:type="gramEnd"/>
      <w:r w:rsidRPr="00D50BA7">
        <w:rPr>
          <w:rFonts w:ascii="Times New Roman" w:hAnsi="Times New Roman" w:cs="Times New Roman"/>
          <w:sz w:val="28"/>
          <w:szCs w:val="28"/>
        </w:rPr>
        <w:t>, в общем порядке делается запись, отражающая данное событие. То есть сначала операция, отражающая событие после отчетной даты, показывается в учете по состоянию на 31 декабря отчетного года, а затем она сторнируется и отражается в учете на дату получения информации о наступлении такого события, подтвержденную оправдательными документами.</w:t>
      </w:r>
    </w:p>
    <w:p w:rsidR="00F91F31" w:rsidRPr="00D50BA7" w:rsidRDefault="00F91F31" w:rsidP="00E669E8">
      <w:pPr>
        <w:pStyle w:val="5"/>
        <w:shd w:val="clear" w:color="auto" w:fill="auto"/>
        <w:spacing w:after="0" w:line="240" w:lineRule="auto"/>
        <w:ind w:right="20" w:firstLine="709"/>
        <w:rPr>
          <w:rFonts w:ascii="Times New Roman" w:hAnsi="Times New Roman" w:cs="Times New Roman"/>
          <w:sz w:val="28"/>
          <w:szCs w:val="28"/>
        </w:rPr>
      </w:pPr>
      <w:r w:rsidRPr="00D50BA7">
        <w:rPr>
          <w:rFonts w:ascii="Times New Roman" w:hAnsi="Times New Roman" w:cs="Times New Roman"/>
          <w:sz w:val="28"/>
          <w:szCs w:val="28"/>
        </w:rPr>
        <w:t xml:space="preserve">В случае если в период между датой подписания бухгалтерской отчетности и датой ее утверждения в установленном порядке получена новая информация о событиях после отчетной даты, которые должны быть раскрыты в бухгалтерской отчетности, </w:t>
      </w:r>
      <w:proofErr w:type="spellStart"/>
      <w:r w:rsidRPr="00D50BA7">
        <w:rPr>
          <w:rFonts w:ascii="Times New Roman" w:hAnsi="Times New Roman" w:cs="Times New Roman"/>
          <w:sz w:val="28"/>
          <w:szCs w:val="28"/>
        </w:rPr>
        <w:t>У</w:t>
      </w:r>
      <w:r w:rsidR="00E045F7">
        <w:rPr>
          <w:rFonts w:ascii="Times New Roman" w:hAnsi="Times New Roman" w:cs="Times New Roman"/>
          <w:sz w:val="28"/>
          <w:szCs w:val="28"/>
        </w:rPr>
        <w:t>чреждение</w:t>
      </w:r>
      <w:r w:rsidRPr="00D50BA7">
        <w:rPr>
          <w:rFonts w:ascii="Times New Roman" w:hAnsi="Times New Roman" w:cs="Times New Roman"/>
          <w:sz w:val="28"/>
          <w:szCs w:val="28"/>
        </w:rPr>
        <w:t>е</w:t>
      </w:r>
      <w:proofErr w:type="spellEnd"/>
      <w:r w:rsidRPr="00D50BA7">
        <w:rPr>
          <w:rFonts w:ascii="Times New Roman" w:hAnsi="Times New Roman" w:cs="Times New Roman"/>
          <w:sz w:val="28"/>
          <w:szCs w:val="28"/>
        </w:rPr>
        <w:t xml:space="preserve"> информирует об этом лиц, которым была представлена данная бухгалтерская отчетность.</w:t>
      </w:r>
    </w:p>
    <w:p w:rsidR="00F91F31" w:rsidRPr="00D50BA7" w:rsidRDefault="00F91F31" w:rsidP="00E669E8">
      <w:pPr>
        <w:pStyle w:val="5"/>
        <w:shd w:val="clear" w:color="auto" w:fill="auto"/>
        <w:spacing w:after="0" w:line="240" w:lineRule="auto"/>
        <w:ind w:right="20" w:firstLine="709"/>
        <w:rPr>
          <w:rFonts w:ascii="Times New Roman" w:hAnsi="Times New Roman" w:cs="Times New Roman"/>
          <w:sz w:val="28"/>
          <w:szCs w:val="28"/>
        </w:rPr>
      </w:pPr>
      <w:r w:rsidRPr="00D50BA7">
        <w:rPr>
          <w:rFonts w:ascii="Times New Roman" w:hAnsi="Times New Roman" w:cs="Times New Roman"/>
          <w:sz w:val="28"/>
          <w:szCs w:val="28"/>
        </w:rPr>
        <w:t xml:space="preserve">Лицом, ответственным за принятие решения об отражении операций </w:t>
      </w:r>
      <w:r w:rsidRPr="00D50BA7">
        <w:rPr>
          <w:rFonts w:ascii="Times New Roman" w:hAnsi="Times New Roman" w:cs="Times New Roman"/>
          <w:sz w:val="28"/>
          <w:szCs w:val="28"/>
        </w:rPr>
        <w:lastRenderedPageBreak/>
        <w:t xml:space="preserve">после отчетной даты, является </w:t>
      </w:r>
      <w:r w:rsidR="00613036" w:rsidRPr="00D50BA7">
        <w:rPr>
          <w:rFonts w:ascii="Times New Roman" w:hAnsi="Times New Roman" w:cs="Times New Roman"/>
          <w:color w:val="auto"/>
          <w:sz w:val="28"/>
          <w:szCs w:val="28"/>
        </w:rPr>
        <w:t>р</w:t>
      </w:r>
      <w:r w:rsidR="00613036" w:rsidRPr="00D50BA7">
        <w:rPr>
          <w:rFonts w:ascii="Times New Roman" w:hAnsi="Times New Roman" w:cs="Times New Roman"/>
          <w:sz w:val="28"/>
          <w:szCs w:val="28"/>
        </w:rPr>
        <w:t>уководитель отдела бухгалтерского учета и отчетности</w:t>
      </w:r>
      <w:r w:rsidRPr="00D50BA7">
        <w:rPr>
          <w:rFonts w:ascii="Times New Roman" w:hAnsi="Times New Roman" w:cs="Times New Roman"/>
          <w:sz w:val="28"/>
          <w:szCs w:val="28"/>
        </w:rPr>
        <w:t>. Предельный срок, до которого принимаются первичные учетные документы, отражающие события после отчетной даты, - пять календарных дней до установленной даты сдачи годового отчета.</w:t>
      </w:r>
    </w:p>
    <w:p w:rsidR="00F91F31" w:rsidRPr="00D50BA7" w:rsidRDefault="00F91F31" w:rsidP="00E669E8">
      <w:pPr>
        <w:pStyle w:val="5"/>
        <w:numPr>
          <w:ilvl w:val="1"/>
          <w:numId w:val="5"/>
        </w:numPr>
        <w:shd w:val="clear" w:color="auto" w:fill="auto"/>
        <w:tabs>
          <w:tab w:val="left" w:pos="662"/>
          <w:tab w:val="left" w:pos="993"/>
        </w:tabs>
        <w:spacing w:after="0" w:line="240" w:lineRule="auto"/>
        <w:ind w:left="0" w:right="20" w:firstLine="709"/>
        <w:rPr>
          <w:rFonts w:ascii="Times New Roman" w:hAnsi="Times New Roman" w:cs="Times New Roman"/>
          <w:sz w:val="28"/>
          <w:szCs w:val="28"/>
        </w:rPr>
      </w:pPr>
      <w:r w:rsidRPr="00D50BA7">
        <w:rPr>
          <w:rFonts w:ascii="Times New Roman" w:hAnsi="Times New Roman" w:cs="Times New Roman"/>
          <w:sz w:val="28"/>
          <w:szCs w:val="28"/>
        </w:rPr>
        <w:t>В составе расходов будущих периодов на счете 1 401 50 000 "Расходы будущих периодов" отражаются расходы по приобретению неисключительного права пользования нематериальными активами в течение нескольких отчетных периодов, расходы на приобретение полисов ОСАГО.</w:t>
      </w:r>
    </w:p>
    <w:p w:rsidR="00F91F31" w:rsidRPr="00D50BA7" w:rsidRDefault="00F91F31" w:rsidP="00E669E8">
      <w:pPr>
        <w:pStyle w:val="5"/>
        <w:numPr>
          <w:ilvl w:val="1"/>
          <w:numId w:val="5"/>
        </w:numPr>
        <w:shd w:val="clear" w:color="auto" w:fill="auto"/>
        <w:tabs>
          <w:tab w:val="left" w:pos="763"/>
          <w:tab w:val="left" w:pos="993"/>
        </w:tabs>
        <w:spacing w:after="0" w:line="240" w:lineRule="auto"/>
        <w:ind w:left="0" w:right="20" w:firstLine="709"/>
        <w:rPr>
          <w:rFonts w:ascii="Times New Roman" w:hAnsi="Times New Roman" w:cs="Times New Roman"/>
          <w:sz w:val="28"/>
          <w:szCs w:val="28"/>
        </w:rPr>
      </w:pPr>
      <w:r w:rsidRPr="00D50BA7">
        <w:rPr>
          <w:rFonts w:ascii="Times New Roman" w:hAnsi="Times New Roman" w:cs="Times New Roman"/>
          <w:sz w:val="28"/>
          <w:szCs w:val="28"/>
        </w:rPr>
        <w:t>Расходы будущих периодов списываются на финансовый результат текущего финансового года ежемесячно равными долями, в случае, если срок использования программного продукта не определен (бессрочно), то расходы принимаются одномоментно. Операции по отнесению расходов будущих периодов на финансовый результат текущего финансового года оформляются бухгалтерской справкой (ф. 0504833).</w:t>
      </w:r>
    </w:p>
    <w:p w:rsidR="00F91F31" w:rsidRPr="00D50BA7" w:rsidRDefault="00F91F31" w:rsidP="00E669E8">
      <w:pPr>
        <w:pStyle w:val="5"/>
        <w:numPr>
          <w:ilvl w:val="1"/>
          <w:numId w:val="5"/>
        </w:numPr>
        <w:shd w:val="clear" w:color="auto" w:fill="auto"/>
        <w:tabs>
          <w:tab w:val="left" w:pos="763"/>
          <w:tab w:val="left" w:pos="993"/>
        </w:tabs>
        <w:spacing w:after="0" w:line="240" w:lineRule="auto"/>
        <w:ind w:left="0" w:right="20" w:firstLine="709"/>
        <w:rPr>
          <w:rFonts w:ascii="Times New Roman" w:hAnsi="Times New Roman" w:cs="Times New Roman"/>
          <w:sz w:val="28"/>
          <w:szCs w:val="28"/>
        </w:rPr>
      </w:pPr>
      <w:r w:rsidRPr="00D50BA7">
        <w:rPr>
          <w:rFonts w:ascii="Times New Roman" w:hAnsi="Times New Roman" w:cs="Times New Roman"/>
          <w:sz w:val="28"/>
          <w:szCs w:val="28"/>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381AE4" w:rsidRPr="00D50BA7" w:rsidRDefault="00381AE4" w:rsidP="005E45D1">
      <w:pPr>
        <w:pStyle w:val="5"/>
        <w:shd w:val="clear" w:color="auto" w:fill="auto"/>
        <w:tabs>
          <w:tab w:val="left" w:pos="763"/>
        </w:tabs>
        <w:spacing w:after="0" w:line="240" w:lineRule="auto"/>
        <w:ind w:right="20" w:firstLine="414"/>
        <w:rPr>
          <w:rFonts w:ascii="Times New Roman" w:hAnsi="Times New Roman" w:cs="Times New Roman"/>
          <w:sz w:val="28"/>
          <w:szCs w:val="28"/>
        </w:rPr>
      </w:pPr>
    </w:p>
    <w:p w:rsidR="00F91F31" w:rsidRPr="00D50BA7" w:rsidRDefault="00F91F31" w:rsidP="00CB7700">
      <w:pPr>
        <w:pStyle w:val="Heading30"/>
        <w:keepNext/>
        <w:keepLines/>
        <w:numPr>
          <w:ilvl w:val="0"/>
          <w:numId w:val="5"/>
        </w:numPr>
        <w:shd w:val="clear" w:color="auto" w:fill="auto"/>
        <w:tabs>
          <w:tab w:val="left" w:pos="505"/>
        </w:tabs>
        <w:spacing w:before="0" w:after="0" w:line="240" w:lineRule="auto"/>
        <w:jc w:val="center"/>
        <w:rPr>
          <w:rFonts w:ascii="Times New Roman" w:hAnsi="Times New Roman" w:cs="Times New Roman"/>
          <w:sz w:val="28"/>
          <w:szCs w:val="28"/>
        </w:rPr>
      </w:pPr>
      <w:bookmarkStart w:id="10" w:name="bookmark8"/>
      <w:r w:rsidRPr="00D50BA7">
        <w:rPr>
          <w:rFonts w:ascii="Times New Roman" w:hAnsi="Times New Roman" w:cs="Times New Roman"/>
          <w:sz w:val="28"/>
          <w:szCs w:val="28"/>
        </w:rPr>
        <w:t>Санкционирование расходов</w:t>
      </w:r>
      <w:bookmarkEnd w:id="10"/>
    </w:p>
    <w:p w:rsidR="004C3671" w:rsidRPr="00D50BA7" w:rsidRDefault="004C3671" w:rsidP="002E5ACD">
      <w:pPr>
        <w:pStyle w:val="Heading30"/>
        <w:keepNext/>
        <w:keepLines/>
        <w:shd w:val="clear" w:color="auto" w:fill="auto"/>
        <w:tabs>
          <w:tab w:val="left" w:pos="505"/>
        </w:tabs>
        <w:spacing w:before="0" w:after="0" w:line="240" w:lineRule="auto"/>
        <w:ind w:left="120"/>
        <w:jc w:val="center"/>
        <w:rPr>
          <w:rFonts w:ascii="Times New Roman" w:hAnsi="Times New Roman" w:cs="Times New Roman"/>
          <w:sz w:val="28"/>
          <w:szCs w:val="28"/>
        </w:rPr>
      </w:pPr>
    </w:p>
    <w:p w:rsidR="00F91F31" w:rsidRPr="00D50BA7" w:rsidRDefault="00F91F31" w:rsidP="00E669E8">
      <w:pPr>
        <w:pStyle w:val="5"/>
        <w:numPr>
          <w:ilvl w:val="1"/>
          <w:numId w:val="5"/>
        </w:numPr>
        <w:shd w:val="clear" w:color="auto" w:fill="auto"/>
        <w:tabs>
          <w:tab w:val="left" w:pos="505"/>
        </w:tabs>
        <w:spacing w:after="0" w:line="240" w:lineRule="auto"/>
        <w:ind w:left="0" w:firstLine="709"/>
        <w:rPr>
          <w:rFonts w:ascii="Times New Roman" w:hAnsi="Times New Roman" w:cs="Times New Roman"/>
          <w:sz w:val="28"/>
          <w:szCs w:val="28"/>
        </w:rPr>
      </w:pPr>
      <w:r w:rsidRPr="00D50BA7">
        <w:rPr>
          <w:rFonts w:ascii="Times New Roman" w:hAnsi="Times New Roman" w:cs="Times New Roman"/>
          <w:sz w:val="28"/>
          <w:szCs w:val="28"/>
        </w:rPr>
        <w:t>Учет принимаемых обязательств осуществляется на основании:</w:t>
      </w:r>
    </w:p>
    <w:p w:rsidR="00F91F31" w:rsidRPr="00D50BA7" w:rsidRDefault="00F91F31" w:rsidP="00CB7700">
      <w:pPr>
        <w:pStyle w:val="5"/>
        <w:numPr>
          <w:ilvl w:val="0"/>
          <w:numId w:val="2"/>
        </w:numPr>
        <w:shd w:val="clear" w:color="auto" w:fill="auto"/>
        <w:tabs>
          <w:tab w:val="left" w:pos="505"/>
        </w:tabs>
        <w:spacing w:after="0" w:line="240" w:lineRule="auto"/>
        <w:ind w:left="120" w:right="20"/>
        <w:rPr>
          <w:rFonts w:ascii="Times New Roman" w:hAnsi="Times New Roman" w:cs="Times New Roman"/>
          <w:sz w:val="28"/>
          <w:szCs w:val="28"/>
        </w:rPr>
      </w:pPr>
      <w:r w:rsidRPr="00D50BA7">
        <w:rPr>
          <w:rFonts w:ascii="Times New Roman" w:hAnsi="Times New Roman" w:cs="Times New Roman"/>
          <w:sz w:val="28"/>
          <w:szCs w:val="28"/>
        </w:rPr>
        <w:t>извещения о проведении конкурса, аукциона, торгов, запроса котировок, запроса предложений;</w:t>
      </w:r>
    </w:p>
    <w:p w:rsidR="00F91F31" w:rsidRPr="00D50BA7" w:rsidRDefault="00F91F31" w:rsidP="00CB7700">
      <w:pPr>
        <w:pStyle w:val="5"/>
        <w:numPr>
          <w:ilvl w:val="0"/>
          <w:numId w:val="2"/>
        </w:numPr>
        <w:shd w:val="clear" w:color="auto" w:fill="auto"/>
        <w:tabs>
          <w:tab w:val="left" w:pos="259"/>
        </w:tabs>
        <w:spacing w:after="0" w:line="240" w:lineRule="auto"/>
        <w:ind w:left="120"/>
        <w:rPr>
          <w:rFonts w:ascii="Times New Roman" w:hAnsi="Times New Roman" w:cs="Times New Roman"/>
          <w:sz w:val="28"/>
          <w:szCs w:val="28"/>
        </w:rPr>
      </w:pPr>
      <w:r w:rsidRPr="00D50BA7">
        <w:rPr>
          <w:rFonts w:ascii="Times New Roman" w:hAnsi="Times New Roman" w:cs="Times New Roman"/>
          <w:sz w:val="28"/>
          <w:szCs w:val="28"/>
        </w:rPr>
        <w:t>контракта на поставку товаров, выполнение работ, оказание услуг;</w:t>
      </w:r>
    </w:p>
    <w:p w:rsidR="00F91F31" w:rsidRPr="00D50BA7" w:rsidRDefault="00F91F31" w:rsidP="00CB7700">
      <w:pPr>
        <w:pStyle w:val="5"/>
        <w:numPr>
          <w:ilvl w:val="0"/>
          <w:numId w:val="2"/>
        </w:numPr>
        <w:shd w:val="clear" w:color="auto" w:fill="auto"/>
        <w:tabs>
          <w:tab w:val="left" w:pos="259"/>
        </w:tabs>
        <w:spacing w:after="0" w:line="240" w:lineRule="auto"/>
        <w:ind w:left="120"/>
        <w:rPr>
          <w:rFonts w:ascii="Times New Roman" w:hAnsi="Times New Roman" w:cs="Times New Roman"/>
          <w:sz w:val="28"/>
          <w:szCs w:val="28"/>
        </w:rPr>
      </w:pPr>
      <w:r w:rsidRPr="00D50BA7">
        <w:rPr>
          <w:rFonts w:ascii="Times New Roman" w:hAnsi="Times New Roman" w:cs="Times New Roman"/>
          <w:sz w:val="28"/>
          <w:szCs w:val="28"/>
        </w:rPr>
        <w:t>договора на поставку товаров, выполнение работ, оказание услуг.</w:t>
      </w:r>
    </w:p>
    <w:p w:rsidR="00F91F31" w:rsidRPr="00D50BA7" w:rsidRDefault="00F91F31" w:rsidP="00CB7700">
      <w:pPr>
        <w:pStyle w:val="5"/>
        <w:numPr>
          <w:ilvl w:val="1"/>
          <w:numId w:val="5"/>
        </w:numPr>
        <w:shd w:val="clear" w:color="auto" w:fill="auto"/>
        <w:tabs>
          <w:tab w:val="left" w:pos="505"/>
        </w:tabs>
        <w:spacing w:after="0" w:line="240" w:lineRule="auto"/>
        <w:rPr>
          <w:rFonts w:ascii="Times New Roman" w:hAnsi="Times New Roman" w:cs="Times New Roman"/>
          <w:sz w:val="28"/>
          <w:szCs w:val="28"/>
        </w:rPr>
      </w:pPr>
      <w:r w:rsidRPr="00D50BA7">
        <w:rPr>
          <w:rFonts w:ascii="Times New Roman" w:hAnsi="Times New Roman" w:cs="Times New Roman"/>
          <w:sz w:val="28"/>
          <w:szCs w:val="28"/>
        </w:rPr>
        <w:t>Учет обязательств осуществляется на основании:</w:t>
      </w:r>
    </w:p>
    <w:p w:rsidR="00F91F31" w:rsidRPr="00D50BA7" w:rsidRDefault="00F91F31" w:rsidP="00CB7700">
      <w:pPr>
        <w:pStyle w:val="5"/>
        <w:numPr>
          <w:ilvl w:val="0"/>
          <w:numId w:val="2"/>
        </w:numPr>
        <w:shd w:val="clear" w:color="auto" w:fill="auto"/>
        <w:tabs>
          <w:tab w:val="left" w:pos="505"/>
        </w:tabs>
        <w:spacing w:after="0" w:line="240" w:lineRule="auto"/>
        <w:ind w:left="120" w:right="20"/>
        <w:rPr>
          <w:rFonts w:ascii="Times New Roman" w:hAnsi="Times New Roman" w:cs="Times New Roman"/>
          <w:sz w:val="28"/>
          <w:szCs w:val="28"/>
        </w:rPr>
      </w:pPr>
      <w:r w:rsidRPr="00D50BA7">
        <w:rPr>
          <w:rFonts w:ascii="Times New Roman" w:hAnsi="Times New Roman" w:cs="Times New Roman"/>
          <w:sz w:val="28"/>
          <w:szCs w:val="28"/>
        </w:rPr>
        <w:t>распорядительного документа об утверждении штатного расписания с расчетом годового фонда оплаты труда;</w:t>
      </w:r>
    </w:p>
    <w:p w:rsidR="00F91F31" w:rsidRPr="00D50BA7" w:rsidRDefault="00F91F31" w:rsidP="00CB7700">
      <w:pPr>
        <w:pStyle w:val="5"/>
        <w:numPr>
          <w:ilvl w:val="0"/>
          <w:numId w:val="2"/>
        </w:numPr>
        <w:shd w:val="clear" w:color="auto" w:fill="auto"/>
        <w:tabs>
          <w:tab w:val="left" w:pos="505"/>
        </w:tabs>
        <w:spacing w:after="0" w:line="240" w:lineRule="auto"/>
        <w:ind w:left="120" w:right="20"/>
        <w:rPr>
          <w:rFonts w:ascii="Times New Roman" w:hAnsi="Times New Roman" w:cs="Times New Roman"/>
          <w:sz w:val="28"/>
          <w:szCs w:val="28"/>
        </w:rPr>
      </w:pPr>
      <w:r w:rsidRPr="00D50BA7">
        <w:rPr>
          <w:rFonts w:ascii="Times New Roman" w:hAnsi="Times New Roman" w:cs="Times New Roman"/>
          <w:sz w:val="28"/>
          <w:szCs w:val="28"/>
        </w:rPr>
        <w:t>договора (контракта) на поставку товаров, выполнение работ, оказание услуг;</w:t>
      </w:r>
    </w:p>
    <w:p w:rsidR="00F91F31" w:rsidRPr="00D50BA7" w:rsidRDefault="00F91F31" w:rsidP="00CB7700">
      <w:pPr>
        <w:pStyle w:val="5"/>
        <w:numPr>
          <w:ilvl w:val="0"/>
          <w:numId w:val="2"/>
        </w:numPr>
        <w:shd w:val="clear" w:color="auto" w:fill="auto"/>
        <w:tabs>
          <w:tab w:val="left" w:pos="505"/>
        </w:tabs>
        <w:spacing w:after="0" w:line="240" w:lineRule="auto"/>
        <w:ind w:left="120" w:right="20"/>
        <w:rPr>
          <w:rFonts w:ascii="Times New Roman" w:hAnsi="Times New Roman" w:cs="Times New Roman"/>
          <w:sz w:val="28"/>
          <w:szCs w:val="28"/>
        </w:rPr>
      </w:pPr>
      <w:r w:rsidRPr="00D50BA7">
        <w:rPr>
          <w:rFonts w:ascii="Times New Roman" w:hAnsi="Times New Roman" w:cs="Times New Roman"/>
          <w:sz w:val="28"/>
          <w:szCs w:val="28"/>
        </w:rPr>
        <w:t>при отсутствии договора - акта выполненных работ (оказанных услуг), счета;</w:t>
      </w:r>
    </w:p>
    <w:p w:rsidR="00F91F31" w:rsidRPr="00D50BA7" w:rsidRDefault="00F91F31" w:rsidP="00CB7700">
      <w:pPr>
        <w:pStyle w:val="5"/>
        <w:numPr>
          <w:ilvl w:val="0"/>
          <w:numId w:val="2"/>
        </w:numPr>
        <w:shd w:val="clear" w:color="auto" w:fill="auto"/>
        <w:tabs>
          <w:tab w:val="left" w:pos="259"/>
        </w:tabs>
        <w:spacing w:after="0" w:line="240" w:lineRule="auto"/>
        <w:ind w:left="120"/>
        <w:rPr>
          <w:rFonts w:ascii="Times New Roman" w:hAnsi="Times New Roman" w:cs="Times New Roman"/>
          <w:sz w:val="28"/>
          <w:szCs w:val="28"/>
        </w:rPr>
      </w:pPr>
      <w:r w:rsidRPr="00D50BA7">
        <w:rPr>
          <w:rFonts w:ascii="Times New Roman" w:hAnsi="Times New Roman" w:cs="Times New Roman"/>
          <w:sz w:val="28"/>
          <w:szCs w:val="28"/>
        </w:rPr>
        <w:t>исполнительного листа, судебного приказа;</w:t>
      </w:r>
    </w:p>
    <w:p w:rsidR="00F91F31" w:rsidRPr="00D50BA7" w:rsidRDefault="00F91F31" w:rsidP="00CB7700">
      <w:pPr>
        <w:pStyle w:val="5"/>
        <w:numPr>
          <w:ilvl w:val="0"/>
          <w:numId w:val="2"/>
        </w:numPr>
        <w:shd w:val="clear" w:color="auto" w:fill="auto"/>
        <w:tabs>
          <w:tab w:val="left" w:pos="505"/>
        </w:tabs>
        <w:spacing w:after="0" w:line="240" w:lineRule="auto"/>
        <w:ind w:left="120" w:right="20"/>
        <w:rPr>
          <w:rFonts w:ascii="Times New Roman" w:hAnsi="Times New Roman" w:cs="Times New Roman"/>
          <w:sz w:val="28"/>
          <w:szCs w:val="28"/>
        </w:rPr>
      </w:pPr>
      <w:r w:rsidRPr="00D50BA7">
        <w:rPr>
          <w:rFonts w:ascii="Times New Roman" w:hAnsi="Times New Roman" w:cs="Times New Roman"/>
          <w:sz w:val="28"/>
          <w:szCs w:val="28"/>
        </w:rPr>
        <w:t>налоговой декларации, налогового расчета (расчета авансовых платежей), расчета по страховым взносам;</w:t>
      </w:r>
    </w:p>
    <w:p w:rsidR="00F91F31" w:rsidRPr="00D50BA7" w:rsidRDefault="00F91F31" w:rsidP="00CB7700">
      <w:pPr>
        <w:pStyle w:val="5"/>
        <w:numPr>
          <w:ilvl w:val="0"/>
          <w:numId w:val="2"/>
        </w:numPr>
        <w:shd w:val="clear" w:color="auto" w:fill="auto"/>
        <w:tabs>
          <w:tab w:val="left" w:pos="505"/>
        </w:tabs>
        <w:spacing w:after="0" w:line="240" w:lineRule="auto"/>
        <w:ind w:left="120" w:right="20"/>
        <w:rPr>
          <w:rFonts w:ascii="Times New Roman" w:hAnsi="Times New Roman" w:cs="Times New Roman"/>
          <w:sz w:val="28"/>
          <w:szCs w:val="28"/>
        </w:rPr>
      </w:pPr>
      <w:r w:rsidRPr="00D50BA7">
        <w:rPr>
          <w:rFonts w:ascii="Times New Roman" w:hAnsi="Times New Roman" w:cs="Times New Roman"/>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F91F31" w:rsidRPr="00D50BA7" w:rsidRDefault="00F91F31" w:rsidP="00CB7700">
      <w:pPr>
        <w:pStyle w:val="5"/>
        <w:numPr>
          <w:ilvl w:val="0"/>
          <w:numId w:val="2"/>
        </w:numPr>
        <w:shd w:val="clear" w:color="auto" w:fill="auto"/>
        <w:tabs>
          <w:tab w:val="left" w:pos="505"/>
        </w:tabs>
        <w:spacing w:after="0" w:line="240" w:lineRule="auto"/>
        <w:ind w:left="120" w:right="20"/>
        <w:rPr>
          <w:rFonts w:ascii="Times New Roman" w:hAnsi="Times New Roman" w:cs="Times New Roman"/>
          <w:sz w:val="28"/>
          <w:szCs w:val="28"/>
        </w:rPr>
      </w:pPr>
      <w:r w:rsidRPr="00D50BA7">
        <w:rPr>
          <w:rFonts w:ascii="Times New Roman" w:hAnsi="Times New Roman" w:cs="Times New Roman"/>
          <w:sz w:val="28"/>
          <w:szCs w:val="28"/>
        </w:rPr>
        <w:t>согласованного руководителем заявления о выдаче под отчет денежных средств или авансового отчета.</w:t>
      </w:r>
    </w:p>
    <w:p w:rsidR="00F91F31" w:rsidRPr="00D50BA7" w:rsidRDefault="00F91F31" w:rsidP="00CB7700">
      <w:pPr>
        <w:pStyle w:val="5"/>
        <w:numPr>
          <w:ilvl w:val="1"/>
          <w:numId w:val="5"/>
        </w:numPr>
        <w:shd w:val="clear" w:color="auto" w:fill="auto"/>
        <w:tabs>
          <w:tab w:val="left" w:pos="579"/>
        </w:tabs>
        <w:spacing w:after="0" w:line="240" w:lineRule="auto"/>
        <w:rPr>
          <w:rFonts w:ascii="Times New Roman" w:hAnsi="Times New Roman" w:cs="Times New Roman"/>
          <w:sz w:val="28"/>
          <w:szCs w:val="28"/>
        </w:rPr>
      </w:pPr>
      <w:r w:rsidRPr="00D50BA7">
        <w:rPr>
          <w:rFonts w:ascii="Times New Roman" w:hAnsi="Times New Roman" w:cs="Times New Roman"/>
          <w:sz w:val="28"/>
          <w:szCs w:val="28"/>
        </w:rPr>
        <w:t>Учет денежных обязательств осуществляется на основании:</w:t>
      </w:r>
    </w:p>
    <w:p w:rsidR="00F91F31" w:rsidRPr="00D50BA7" w:rsidRDefault="00F91F31" w:rsidP="00CB7700">
      <w:pPr>
        <w:pStyle w:val="5"/>
        <w:numPr>
          <w:ilvl w:val="0"/>
          <w:numId w:val="2"/>
        </w:numPr>
        <w:shd w:val="clear" w:color="auto" w:fill="auto"/>
        <w:tabs>
          <w:tab w:val="left" w:pos="340"/>
        </w:tabs>
        <w:spacing w:after="0" w:line="240" w:lineRule="auto"/>
        <w:ind w:left="200"/>
        <w:rPr>
          <w:rFonts w:ascii="Times New Roman" w:hAnsi="Times New Roman" w:cs="Times New Roman"/>
          <w:sz w:val="28"/>
          <w:szCs w:val="28"/>
        </w:rPr>
      </w:pPr>
      <w:r w:rsidRPr="00D50BA7">
        <w:rPr>
          <w:rFonts w:ascii="Times New Roman" w:hAnsi="Times New Roman" w:cs="Times New Roman"/>
          <w:sz w:val="28"/>
          <w:szCs w:val="28"/>
        </w:rPr>
        <w:t>расчетной ведомости (ф. 0504402);</w:t>
      </w:r>
    </w:p>
    <w:p w:rsidR="00F91F31" w:rsidRPr="00D50BA7" w:rsidRDefault="00F91F31" w:rsidP="00CB7700">
      <w:pPr>
        <w:pStyle w:val="5"/>
        <w:numPr>
          <w:ilvl w:val="0"/>
          <w:numId w:val="2"/>
        </w:numPr>
        <w:shd w:val="clear" w:color="auto" w:fill="auto"/>
        <w:tabs>
          <w:tab w:val="left" w:pos="579"/>
        </w:tabs>
        <w:spacing w:after="0" w:line="240" w:lineRule="auto"/>
        <w:ind w:left="200" w:right="220"/>
        <w:rPr>
          <w:rFonts w:ascii="Times New Roman" w:hAnsi="Times New Roman" w:cs="Times New Roman"/>
          <w:sz w:val="28"/>
          <w:szCs w:val="28"/>
        </w:rPr>
      </w:pPr>
      <w:r w:rsidRPr="00D50BA7">
        <w:rPr>
          <w:rFonts w:ascii="Times New Roman" w:hAnsi="Times New Roman" w:cs="Times New Roman"/>
          <w:sz w:val="28"/>
          <w:szCs w:val="28"/>
        </w:rPr>
        <w:t>записки-расчета об исчислении среднего заработка при предоставлении отпуска, увольнении и других случаях (ф. 0504425);</w:t>
      </w:r>
    </w:p>
    <w:p w:rsidR="00F91F31" w:rsidRPr="00D50BA7" w:rsidRDefault="00F91F31" w:rsidP="00CB7700">
      <w:pPr>
        <w:pStyle w:val="5"/>
        <w:numPr>
          <w:ilvl w:val="0"/>
          <w:numId w:val="2"/>
        </w:numPr>
        <w:shd w:val="clear" w:color="auto" w:fill="auto"/>
        <w:tabs>
          <w:tab w:val="left" w:pos="340"/>
        </w:tabs>
        <w:spacing w:after="0" w:line="240" w:lineRule="auto"/>
        <w:ind w:left="200"/>
        <w:rPr>
          <w:rFonts w:ascii="Times New Roman" w:hAnsi="Times New Roman" w:cs="Times New Roman"/>
          <w:sz w:val="28"/>
          <w:szCs w:val="28"/>
        </w:rPr>
      </w:pPr>
      <w:r w:rsidRPr="00D50BA7">
        <w:rPr>
          <w:rFonts w:ascii="Times New Roman" w:hAnsi="Times New Roman" w:cs="Times New Roman"/>
          <w:sz w:val="28"/>
          <w:szCs w:val="28"/>
        </w:rPr>
        <w:lastRenderedPageBreak/>
        <w:t>бухгалтерской справки (ф. 0504833);</w:t>
      </w:r>
    </w:p>
    <w:p w:rsidR="00F91F31" w:rsidRPr="00D50BA7" w:rsidRDefault="00F91F31" w:rsidP="00CB7700">
      <w:pPr>
        <w:pStyle w:val="5"/>
        <w:numPr>
          <w:ilvl w:val="0"/>
          <w:numId w:val="2"/>
        </w:numPr>
        <w:shd w:val="clear" w:color="auto" w:fill="auto"/>
        <w:tabs>
          <w:tab w:val="left" w:pos="340"/>
        </w:tabs>
        <w:spacing w:after="0" w:line="240" w:lineRule="auto"/>
        <w:ind w:left="200"/>
        <w:rPr>
          <w:rFonts w:ascii="Times New Roman" w:hAnsi="Times New Roman" w:cs="Times New Roman"/>
          <w:sz w:val="28"/>
          <w:szCs w:val="28"/>
        </w:rPr>
      </w:pPr>
      <w:r w:rsidRPr="00D50BA7">
        <w:rPr>
          <w:rFonts w:ascii="Times New Roman" w:hAnsi="Times New Roman" w:cs="Times New Roman"/>
          <w:sz w:val="28"/>
          <w:szCs w:val="28"/>
        </w:rPr>
        <w:t>акта выполненных работ;</w:t>
      </w:r>
    </w:p>
    <w:p w:rsidR="00F91F31" w:rsidRPr="00D50BA7" w:rsidRDefault="00F91F31" w:rsidP="00CB7700">
      <w:pPr>
        <w:pStyle w:val="5"/>
        <w:numPr>
          <w:ilvl w:val="0"/>
          <w:numId w:val="2"/>
        </w:numPr>
        <w:shd w:val="clear" w:color="auto" w:fill="auto"/>
        <w:tabs>
          <w:tab w:val="left" w:pos="340"/>
        </w:tabs>
        <w:spacing w:after="0" w:line="240" w:lineRule="auto"/>
        <w:ind w:left="200"/>
        <w:rPr>
          <w:rFonts w:ascii="Times New Roman" w:hAnsi="Times New Roman" w:cs="Times New Roman"/>
          <w:sz w:val="28"/>
          <w:szCs w:val="28"/>
        </w:rPr>
      </w:pPr>
      <w:r w:rsidRPr="00D50BA7">
        <w:rPr>
          <w:rFonts w:ascii="Times New Roman" w:hAnsi="Times New Roman" w:cs="Times New Roman"/>
          <w:sz w:val="28"/>
          <w:szCs w:val="28"/>
        </w:rPr>
        <w:t>акта об оказании услуг;</w:t>
      </w:r>
    </w:p>
    <w:p w:rsidR="00F91F31" w:rsidRPr="00D50BA7" w:rsidRDefault="00F91F31" w:rsidP="00CB7700">
      <w:pPr>
        <w:pStyle w:val="5"/>
        <w:numPr>
          <w:ilvl w:val="0"/>
          <w:numId w:val="2"/>
        </w:numPr>
        <w:shd w:val="clear" w:color="auto" w:fill="auto"/>
        <w:tabs>
          <w:tab w:val="left" w:pos="340"/>
        </w:tabs>
        <w:spacing w:after="0" w:line="240" w:lineRule="auto"/>
        <w:ind w:left="200"/>
        <w:rPr>
          <w:rFonts w:ascii="Times New Roman" w:hAnsi="Times New Roman" w:cs="Times New Roman"/>
          <w:sz w:val="28"/>
          <w:szCs w:val="28"/>
        </w:rPr>
      </w:pPr>
      <w:r w:rsidRPr="00D50BA7">
        <w:rPr>
          <w:rFonts w:ascii="Times New Roman" w:hAnsi="Times New Roman" w:cs="Times New Roman"/>
          <w:sz w:val="28"/>
          <w:szCs w:val="28"/>
        </w:rPr>
        <w:t>акта приема-передачи;</w:t>
      </w:r>
    </w:p>
    <w:p w:rsidR="00F91F31" w:rsidRPr="00D50BA7" w:rsidRDefault="00EF41FB" w:rsidP="00EF41FB">
      <w:pPr>
        <w:pStyle w:val="5"/>
        <w:shd w:val="clear" w:color="auto" w:fill="auto"/>
        <w:tabs>
          <w:tab w:val="left" w:pos="579"/>
        </w:tabs>
        <w:spacing w:after="0" w:line="240" w:lineRule="auto"/>
        <w:ind w:left="200" w:right="220"/>
        <w:rPr>
          <w:rFonts w:ascii="Times New Roman" w:hAnsi="Times New Roman" w:cs="Times New Roman"/>
          <w:sz w:val="28"/>
          <w:szCs w:val="28"/>
        </w:rPr>
      </w:pPr>
      <w:r w:rsidRPr="00D50BA7">
        <w:rPr>
          <w:rFonts w:ascii="Times New Roman" w:hAnsi="Times New Roman" w:cs="Times New Roman"/>
          <w:sz w:val="28"/>
          <w:szCs w:val="28"/>
        </w:rPr>
        <w:t xml:space="preserve">- </w:t>
      </w:r>
      <w:r w:rsidR="00F91F31" w:rsidRPr="00D50BA7">
        <w:rPr>
          <w:rFonts w:ascii="Times New Roman" w:hAnsi="Times New Roman" w:cs="Times New Roman"/>
          <w:sz w:val="28"/>
          <w:szCs w:val="28"/>
        </w:rPr>
        <w:t>договора в случае осуществления авансовых платежей в соответствии с его условиями;</w:t>
      </w:r>
    </w:p>
    <w:p w:rsidR="00F91F31" w:rsidRPr="00D50BA7" w:rsidRDefault="00F91F31" w:rsidP="00CB7700">
      <w:pPr>
        <w:pStyle w:val="5"/>
        <w:numPr>
          <w:ilvl w:val="0"/>
          <w:numId w:val="2"/>
        </w:numPr>
        <w:shd w:val="clear" w:color="auto" w:fill="auto"/>
        <w:tabs>
          <w:tab w:val="left" w:pos="340"/>
        </w:tabs>
        <w:spacing w:after="0" w:line="240" w:lineRule="auto"/>
        <w:ind w:left="200"/>
        <w:rPr>
          <w:rFonts w:ascii="Times New Roman" w:hAnsi="Times New Roman" w:cs="Times New Roman"/>
          <w:sz w:val="28"/>
          <w:szCs w:val="28"/>
        </w:rPr>
      </w:pPr>
      <w:r w:rsidRPr="00D50BA7">
        <w:rPr>
          <w:rFonts w:ascii="Times New Roman" w:hAnsi="Times New Roman" w:cs="Times New Roman"/>
          <w:sz w:val="28"/>
          <w:szCs w:val="28"/>
        </w:rPr>
        <w:t>авансового отчета (ф. 0504505);</w:t>
      </w:r>
    </w:p>
    <w:p w:rsidR="00F91F31" w:rsidRPr="00D50BA7" w:rsidRDefault="00F91F31" w:rsidP="00CB7700">
      <w:pPr>
        <w:pStyle w:val="5"/>
        <w:numPr>
          <w:ilvl w:val="0"/>
          <w:numId w:val="2"/>
        </w:numPr>
        <w:shd w:val="clear" w:color="auto" w:fill="auto"/>
        <w:tabs>
          <w:tab w:val="left" w:pos="340"/>
        </w:tabs>
        <w:spacing w:after="0" w:line="240" w:lineRule="auto"/>
        <w:ind w:left="200"/>
        <w:rPr>
          <w:rFonts w:ascii="Times New Roman" w:hAnsi="Times New Roman" w:cs="Times New Roman"/>
          <w:sz w:val="28"/>
          <w:szCs w:val="28"/>
        </w:rPr>
      </w:pPr>
      <w:r w:rsidRPr="00D50BA7">
        <w:rPr>
          <w:rFonts w:ascii="Times New Roman" w:hAnsi="Times New Roman" w:cs="Times New Roman"/>
          <w:sz w:val="28"/>
          <w:szCs w:val="28"/>
        </w:rPr>
        <w:t>справки-расчета;</w:t>
      </w:r>
    </w:p>
    <w:p w:rsidR="00F91F31" w:rsidRPr="00D50BA7" w:rsidRDefault="00F91F31" w:rsidP="00CB7700">
      <w:pPr>
        <w:pStyle w:val="5"/>
        <w:numPr>
          <w:ilvl w:val="0"/>
          <w:numId w:val="2"/>
        </w:numPr>
        <w:shd w:val="clear" w:color="auto" w:fill="auto"/>
        <w:tabs>
          <w:tab w:val="left" w:pos="340"/>
        </w:tabs>
        <w:spacing w:after="0" w:line="240" w:lineRule="auto"/>
        <w:ind w:left="200"/>
        <w:rPr>
          <w:rFonts w:ascii="Times New Roman" w:hAnsi="Times New Roman" w:cs="Times New Roman"/>
          <w:sz w:val="28"/>
          <w:szCs w:val="28"/>
        </w:rPr>
      </w:pPr>
      <w:r w:rsidRPr="00D50BA7">
        <w:rPr>
          <w:rFonts w:ascii="Times New Roman" w:hAnsi="Times New Roman" w:cs="Times New Roman"/>
          <w:sz w:val="28"/>
          <w:szCs w:val="28"/>
        </w:rPr>
        <w:t>счета;</w:t>
      </w:r>
    </w:p>
    <w:p w:rsidR="00F91F31" w:rsidRPr="00D50BA7" w:rsidRDefault="00F91F31" w:rsidP="00CB7700">
      <w:pPr>
        <w:pStyle w:val="5"/>
        <w:numPr>
          <w:ilvl w:val="0"/>
          <w:numId w:val="2"/>
        </w:numPr>
        <w:shd w:val="clear" w:color="auto" w:fill="auto"/>
        <w:tabs>
          <w:tab w:val="left" w:pos="340"/>
        </w:tabs>
        <w:spacing w:after="0" w:line="240" w:lineRule="auto"/>
        <w:ind w:left="200"/>
        <w:rPr>
          <w:rFonts w:ascii="Times New Roman" w:hAnsi="Times New Roman" w:cs="Times New Roman"/>
          <w:sz w:val="28"/>
          <w:szCs w:val="28"/>
        </w:rPr>
      </w:pPr>
      <w:r w:rsidRPr="00D50BA7">
        <w:rPr>
          <w:rFonts w:ascii="Times New Roman" w:hAnsi="Times New Roman" w:cs="Times New Roman"/>
          <w:sz w:val="28"/>
          <w:szCs w:val="28"/>
        </w:rPr>
        <w:t>счета-фактуры;</w:t>
      </w:r>
    </w:p>
    <w:p w:rsidR="00F91F31" w:rsidRPr="00D50BA7" w:rsidRDefault="00F91F31" w:rsidP="00CB7700">
      <w:pPr>
        <w:pStyle w:val="5"/>
        <w:numPr>
          <w:ilvl w:val="0"/>
          <w:numId w:val="2"/>
        </w:numPr>
        <w:shd w:val="clear" w:color="auto" w:fill="auto"/>
        <w:tabs>
          <w:tab w:val="left" w:pos="340"/>
        </w:tabs>
        <w:spacing w:after="0" w:line="240" w:lineRule="auto"/>
        <w:ind w:left="200"/>
        <w:rPr>
          <w:rFonts w:ascii="Times New Roman" w:hAnsi="Times New Roman" w:cs="Times New Roman"/>
          <w:sz w:val="28"/>
          <w:szCs w:val="28"/>
        </w:rPr>
      </w:pPr>
      <w:r w:rsidRPr="00D50BA7">
        <w:rPr>
          <w:rFonts w:ascii="Times New Roman" w:hAnsi="Times New Roman" w:cs="Times New Roman"/>
          <w:sz w:val="28"/>
          <w:szCs w:val="28"/>
        </w:rPr>
        <w:t>товарной накладной (ТОРГ-12) (ф. 0330212);</w:t>
      </w:r>
    </w:p>
    <w:p w:rsidR="00F91F31" w:rsidRPr="00D50BA7" w:rsidRDefault="00F91F31" w:rsidP="00CB7700">
      <w:pPr>
        <w:pStyle w:val="5"/>
        <w:numPr>
          <w:ilvl w:val="0"/>
          <w:numId w:val="2"/>
        </w:numPr>
        <w:shd w:val="clear" w:color="auto" w:fill="auto"/>
        <w:tabs>
          <w:tab w:val="left" w:pos="340"/>
        </w:tabs>
        <w:spacing w:after="0" w:line="240" w:lineRule="auto"/>
        <w:ind w:left="200"/>
        <w:rPr>
          <w:rFonts w:ascii="Times New Roman" w:hAnsi="Times New Roman" w:cs="Times New Roman"/>
          <w:sz w:val="28"/>
          <w:szCs w:val="28"/>
        </w:rPr>
      </w:pPr>
      <w:r w:rsidRPr="00D50BA7">
        <w:rPr>
          <w:rFonts w:ascii="Times New Roman" w:hAnsi="Times New Roman" w:cs="Times New Roman"/>
          <w:sz w:val="28"/>
          <w:szCs w:val="28"/>
        </w:rPr>
        <w:t>универсального передаточного документа;</w:t>
      </w:r>
    </w:p>
    <w:p w:rsidR="00F91F31" w:rsidRPr="00D50BA7" w:rsidRDefault="00F91F31" w:rsidP="00CB7700">
      <w:pPr>
        <w:pStyle w:val="5"/>
        <w:numPr>
          <w:ilvl w:val="0"/>
          <w:numId w:val="2"/>
        </w:numPr>
        <w:shd w:val="clear" w:color="auto" w:fill="auto"/>
        <w:tabs>
          <w:tab w:val="left" w:pos="340"/>
        </w:tabs>
        <w:spacing w:after="0" w:line="240" w:lineRule="auto"/>
        <w:ind w:left="200"/>
        <w:rPr>
          <w:rFonts w:ascii="Times New Roman" w:hAnsi="Times New Roman" w:cs="Times New Roman"/>
          <w:sz w:val="28"/>
          <w:szCs w:val="28"/>
        </w:rPr>
      </w:pPr>
      <w:r w:rsidRPr="00D50BA7">
        <w:rPr>
          <w:rFonts w:ascii="Times New Roman" w:hAnsi="Times New Roman" w:cs="Times New Roman"/>
          <w:sz w:val="28"/>
          <w:szCs w:val="28"/>
        </w:rPr>
        <w:t>чека;</w:t>
      </w:r>
    </w:p>
    <w:p w:rsidR="00F91F31" w:rsidRPr="00D50BA7" w:rsidRDefault="00F91F31" w:rsidP="00CB7700">
      <w:pPr>
        <w:pStyle w:val="5"/>
        <w:numPr>
          <w:ilvl w:val="0"/>
          <w:numId w:val="2"/>
        </w:numPr>
        <w:shd w:val="clear" w:color="auto" w:fill="auto"/>
        <w:tabs>
          <w:tab w:val="left" w:pos="340"/>
        </w:tabs>
        <w:spacing w:after="0" w:line="240" w:lineRule="auto"/>
        <w:ind w:left="200"/>
        <w:rPr>
          <w:rFonts w:ascii="Times New Roman" w:hAnsi="Times New Roman" w:cs="Times New Roman"/>
          <w:sz w:val="28"/>
          <w:szCs w:val="28"/>
        </w:rPr>
      </w:pPr>
      <w:r w:rsidRPr="00D50BA7">
        <w:rPr>
          <w:rFonts w:ascii="Times New Roman" w:hAnsi="Times New Roman" w:cs="Times New Roman"/>
          <w:sz w:val="28"/>
          <w:szCs w:val="28"/>
        </w:rPr>
        <w:t>квитанции;</w:t>
      </w:r>
    </w:p>
    <w:p w:rsidR="00F91F31" w:rsidRPr="00D50BA7" w:rsidRDefault="00F91F31" w:rsidP="00CB7700">
      <w:pPr>
        <w:pStyle w:val="5"/>
        <w:numPr>
          <w:ilvl w:val="0"/>
          <w:numId w:val="2"/>
        </w:numPr>
        <w:shd w:val="clear" w:color="auto" w:fill="auto"/>
        <w:tabs>
          <w:tab w:val="left" w:pos="340"/>
        </w:tabs>
        <w:spacing w:after="0" w:line="240" w:lineRule="auto"/>
        <w:ind w:left="200"/>
        <w:rPr>
          <w:rFonts w:ascii="Times New Roman" w:hAnsi="Times New Roman" w:cs="Times New Roman"/>
          <w:sz w:val="28"/>
          <w:szCs w:val="28"/>
        </w:rPr>
      </w:pPr>
      <w:r w:rsidRPr="00D50BA7">
        <w:rPr>
          <w:rFonts w:ascii="Times New Roman" w:hAnsi="Times New Roman" w:cs="Times New Roman"/>
          <w:sz w:val="28"/>
          <w:szCs w:val="28"/>
        </w:rPr>
        <w:t>исполнительного листа, судебного приказа;</w:t>
      </w:r>
    </w:p>
    <w:p w:rsidR="00F91F31" w:rsidRPr="00D50BA7" w:rsidRDefault="00653422" w:rsidP="00653422">
      <w:pPr>
        <w:pStyle w:val="5"/>
        <w:shd w:val="clear" w:color="auto" w:fill="auto"/>
        <w:tabs>
          <w:tab w:val="left" w:pos="579"/>
        </w:tabs>
        <w:spacing w:after="0" w:line="240" w:lineRule="auto"/>
        <w:ind w:left="200" w:right="220"/>
        <w:rPr>
          <w:rFonts w:ascii="Times New Roman" w:hAnsi="Times New Roman" w:cs="Times New Roman"/>
          <w:sz w:val="28"/>
          <w:szCs w:val="28"/>
        </w:rPr>
      </w:pPr>
      <w:r w:rsidRPr="00D50BA7">
        <w:rPr>
          <w:rFonts w:ascii="Times New Roman" w:hAnsi="Times New Roman" w:cs="Times New Roman"/>
          <w:sz w:val="28"/>
          <w:szCs w:val="28"/>
        </w:rPr>
        <w:t xml:space="preserve">- </w:t>
      </w:r>
      <w:r w:rsidR="00F91F31" w:rsidRPr="00D50BA7">
        <w:rPr>
          <w:rFonts w:ascii="Times New Roman" w:hAnsi="Times New Roman" w:cs="Times New Roman"/>
          <w:sz w:val="28"/>
          <w:szCs w:val="28"/>
        </w:rPr>
        <w:t>налоговой декларации, налогового расчета (расчета авансовых платежей), расчета по страховым взносам;</w:t>
      </w:r>
    </w:p>
    <w:p w:rsidR="00F91F31" w:rsidRPr="00D50BA7" w:rsidRDefault="00F91F31" w:rsidP="00CB7700">
      <w:pPr>
        <w:pStyle w:val="5"/>
        <w:numPr>
          <w:ilvl w:val="0"/>
          <w:numId w:val="2"/>
        </w:numPr>
        <w:shd w:val="clear" w:color="auto" w:fill="auto"/>
        <w:tabs>
          <w:tab w:val="left" w:pos="417"/>
        </w:tabs>
        <w:spacing w:after="0" w:line="240" w:lineRule="auto"/>
        <w:ind w:left="20" w:right="20" w:firstLine="240"/>
        <w:rPr>
          <w:rFonts w:ascii="Times New Roman" w:hAnsi="Times New Roman" w:cs="Times New Roman"/>
          <w:sz w:val="28"/>
          <w:szCs w:val="28"/>
        </w:rPr>
      </w:pPr>
      <w:r w:rsidRPr="00D50BA7">
        <w:rPr>
          <w:rFonts w:ascii="Times New Roman" w:hAnsi="Times New Roman" w:cs="Times New Roman"/>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F91F31" w:rsidRPr="00D50BA7" w:rsidRDefault="00F91F31" w:rsidP="00CB7700">
      <w:pPr>
        <w:pStyle w:val="5"/>
        <w:numPr>
          <w:ilvl w:val="0"/>
          <w:numId w:val="2"/>
        </w:numPr>
        <w:shd w:val="clear" w:color="auto" w:fill="auto"/>
        <w:tabs>
          <w:tab w:val="left" w:pos="417"/>
        </w:tabs>
        <w:spacing w:after="0" w:line="240" w:lineRule="auto"/>
        <w:ind w:left="20" w:right="20" w:firstLine="240"/>
        <w:rPr>
          <w:rFonts w:ascii="Times New Roman" w:hAnsi="Times New Roman" w:cs="Times New Roman"/>
          <w:sz w:val="28"/>
          <w:szCs w:val="28"/>
        </w:rPr>
      </w:pPr>
      <w:r w:rsidRPr="00D50BA7">
        <w:rPr>
          <w:rFonts w:ascii="Times New Roman" w:hAnsi="Times New Roman" w:cs="Times New Roman"/>
          <w:sz w:val="28"/>
          <w:szCs w:val="28"/>
        </w:rPr>
        <w:t>согласованного руководителем заявления о выдаче под отчет денежных средств;</w:t>
      </w:r>
    </w:p>
    <w:p w:rsidR="00F91F31" w:rsidRPr="00D50BA7" w:rsidRDefault="00F91F31" w:rsidP="00CB7700">
      <w:pPr>
        <w:pStyle w:val="5"/>
        <w:numPr>
          <w:ilvl w:val="0"/>
          <w:numId w:val="2"/>
        </w:numPr>
        <w:shd w:val="clear" w:color="auto" w:fill="auto"/>
        <w:tabs>
          <w:tab w:val="left" w:pos="417"/>
        </w:tabs>
        <w:spacing w:after="0" w:line="240" w:lineRule="auto"/>
        <w:ind w:left="20" w:right="20" w:firstLine="240"/>
        <w:rPr>
          <w:rFonts w:ascii="Times New Roman" w:hAnsi="Times New Roman" w:cs="Times New Roman"/>
          <w:sz w:val="28"/>
          <w:szCs w:val="28"/>
        </w:rPr>
      </w:pPr>
      <w:r w:rsidRPr="00D50BA7">
        <w:rPr>
          <w:rFonts w:ascii="Times New Roman" w:hAnsi="Times New Roman" w:cs="Times New Roman"/>
          <w:sz w:val="28"/>
          <w:szCs w:val="28"/>
        </w:rPr>
        <w:t>контракта в случае осуществления авансовых платежей в соответствии с его условиями.</w:t>
      </w:r>
    </w:p>
    <w:p w:rsidR="00387869" w:rsidRPr="00D50BA7" w:rsidRDefault="00387869" w:rsidP="003408CA">
      <w:pPr>
        <w:pStyle w:val="5"/>
        <w:shd w:val="clear" w:color="auto" w:fill="auto"/>
        <w:tabs>
          <w:tab w:val="left" w:pos="417"/>
        </w:tabs>
        <w:spacing w:after="0" w:line="240" w:lineRule="auto"/>
        <w:ind w:left="260" w:right="20"/>
        <w:rPr>
          <w:rFonts w:ascii="Times New Roman" w:hAnsi="Times New Roman" w:cs="Times New Roman"/>
          <w:sz w:val="28"/>
          <w:szCs w:val="28"/>
        </w:rPr>
      </w:pPr>
    </w:p>
    <w:p w:rsidR="00F91F31" w:rsidRPr="00D50BA7" w:rsidRDefault="00F91F31" w:rsidP="00CB7700">
      <w:pPr>
        <w:pStyle w:val="Heading30"/>
        <w:keepNext/>
        <w:keepLines/>
        <w:numPr>
          <w:ilvl w:val="0"/>
          <w:numId w:val="5"/>
        </w:numPr>
        <w:shd w:val="clear" w:color="auto" w:fill="auto"/>
        <w:spacing w:before="0" w:after="0" w:line="240" w:lineRule="auto"/>
        <w:jc w:val="center"/>
        <w:rPr>
          <w:rFonts w:ascii="Times New Roman" w:hAnsi="Times New Roman" w:cs="Times New Roman"/>
          <w:sz w:val="28"/>
          <w:szCs w:val="28"/>
        </w:rPr>
      </w:pPr>
      <w:bookmarkStart w:id="11" w:name="bookmark9"/>
      <w:r w:rsidRPr="00D50BA7">
        <w:rPr>
          <w:rFonts w:ascii="Times New Roman" w:hAnsi="Times New Roman" w:cs="Times New Roman"/>
          <w:sz w:val="28"/>
          <w:szCs w:val="28"/>
        </w:rPr>
        <w:t>Обесценение активов</w:t>
      </w:r>
      <w:bookmarkEnd w:id="11"/>
    </w:p>
    <w:p w:rsidR="004C3671" w:rsidRPr="00D50BA7" w:rsidRDefault="004C3671" w:rsidP="002E5ACD">
      <w:pPr>
        <w:pStyle w:val="Heading30"/>
        <w:keepNext/>
        <w:keepLines/>
        <w:shd w:val="clear" w:color="auto" w:fill="auto"/>
        <w:spacing w:before="0" w:after="0" w:line="240" w:lineRule="auto"/>
        <w:ind w:left="20"/>
        <w:jc w:val="center"/>
        <w:rPr>
          <w:rFonts w:ascii="Times New Roman" w:hAnsi="Times New Roman" w:cs="Times New Roman"/>
          <w:sz w:val="28"/>
          <w:szCs w:val="28"/>
        </w:rPr>
      </w:pPr>
    </w:p>
    <w:p w:rsidR="00F91F31" w:rsidRPr="00D50BA7" w:rsidRDefault="00F91F31" w:rsidP="00E669E8">
      <w:pPr>
        <w:pStyle w:val="5"/>
        <w:numPr>
          <w:ilvl w:val="1"/>
          <w:numId w:val="5"/>
        </w:numPr>
        <w:shd w:val="clear" w:color="auto" w:fill="auto"/>
        <w:tabs>
          <w:tab w:val="left" w:pos="0"/>
          <w:tab w:val="left" w:pos="1134"/>
        </w:tabs>
        <w:spacing w:after="0" w:line="240" w:lineRule="auto"/>
        <w:ind w:left="0" w:right="20" w:firstLine="709"/>
        <w:rPr>
          <w:rFonts w:ascii="Times New Roman" w:hAnsi="Times New Roman" w:cs="Times New Roman"/>
          <w:sz w:val="28"/>
          <w:szCs w:val="28"/>
        </w:rPr>
      </w:pPr>
      <w:r w:rsidRPr="00D50BA7">
        <w:rPr>
          <w:rFonts w:ascii="Times New Roman" w:hAnsi="Times New Roman" w:cs="Times New Roman"/>
          <w:sz w:val="28"/>
          <w:szCs w:val="28"/>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F91F31" w:rsidRPr="00D50BA7" w:rsidRDefault="00F91F31" w:rsidP="00E669E8">
      <w:pPr>
        <w:pStyle w:val="5"/>
        <w:shd w:val="clear" w:color="auto" w:fill="auto"/>
        <w:tabs>
          <w:tab w:val="left" w:pos="0"/>
        </w:tabs>
        <w:spacing w:after="0" w:line="240" w:lineRule="auto"/>
        <w:ind w:left="20" w:right="20" w:firstLine="709"/>
        <w:rPr>
          <w:rFonts w:ascii="Times New Roman" w:hAnsi="Times New Roman" w:cs="Times New Roman"/>
          <w:sz w:val="28"/>
          <w:szCs w:val="28"/>
        </w:rPr>
      </w:pPr>
      <w:r w:rsidRPr="00D50BA7">
        <w:rPr>
          <w:rFonts w:ascii="Times New Roman" w:hAnsi="Times New Roman" w:cs="Times New Roman"/>
          <w:sz w:val="28"/>
          <w:szCs w:val="28"/>
        </w:rPr>
        <w:t>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(ф. 0504087).</w:t>
      </w:r>
    </w:p>
    <w:p w:rsidR="00F91F31" w:rsidRPr="00D50BA7" w:rsidRDefault="00F91F31" w:rsidP="00E669E8">
      <w:pPr>
        <w:pStyle w:val="5"/>
        <w:shd w:val="clear" w:color="auto" w:fill="auto"/>
        <w:tabs>
          <w:tab w:val="left" w:pos="0"/>
        </w:tabs>
        <w:spacing w:after="0" w:line="240" w:lineRule="auto"/>
        <w:ind w:left="20" w:right="20" w:firstLine="709"/>
        <w:rPr>
          <w:rFonts w:ascii="Times New Roman" w:hAnsi="Times New Roman" w:cs="Times New Roman"/>
          <w:sz w:val="28"/>
          <w:szCs w:val="28"/>
        </w:rPr>
      </w:pPr>
      <w:r w:rsidRPr="00D50BA7">
        <w:rPr>
          <w:rFonts w:ascii="Times New Roman" w:hAnsi="Times New Roman" w:cs="Times New Roman"/>
          <w:sz w:val="28"/>
          <w:szCs w:val="28"/>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rsidR="00F91F31" w:rsidRPr="00D50BA7" w:rsidRDefault="00F91F31" w:rsidP="00E669E8">
      <w:pPr>
        <w:pStyle w:val="5"/>
        <w:shd w:val="clear" w:color="auto" w:fill="auto"/>
        <w:tabs>
          <w:tab w:val="left" w:pos="0"/>
        </w:tabs>
        <w:spacing w:after="0" w:line="240" w:lineRule="auto"/>
        <w:ind w:left="20" w:right="20" w:firstLine="709"/>
        <w:rPr>
          <w:rFonts w:ascii="Times New Roman" w:hAnsi="Times New Roman" w:cs="Times New Roman"/>
          <w:sz w:val="28"/>
          <w:szCs w:val="28"/>
        </w:rPr>
      </w:pPr>
      <w:r w:rsidRPr="00D50BA7">
        <w:rPr>
          <w:rFonts w:ascii="Times New Roman" w:hAnsi="Times New Roman" w:cs="Times New Roman"/>
          <w:sz w:val="28"/>
          <w:szCs w:val="28"/>
        </w:rPr>
        <w:t>По итогам рассмотрения результатов теста на обесценение оформляется, в котором указывается предлагаемое решение (проводить или не проводить оценку справедливой стоимости актива).</w:t>
      </w:r>
    </w:p>
    <w:p w:rsidR="00F91F31" w:rsidRPr="00D50BA7" w:rsidRDefault="00F91F31" w:rsidP="00E669E8">
      <w:pPr>
        <w:pStyle w:val="5"/>
        <w:shd w:val="clear" w:color="auto" w:fill="auto"/>
        <w:tabs>
          <w:tab w:val="left" w:pos="0"/>
        </w:tabs>
        <w:spacing w:after="0" w:line="240" w:lineRule="auto"/>
        <w:ind w:left="20" w:right="20" w:firstLine="709"/>
        <w:rPr>
          <w:rFonts w:ascii="Times New Roman" w:hAnsi="Times New Roman" w:cs="Times New Roman"/>
          <w:sz w:val="28"/>
          <w:szCs w:val="28"/>
        </w:rPr>
      </w:pPr>
      <w:r w:rsidRPr="00D50BA7">
        <w:rPr>
          <w:rFonts w:ascii="Times New Roman" w:hAnsi="Times New Roman" w:cs="Times New Roman"/>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F91F31" w:rsidRPr="00D50BA7" w:rsidRDefault="00F91F31" w:rsidP="00E669E8">
      <w:pPr>
        <w:pStyle w:val="5"/>
        <w:shd w:val="clear" w:color="auto" w:fill="auto"/>
        <w:tabs>
          <w:tab w:val="left" w:pos="0"/>
        </w:tabs>
        <w:spacing w:after="0" w:line="240" w:lineRule="auto"/>
        <w:ind w:left="20" w:right="20" w:firstLine="709"/>
        <w:rPr>
          <w:rFonts w:ascii="Times New Roman" w:hAnsi="Times New Roman" w:cs="Times New Roman"/>
          <w:sz w:val="28"/>
          <w:szCs w:val="28"/>
        </w:rPr>
      </w:pPr>
      <w:r w:rsidRPr="00D50BA7">
        <w:rPr>
          <w:rFonts w:ascii="Times New Roman" w:hAnsi="Times New Roman" w:cs="Times New Roman"/>
          <w:sz w:val="28"/>
          <w:szCs w:val="28"/>
        </w:rPr>
        <w:t xml:space="preserve">При выявлении признаков возможного обесценения (снижения убытка) председатель комиссии по поступлению и выбытию активов принимает </w:t>
      </w:r>
      <w:r w:rsidRPr="00D50BA7">
        <w:rPr>
          <w:rFonts w:ascii="Times New Roman" w:hAnsi="Times New Roman" w:cs="Times New Roman"/>
          <w:sz w:val="28"/>
          <w:szCs w:val="28"/>
        </w:rPr>
        <w:lastRenderedPageBreak/>
        <w:t>решение о необходимости (об отсутствии необходимости) определения справедливой стоимости такого актива.</w:t>
      </w:r>
    </w:p>
    <w:p w:rsidR="00F91F31" w:rsidRPr="00D50BA7" w:rsidRDefault="00F91F31" w:rsidP="00E669E8">
      <w:pPr>
        <w:pStyle w:val="5"/>
        <w:shd w:val="clear" w:color="auto" w:fill="auto"/>
        <w:tabs>
          <w:tab w:val="left" w:pos="0"/>
        </w:tabs>
        <w:spacing w:after="0" w:line="240" w:lineRule="auto"/>
        <w:ind w:left="20" w:right="20" w:firstLine="709"/>
        <w:rPr>
          <w:rFonts w:ascii="Times New Roman" w:hAnsi="Times New Roman" w:cs="Times New Roman"/>
          <w:sz w:val="28"/>
          <w:szCs w:val="28"/>
        </w:rPr>
      </w:pPr>
      <w:r w:rsidRPr="00D50BA7">
        <w:rPr>
          <w:rFonts w:ascii="Times New Roman" w:hAnsi="Times New Roman" w:cs="Times New Roman"/>
          <w:sz w:val="28"/>
          <w:szCs w:val="28"/>
        </w:rPr>
        <w:t>Это решение оформляется актом с указанием метода, которым стоимость будет определена.</w:t>
      </w:r>
    </w:p>
    <w:p w:rsidR="00F91F31" w:rsidRPr="00D50BA7" w:rsidRDefault="00F91F31" w:rsidP="00E669E8">
      <w:pPr>
        <w:pStyle w:val="5"/>
        <w:shd w:val="clear" w:color="auto" w:fill="auto"/>
        <w:tabs>
          <w:tab w:val="left" w:pos="0"/>
        </w:tabs>
        <w:spacing w:after="0" w:line="240" w:lineRule="auto"/>
        <w:ind w:left="20" w:right="20" w:firstLine="709"/>
        <w:rPr>
          <w:rFonts w:ascii="Times New Roman" w:hAnsi="Times New Roman" w:cs="Times New Roman"/>
          <w:sz w:val="28"/>
          <w:szCs w:val="28"/>
        </w:rPr>
      </w:pPr>
      <w:r w:rsidRPr="00D50BA7">
        <w:rPr>
          <w:rFonts w:ascii="Times New Roman" w:hAnsi="Times New Roman" w:cs="Times New Roman"/>
          <w:sz w:val="28"/>
          <w:szCs w:val="28"/>
        </w:rPr>
        <w:t>При определении справедливой стоимости актива также оценивается необходимость изменения оставшегося срока полезного использования актива.</w:t>
      </w:r>
    </w:p>
    <w:p w:rsidR="00F91F31" w:rsidRPr="00D50BA7" w:rsidRDefault="00F91F31" w:rsidP="00E669E8">
      <w:pPr>
        <w:pStyle w:val="5"/>
        <w:shd w:val="clear" w:color="auto" w:fill="auto"/>
        <w:tabs>
          <w:tab w:val="left" w:pos="0"/>
        </w:tabs>
        <w:spacing w:after="0" w:line="240" w:lineRule="auto"/>
        <w:ind w:left="20" w:right="20" w:firstLine="709"/>
        <w:rPr>
          <w:rFonts w:ascii="Times New Roman" w:hAnsi="Times New Roman" w:cs="Times New Roman"/>
          <w:sz w:val="28"/>
          <w:szCs w:val="28"/>
        </w:rPr>
      </w:pPr>
      <w:r w:rsidRPr="00D50BA7">
        <w:rPr>
          <w:rFonts w:ascii="Times New Roman" w:hAnsi="Times New Roman" w:cs="Times New Roman"/>
          <w:sz w:val="28"/>
          <w:szCs w:val="28"/>
        </w:rPr>
        <w:t>Убыток от обесценения актива и (или) изменение оставшегося срока полезного использования актива признается в учете на основании Бухгалтерской справки (ф. 0504833) и акта.</w:t>
      </w:r>
    </w:p>
    <w:p w:rsidR="00F91F31" w:rsidRPr="00D50BA7" w:rsidRDefault="00F91F31" w:rsidP="00E669E8">
      <w:pPr>
        <w:pStyle w:val="5"/>
        <w:shd w:val="clear" w:color="auto" w:fill="auto"/>
        <w:tabs>
          <w:tab w:val="left" w:pos="0"/>
        </w:tabs>
        <w:spacing w:after="0" w:line="240" w:lineRule="auto"/>
        <w:ind w:left="20" w:right="20" w:firstLine="709"/>
        <w:rPr>
          <w:rFonts w:ascii="Times New Roman" w:hAnsi="Times New Roman" w:cs="Times New Roman"/>
          <w:sz w:val="28"/>
          <w:szCs w:val="28"/>
        </w:rPr>
      </w:pPr>
      <w:r w:rsidRPr="00D50BA7">
        <w:rPr>
          <w:rFonts w:ascii="Times New Roman" w:hAnsi="Times New Roman" w:cs="Times New Roman"/>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F91F31" w:rsidRPr="00D50BA7" w:rsidRDefault="00F91F31" w:rsidP="00E669E8">
      <w:pPr>
        <w:pStyle w:val="5"/>
        <w:shd w:val="clear" w:color="auto" w:fill="auto"/>
        <w:tabs>
          <w:tab w:val="left" w:pos="0"/>
        </w:tabs>
        <w:spacing w:after="0" w:line="240" w:lineRule="auto"/>
        <w:ind w:left="20" w:right="20" w:firstLine="709"/>
        <w:rPr>
          <w:rFonts w:ascii="Times New Roman" w:hAnsi="Times New Roman" w:cs="Times New Roman"/>
          <w:sz w:val="28"/>
          <w:szCs w:val="28"/>
        </w:rPr>
      </w:pPr>
      <w:r w:rsidRPr="00D50BA7">
        <w:rPr>
          <w:rFonts w:ascii="Times New Roman" w:hAnsi="Times New Roman" w:cs="Times New Roman"/>
          <w:sz w:val="28"/>
          <w:szCs w:val="28"/>
        </w:rPr>
        <w:t>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(ф. 0504833) и акта.</w:t>
      </w:r>
    </w:p>
    <w:p w:rsidR="00B62265" w:rsidRPr="00D50BA7" w:rsidRDefault="00B62265" w:rsidP="002E5ACD">
      <w:pPr>
        <w:pStyle w:val="5"/>
        <w:shd w:val="clear" w:color="auto" w:fill="auto"/>
        <w:spacing w:after="0" w:line="240" w:lineRule="auto"/>
        <w:ind w:left="20" w:right="20" w:firstLine="240"/>
        <w:rPr>
          <w:rFonts w:ascii="Times New Roman" w:hAnsi="Times New Roman" w:cs="Times New Roman"/>
          <w:sz w:val="28"/>
          <w:szCs w:val="28"/>
        </w:rPr>
      </w:pPr>
    </w:p>
    <w:p w:rsidR="00F91F31" w:rsidRPr="00D50BA7" w:rsidRDefault="00F91F31" w:rsidP="00CB7700">
      <w:pPr>
        <w:pStyle w:val="Heading30"/>
        <w:keepNext/>
        <w:keepLines/>
        <w:numPr>
          <w:ilvl w:val="0"/>
          <w:numId w:val="5"/>
        </w:numPr>
        <w:shd w:val="clear" w:color="auto" w:fill="auto"/>
        <w:spacing w:before="0" w:after="0" w:line="240" w:lineRule="auto"/>
        <w:jc w:val="center"/>
        <w:rPr>
          <w:rFonts w:ascii="Times New Roman" w:hAnsi="Times New Roman" w:cs="Times New Roman"/>
          <w:sz w:val="28"/>
          <w:szCs w:val="28"/>
        </w:rPr>
      </w:pPr>
      <w:bookmarkStart w:id="12" w:name="bookmark10"/>
      <w:r w:rsidRPr="00D50BA7">
        <w:rPr>
          <w:rFonts w:ascii="Times New Roman" w:hAnsi="Times New Roman" w:cs="Times New Roman"/>
          <w:sz w:val="28"/>
          <w:szCs w:val="28"/>
        </w:rPr>
        <w:t xml:space="preserve">Учет на </w:t>
      </w:r>
      <w:proofErr w:type="spellStart"/>
      <w:r w:rsidRPr="00D50BA7">
        <w:rPr>
          <w:rFonts w:ascii="Times New Roman" w:hAnsi="Times New Roman" w:cs="Times New Roman"/>
          <w:sz w:val="28"/>
          <w:szCs w:val="28"/>
        </w:rPr>
        <w:t>забалансовых</w:t>
      </w:r>
      <w:proofErr w:type="spellEnd"/>
      <w:r w:rsidRPr="00D50BA7">
        <w:rPr>
          <w:rFonts w:ascii="Times New Roman" w:hAnsi="Times New Roman" w:cs="Times New Roman"/>
          <w:sz w:val="28"/>
          <w:szCs w:val="28"/>
        </w:rPr>
        <w:t xml:space="preserve"> счетах</w:t>
      </w:r>
      <w:bookmarkEnd w:id="12"/>
    </w:p>
    <w:p w:rsidR="004C3671" w:rsidRPr="00D50BA7" w:rsidRDefault="004C3671" w:rsidP="002E5ACD">
      <w:pPr>
        <w:pStyle w:val="Heading30"/>
        <w:keepNext/>
        <w:keepLines/>
        <w:shd w:val="clear" w:color="auto" w:fill="auto"/>
        <w:spacing w:before="0" w:after="0" w:line="240" w:lineRule="auto"/>
        <w:ind w:left="20"/>
        <w:jc w:val="center"/>
        <w:rPr>
          <w:rFonts w:ascii="Times New Roman" w:hAnsi="Times New Roman" w:cs="Times New Roman"/>
          <w:sz w:val="28"/>
          <w:szCs w:val="28"/>
        </w:rPr>
      </w:pPr>
    </w:p>
    <w:p w:rsidR="00F91F31" w:rsidRPr="00D50BA7" w:rsidRDefault="00F91F31" w:rsidP="00E669E8">
      <w:pPr>
        <w:pStyle w:val="5"/>
        <w:numPr>
          <w:ilvl w:val="1"/>
          <w:numId w:val="5"/>
        </w:numPr>
        <w:shd w:val="clear" w:color="auto" w:fill="auto"/>
        <w:tabs>
          <w:tab w:val="left" w:pos="0"/>
          <w:tab w:val="left" w:pos="993"/>
        </w:tabs>
        <w:spacing w:after="0" w:line="240" w:lineRule="auto"/>
        <w:ind w:left="0" w:right="20" w:firstLine="709"/>
        <w:rPr>
          <w:rFonts w:ascii="Times New Roman" w:hAnsi="Times New Roman" w:cs="Times New Roman"/>
          <w:sz w:val="28"/>
          <w:szCs w:val="28"/>
        </w:rPr>
      </w:pPr>
      <w:bookmarkStart w:id="13" w:name="bookmark11"/>
      <w:proofErr w:type="spellStart"/>
      <w:r w:rsidRPr="00D50BA7">
        <w:rPr>
          <w:rFonts w:ascii="Times New Roman" w:hAnsi="Times New Roman" w:cs="Times New Roman"/>
          <w:sz w:val="28"/>
          <w:szCs w:val="28"/>
        </w:rPr>
        <w:t>Забалансовые</w:t>
      </w:r>
      <w:proofErr w:type="spellEnd"/>
      <w:r w:rsidRPr="00D50BA7">
        <w:rPr>
          <w:rFonts w:ascii="Times New Roman" w:hAnsi="Times New Roman" w:cs="Times New Roman"/>
          <w:sz w:val="28"/>
          <w:szCs w:val="28"/>
        </w:rPr>
        <w:t xml:space="preserve"> счета кодируются двумя цифрами. На счетах этой группы в стоимостной оценке учитываются наличие и движение ценностей, не принадлежащих учреждению. Такие ценности могут находиться в его распоряжении и пользовании (но не в собственности) временно. Примером могут служить арендованные основные средства (счет 01); материальные ценности, принятые на ответственное хранение (счет 02) и др.</w:t>
      </w:r>
    </w:p>
    <w:p w:rsidR="00F91F31" w:rsidRPr="00D50BA7" w:rsidRDefault="00F91F31" w:rsidP="00E669E8">
      <w:pPr>
        <w:pStyle w:val="5"/>
        <w:shd w:val="clear" w:color="auto" w:fill="auto"/>
        <w:tabs>
          <w:tab w:val="left" w:pos="0"/>
        </w:tabs>
        <w:spacing w:after="0" w:line="240" w:lineRule="auto"/>
        <w:ind w:left="20" w:right="20" w:firstLine="709"/>
        <w:rPr>
          <w:rFonts w:ascii="Times New Roman" w:hAnsi="Times New Roman" w:cs="Times New Roman"/>
          <w:sz w:val="28"/>
          <w:szCs w:val="28"/>
        </w:rPr>
      </w:pPr>
      <w:r w:rsidRPr="00D50BA7">
        <w:rPr>
          <w:rFonts w:ascii="Times New Roman" w:hAnsi="Times New Roman" w:cs="Times New Roman"/>
          <w:sz w:val="28"/>
          <w:szCs w:val="28"/>
        </w:rPr>
        <w:t>На забалансовом счете 17 отражается не только поступление денежных средств</w:t>
      </w:r>
      <w:r w:rsidR="003408CA" w:rsidRPr="00D50BA7">
        <w:rPr>
          <w:rFonts w:ascii="Times New Roman" w:hAnsi="Times New Roman" w:cs="Times New Roman"/>
          <w:sz w:val="28"/>
          <w:szCs w:val="28"/>
        </w:rPr>
        <w:t>,</w:t>
      </w:r>
      <w:r w:rsidRPr="00D50BA7">
        <w:rPr>
          <w:rFonts w:ascii="Times New Roman" w:hAnsi="Times New Roman" w:cs="Times New Roman"/>
          <w:sz w:val="28"/>
          <w:szCs w:val="28"/>
        </w:rPr>
        <w:t xml:space="preserve"> в разрезе кодов классификации доходов бюджетов, но и возврат указанных поступлений. </w:t>
      </w:r>
    </w:p>
    <w:p w:rsidR="00F91F31" w:rsidRPr="00D50BA7" w:rsidRDefault="00F91F31" w:rsidP="00E669E8">
      <w:pPr>
        <w:pStyle w:val="5"/>
        <w:shd w:val="clear" w:color="auto" w:fill="auto"/>
        <w:tabs>
          <w:tab w:val="left" w:pos="0"/>
        </w:tabs>
        <w:spacing w:after="0" w:line="240" w:lineRule="auto"/>
        <w:ind w:left="20" w:right="20" w:firstLine="709"/>
        <w:rPr>
          <w:rFonts w:ascii="Times New Roman" w:hAnsi="Times New Roman" w:cs="Times New Roman"/>
          <w:sz w:val="28"/>
          <w:szCs w:val="28"/>
        </w:rPr>
      </w:pPr>
      <w:r w:rsidRPr="00D50BA7">
        <w:rPr>
          <w:rFonts w:ascii="Times New Roman" w:hAnsi="Times New Roman" w:cs="Times New Roman"/>
          <w:sz w:val="28"/>
          <w:szCs w:val="28"/>
        </w:rPr>
        <w:t>На счете 18 отражается не только выбытие средств учреждения, но и восстановление выбытий.</w:t>
      </w:r>
    </w:p>
    <w:p w:rsidR="00F91F31" w:rsidRPr="00D50BA7" w:rsidRDefault="00F91F31" w:rsidP="00E669E8">
      <w:pPr>
        <w:pStyle w:val="5"/>
        <w:shd w:val="clear" w:color="auto" w:fill="auto"/>
        <w:tabs>
          <w:tab w:val="left" w:pos="0"/>
        </w:tabs>
        <w:spacing w:after="0" w:line="240" w:lineRule="auto"/>
        <w:ind w:left="20" w:right="20" w:firstLine="709"/>
        <w:rPr>
          <w:rFonts w:ascii="Times New Roman" w:hAnsi="Times New Roman" w:cs="Times New Roman"/>
          <w:sz w:val="28"/>
          <w:szCs w:val="28"/>
        </w:rPr>
      </w:pPr>
      <w:r w:rsidRPr="00D50BA7">
        <w:rPr>
          <w:rFonts w:ascii="Times New Roman" w:hAnsi="Times New Roman" w:cs="Times New Roman"/>
          <w:sz w:val="28"/>
          <w:szCs w:val="28"/>
        </w:rPr>
        <w:t>На забалансовом счете 21 учитывать основные средства, списанные с баланса учреждения при вводе в эксплуатацию.</w:t>
      </w:r>
    </w:p>
    <w:p w:rsidR="00F91F31" w:rsidRPr="00D50BA7" w:rsidRDefault="00F91F31" w:rsidP="00E669E8">
      <w:pPr>
        <w:pStyle w:val="5"/>
        <w:shd w:val="clear" w:color="auto" w:fill="auto"/>
        <w:tabs>
          <w:tab w:val="left" w:pos="0"/>
        </w:tabs>
        <w:spacing w:after="0" w:line="240" w:lineRule="auto"/>
        <w:ind w:left="20" w:right="20" w:firstLine="709"/>
        <w:rPr>
          <w:rFonts w:ascii="Times New Roman" w:hAnsi="Times New Roman" w:cs="Times New Roman"/>
          <w:sz w:val="28"/>
          <w:szCs w:val="28"/>
        </w:rPr>
      </w:pPr>
      <w:r w:rsidRPr="00D50BA7">
        <w:rPr>
          <w:rFonts w:ascii="Times New Roman" w:hAnsi="Times New Roman" w:cs="Times New Roman"/>
          <w:sz w:val="28"/>
          <w:szCs w:val="28"/>
        </w:rPr>
        <w:t>На забалансовом счете 25 "Имущество, переданное в возмездное пользование (аренду)" ведется учет недвижимого имущества, движимого имущества и непроизведенных активов казны, переданных в аренду.</w:t>
      </w:r>
    </w:p>
    <w:p w:rsidR="00F91F31" w:rsidRPr="00D50BA7" w:rsidRDefault="00F91F31" w:rsidP="00E669E8">
      <w:pPr>
        <w:pStyle w:val="5"/>
        <w:shd w:val="clear" w:color="auto" w:fill="auto"/>
        <w:tabs>
          <w:tab w:val="left" w:pos="0"/>
        </w:tabs>
        <w:spacing w:after="0" w:line="240" w:lineRule="auto"/>
        <w:ind w:left="20" w:right="20" w:firstLine="709"/>
        <w:rPr>
          <w:rFonts w:ascii="Times New Roman" w:hAnsi="Times New Roman" w:cs="Times New Roman"/>
          <w:sz w:val="28"/>
          <w:szCs w:val="28"/>
        </w:rPr>
      </w:pPr>
      <w:r w:rsidRPr="00D50BA7">
        <w:rPr>
          <w:rFonts w:ascii="Times New Roman" w:hAnsi="Times New Roman" w:cs="Times New Roman"/>
          <w:sz w:val="28"/>
          <w:szCs w:val="28"/>
        </w:rPr>
        <w:t>На забалансовом счете 26 "Имущество, переданное в безвозмездное пользование" ведется учет недвижимого имущества, движимого имущества и непроизведенных активов казны, переданных в безвозмездное пользование.</w:t>
      </w:r>
    </w:p>
    <w:p w:rsidR="00F91F31" w:rsidRPr="00D50BA7" w:rsidRDefault="00F91F31" w:rsidP="00E669E8">
      <w:pPr>
        <w:pStyle w:val="5"/>
        <w:shd w:val="clear" w:color="auto" w:fill="auto"/>
        <w:tabs>
          <w:tab w:val="left" w:pos="0"/>
        </w:tabs>
        <w:spacing w:after="0" w:line="240" w:lineRule="auto"/>
        <w:ind w:left="20" w:right="20" w:firstLine="709"/>
        <w:rPr>
          <w:rFonts w:ascii="Times New Roman" w:hAnsi="Times New Roman" w:cs="Times New Roman"/>
          <w:sz w:val="28"/>
          <w:szCs w:val="28"/>
        </w:rPr>
      </w:pPr>
      <w:r w:rsidRPr="00D50BA7">
        <w:rPr>
          <w:rFonts w:ascii="Times New Roman" w:hAnsi="Times New Roman" w:cs="Times New Roman"/>
          <w:sz w:val="28"/>
          <w:szCs w:val="28"/>
        </w:rPr>
        <w:t xml:space="preserve">С помощью </w:t>
      </w:r>
      <w:proofErr w:type="spellStart"/>
      <w:r w:rsidRPr="00D50BA7">
        <w:rPr>
          <w:rFonts w:ascii="Times New Roman" w:hAnsi="Times New Roman" w:cs="Times New Roman"/>
          <w:sz w:val="28"/>
          <w:szCs w:val="28"/>
        </w:rPr>
        <w:t>забалансового</w:t>
      </w:r>
      <w:proofErr w:type="spellEnd"/>
      <w:r w:rsidRPr="00D50BA7">
        <w:rPr>
          <w:rFonts w:ascii="Times New Roman" w:hAnsi="Times New Roman" w:cs="Times New Roman"/>
          <w:sz w:val="28"/>
          <w:szCs w:val="28"/>
        </w:rPr>
        <w:t xml:space="preserve"> счета 27 ведется учет материальных ценностей, выданных в личное пользование работникам (сотрудникам).</w:t>
      </w:r>
    </w:p>
    <w:p w:rsidR="00F91F31" w:rsidRPr="00D50BA7" w:rsidRDefault="00F91F31" w:rsidP="00E669E8">
      <w:pPr>
        <w:pStyle w:val="5"/>
        <w:shd w:val="clear" w:color="auto" w:fill="auto"/>
        <w:tabs>
          <w:tab w:val="left" w:pos="0"/>
        </w:tabs>
        <w:spacing w:after="0" w:line="240" w:lineRule="auto"/>
        <w:ind w:left="20" w:right="20" w:firstLine="709"/>
        <w:rPr>
          <w:rFonts w:ascii="Times New Roman" w:hAnsi="Times New Roman" w:cs="Times New Roman"/>
          <w:sz w:val="28"/>
          <w:szCs w:val="28"/>
        </w:rPr>
      </w:pPr>
      <w:r w:rsidRPr="00D50BA7">
        <w:rPr>
          <w:rFonts w:ascii="Times New Roman" w:hAnsi="Times New Roman" w:cs="Times New Roman"/>
          <w:sz w:val="28"/>
          <w:szCs w:val="28"/>
        </w:rPr>
        <w:t xml:space="preserve">Учет фактов хозяйственной жизни на </w:t>
      </w:r>
      <w:proofErr w:type="spellStart"/>
      <w:r w:rsidRPr="00D50BA7">
        <w:rPr>
          <w:rFonts w:ascii="Times New Roman" w:hAnsi="Times New Roman" w:cs="Times New Roman"/>
          <w:sz w:val="28"/>
          <w:szCs w:val="28"/>
        </w:rPr>
        <w:t>забалансовых</w:t>
      </w:r>
      <w:proofErr w:type="spellEnd"/>
      <w:r w:rsidRPr="00D50BA7">
        <w:rPr>
          <w:rFonts w:ascii="Times New Roman" w:hAnsi="Times New Roman" w:cs="Times New Roman"/>
          <w:sz w:val="28"/>
          <w:szCs w:val="28"/>
        </w:rPr>
        <w:t xml:space="preserve"> счетах вести </w:t>
      </w:r>
      <w:proofErr w:type="gramStart"/>
      <w:r w:rsidR="00076FC2" w:rsidRPr="00D50BA7">
        <w:rPr>
          <w:rFonts w:ascii="Times New Roman" w:hAnsi="Times New Roman" w:cs="Times New Roman"/>
          <w:sz w:val="28"/>
          <w:szCs w:val="28"/>
        </w:rPr>
        <w:t>вне</w:t>
      </w:r>
      <w:proofErr w:type="gramEnd"/>
      <w:r w:rsidR="00076FC2" w:rsidRPr="00D50BA7">
        <w:rPr>
          <w:rFonts w:ascii="Times New Roman" w:hAnsi="Times New Roman" w:cs="Times New Roman"/>
          <w:sz w:val="28"/>
          <w:szCs w:val="28"/>
        </w:rPr>
        <w:t xml:space="preserve"> системно</w:t>
      </w:r>
      <w:r w:rsidRPr="00D50BA7">
        <w:rPr>
          <w:rFonts w:ascii="Times New Roman" w:hAnsi="Times New Roman" w:cs="Times New Roman"/>
          <w:sz w:val="28"/>
          <w:szCs w:val="28"/>
        </w:rPr>
        <w:t xml:space="preserve">, </w:t>
      </w:r>
      <w:proofErr w:type="gramStart"/>
      <w:r w:rsidRPr="00D50BA7">
        <w:rPr>
          <w:rFonts w:ascii="Times New Roman" w:hAnsi="Times New Roman" w:cs="Times New Roman"/>
          <w:sz w:val="28"/>
          <w:szCs w:val="28"/>
        </w:rPr>
        <w:t>без</w:t>
      </w:r>
      <w:proofErr w:type="gramEnd"/>
      <w:r w:rsidRPr="00D50BA7">
        <w:rPr>
          <w:rFonts w:ascii="Times New Roman" w:hAnsi="Times New Roman" w:cs="Times New Roman"/>
          <w:sz w:val="28"/>
          <w:szCs w:val="28"/>
        </w:rPr>
        <w:t xml:space="preserve"> применения двойной записи.</w:t>
      </w:r>
    </w:p>
    <w:p w:rsidR="00F91F31" w:rsidRPr="00D50BA7" w:rsidRDefault="00F91F31" w:rsidP="00E669E8">
      <w:pPr>
        <w:pStyle w:val="5"/>
        <w:shd w:val="clear" w:color="auto" w:fill="auto"/>
        <w:tabs>
          <w:tab w:val="left" w:pos="0"/>
        </w:tabs>
        <w:spacing w:after="0" w:line="240" w:lineRule="auto"/>
        <w:ind w:left="20" w:right="20" w:firstLine="709"/>
        <w:rPr>
          <w:rFonts w:ascii="Times New Roman" w:hAnsi="Times New Roman" w:cs="Times New Roman"/>
          <w:sz w:val="28"/>
          <w:szCs w:val="28"/>
        </w:rPr>
      </w:pPr>
      <w:r w:rsidRPr="00D50BA7">
        <w:rPr>
          <w:rFonts w:ascii="Times New Roman" w:hAnsi="Times New Roman" w:cs="Times New Roman"/>
          <w:sz w:val="28"/>
          <w:szCs w:val="28"/>
        </w:rPr>
        <w:t xml:space="preserve">Данные </w:t>
      </w:r>
      <w:proofErr w:type="spellStart"/>
      <w:r w:rsidRPr="00D50BA7">
        <w:rPr>
          <w:rFonts w:ascii="Times New Roman" w:hAnsi="Times New Roman" w:cs="Times New Roman"/>
          <w:sz w:val="28"/>
          <w:szCs w:val="28"/>
        </w:rPr>
        <w:t>забалансовых</w:t>
      </w:r>
      <w:proofErr w:type="spellEnd"/>
      <w:r w:rsidRPr="00D50BA7">
        <w:rPr>
          <w:rFonts w:ascii="Times New Roman" w:hAnsi="Times New Roman" w:cs="Times New Roman"/>
          <w:sz w:val="28"/>
          <w:szCs w:val="28"/>
        </w:rPr>
        <w:t xml:space="preserve"> счетов не влияют на возможные результаты финансово-хозяйственной деятельности.</w:t>
      </w:r>
    </w:p>
    <w:p w:rsidR="00E669E8" w:rsidRDefault="00E669E8" w:rsidP="0073791A">
      <w:pPr>
        <w:widowControl/>
        <w:autoSpaceDE w:val="0"/>
        <w:autoSpaceDN w:val="0"/>
        <w:adjustRightInd w:val="0"/>
        <w:ind w:left="360"/>
        <w:jc w:val="center"/>
        <w:rPr>
          <w:rFonts w:ascii="Times New Roman" w:hAnsi="Times New Roman" w:cs="Times New Roman"/>
          <w:b/>
          <w:color w:val="auto"/>
          <w:sz w:val="28"/>
          <w:szCs w:val="28"/>
        </w:rPr>
      </w:pPr>
    </w:p>
    <w:p w:rsidR="00A62B32" w:rsidRPr="0073791A" w:rsidRDefault="0073791A" w:rsidP="0073791A">
      <w:pPr>
        <w:widowControl/>
        <w:autoSpaceDE w:val="0"/>
        <w:autoSpaceDN w:val="0"/>
        <w:adjustRightInd w:val="0"/>
        <w:ind w:left="360"/>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12.</w:t>
      </w:r>
      <w:r w:rsidR="00B12874" w:rsidRPr="0073791A">
        <w:rPr>
          <w:rFonts w:ascii="Times New Roman" w:hAnsi="Times New Roman" w:cs="Times New Roman"/>
          <w:b/>
          <w:color w:val="auto"/>
          <w:sz w:val="28"/>
          <w:szCs w:val="28"/>
        </w:rPr>
        <w:t xml:space="preserve"> </w:t>
      </w:r>
      <w:r w:rsidR="00A62B32" w:rsidRPr="0073791A">
        <w:rPr>
          <w:rFonts w:ascii="Times New Roman" w:hAnsi="Times New Roman" w:cs="Times New Roman"/>
          <w:b/>
          <w:color w:val="auto"/>
          <w:sz w:val="28"/>
          <w:szCs w:val="28"/>
        </w:rPr>
        <w:t>Порядок проведения инвентаризации</w:t>
      </w:r>
    </w:p>
    <w:p w:rsidR="00A62B32" w:rsidRDefault="00A62B32" w:rsidP="00A62B32">
      <w:pPr>
        <w:pStyle w:val="a4"/>
        <w:widowControl/>
        <w:autoSpaceDE w:val="0"/>
        <w:autoSpaceDN w:val="0"/>
        <w:adjustRightInd w:val="0"/>
        <w:ind w:left="432"/>
        <w:rPr>
          <w:rFonts w:ascii="Times New Roman" w:hAnsi="Times New Roman" w:cs="Times New Roman"/>
          <w:b/>
          <w:color w:val="auto"/>
          <w:sz w:val="28"/>
          <w:szCs w:val="28"/>
        </w:rPr>
      </w:pPr>
    </w:p>
    <w:p w:rsidR="00A62B32" w:rsidRPr="0073791A" w:rsidRDefault="00A62B32" w:rsidP="00E669E8">
      <w:pPr>
        <w:pStyle w:val="a4"/>
        <w:widowControl/>
        <w:numPr>
          <w:ilvl w:val="1"/>
          <w:numId w:val="12"/>
        </w:numPr>
        <w:autoSpaceDE w:val="0"/>
        <w:autoSpaceDN w:val="0"/>
        <w:adjustRightInd w:val="0"/>
        <w:ind w:left="0" w:firstLine="709"/>
        <w:rPr>
          <w:rFonts w:ascii="Times New Roman" w:hAnsi="Times New Roman" w:cs="Times New Roman"/>
          <w:b/>
          <w:color w:val="auto"/>
          <w:sz w:val="28"/>
          <w:szCs w:val="28"/>
        </w:rPr>
      </w:pPr>
      <w:r w:rsidRPr="0073791A">
        <w:rPr>
          <w:rFonts w:ascii="Times New Roman" w:hAnsi="Times New Roman" w:cs="Times New Roman"/>
          <w:b/>
          <w:color w:val="auto"/>
          <w:sz w:val="28"/>
          <w:szCs w:val="28"/>
        </w:rPr>
        <w:t>Организация проведения инвентаризации.</w:t>
      </w:r>
    </w:p>
    <w:p w:rsidR="00A62B32" w:rsidRPr="007D3E22" w:rsidRDefault="007D3E22" w:rsidP="00E669E8">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0073791A">
        <w:rPr>
          <w:rFonts w:ascii="Times New Roman" w:hAnsi="Times New Roman" w:cs="Times New Roman"/>
          <w:color w:val="auto"/>
          <w:sz w:val="28"/>
          <w:szCs w:val="28"/>
        </w:rPr>
        <w:t>2</w:t>
      </w:r>
      <w:r>
        <w:rPr>
          <w:rFonts w:ascii="Times New Roman" w:hAnsi="Times New Roman" w:cs="Times New Roman"/>
          <w:color w:val="auto"/>
          <w:sz w:val="28"/>
          <w:szCs w:val="28"/>
        </w:rPr>
        <w:t xml:space="preserve">.1.1. </w:t>
      </w:r>
      <w:r w:rsidR="00A62B32" w:rsidRPr="007D3E22">
        <w:rPr>
          <w:rFonts w:ascii="Times New Roman" w:hAnsi="Times New Roman" w:cs="Times New Roman"/>
          <w:color w:val="auto"/>
          <w:sz w:val="28"/>
          <w:szCs w:val="28"/>
        </w:rP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p>
    <w:p w:rsidR="00A62B32" w:rsidRPr="007D3E22" w:rsidRDefault="007D3E22" w:rsidP="00E669E8">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0073791A">
        <w:rPr>
          <w:rFonts w:ascii="Times New Roman" w:hAnsi="Times New Roman" w:cs="Times New Roman"/>
          <w:color w:val="auto"/>
          <w:sz w:val="28"/>
          <w:szCs w:val="28"/>
        </w:rPr>
        <w:t>2</w:t>
      </w:r>
      <w:r>
        <w:rPr>
          <w:rFonts w:ascii="Times New Roman" w:hAnsi="Times New Roman" w:cs="Times New Roman"/>
          <w:color w:val="auto"/>
          <w:sz w:val="28"/>
          <w:szCs w:val="28"/>
        </w:rPr>
        <w:t xml:space="preserve">.1.2. </w:t>
      </w:r>
      <w:r w:rsidR="00A62B32" w:rsidRPr="007D3E22">
        <w:rPr>
          <w:rFonts w:ascii="Times New Roman" w:hAnsi="Times New Roman" w:cs="Times New Roman"/>
          <w:color w:val="auto"/>
          <w:sz w:val="28"/>
          <w:szCs w:val="28"/>
        </w:rPr>
        <w:t>Количество инвентаризаций и сроки проведения:</w:t>
      </w:r>
    </w:p>
    <w:p w:rsidR="00A62B32" w:rsidRDefault="00A62B32" w:rsidP="00B12874">
      <w:pPr>
        <w:pStyle w:val="a4"/>
        <w:widowControl/>
        <w:autoSpaceDE w:val="0"/>
        <w:autoSpaceDN w:val="0"/>
        <w:adjustRightInd w:val="0"/>
        <w:ind w:left="0"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 Инвентаризация имущества и обязательств учреждения проводится обязательно:</w:t>
      </w:r>
    </w:p>
    <w:p w:rsidR="00A62B32" w:rsidRDefault="00A62B32" w:rsidP="00B12874">
      <w:pPr>
        <w:pStyle w:val="a4"/>
        <w:widowControl/>
        <w:autoSpaceDE w:val="0"/>
        <w:autoSpaceDN w:val="0"/>
        <w:adjustRightInd w:val="0"/>
        <w:ind w:left="0"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 перед составлением годовой бюджетной отчетности, кроме имущества, инвентаризация которого проводилась не ранее 1 октября отчетного года. Инвентаризация основных средств</w:t>
      </w:r>
      <w:r w:rsidR="00076FC2">
        <w:rPr>
          <w:rFonts w:ascii="Times New Roman" w:hAnsi="Times New Roman" w:cs="Times New Roman"/>
          <w:color w:val="auto"/>
          <w:sz w:val="28"/>
          <w:szCs w:val="28"/>
        </w:rPr>
        <w:t>,</w:t>
      </w:r>
      <w:r>
        <w:rPr>
          <w:rFonts w:ascii="Times New Roman" w:hAnsi="Times New Roman" w:cs="Times New Roman"/>
          <w:color w:val="auto"/>
          <w:sz w:val="28"/>
          <w:szCs w:val="28"/>
        </w:rPr>
        <w:t xml:space="preserve"> проводится ежегодно, а библиотечных фондов – один раз в пять лет;</w:t>
      </w:r>
    </w:p>
    <w:p w:rsidR="00A62B32" w:rsidRDefault="00A62B32" w:rsidP="00B12874">
      <w:pPr>
        <w:pStyle w:val="a4"/>
        <w:widowControl/>
        <w:autoSpaceDE w:val="0"/>
        <w:autoSpaceDN w:val="0"/>
        <w:adjustRightInd w:val="0"/>
        <w:ind w:left="0"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дата их проведения, перечень активов и финансовых обязательств, проверяемых при каждой из них, устанавливаются </w:t>
      </w:r>
      <w:r w:rsidR="00B12874">
        <w:rPr>
          <w:rFonts w:ascii="Times New Roman" w:hAnsi="Times New Roman" w:cs="Times New Roman"/>
          <w:color w:val="auto"/>
          <w:sz w:val="28"/>
          <w:szCs w:val="28"/>
        </w:rPr>
        <w:t>отдельным приказом руководителя, кроме случаев, предусмотренных в п. 81 СГС «Концептуальные основы.</w:t>
      </w:r>
    </w:p>
    <w:p w:rsidR="00B12874" w:rsidRDefault="00B12874" w:rsidP="00E669E8">
      <w:pPr>
        <w:pStyle w:val="a4"/>
        <w:widowControl/>
        <w:autoSpaceDE w:val="0"/>
        <w:autoSpaceDN w:val="0"/>
        <w:adjustRightInd w:val="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0073791A">
        <w:rPr>
          <w:rFonts w:ascii="Times New Roman" w:hAnsi="Times New Roman" w:cs="Times New Roman"/>
          <w:color w:val="auto"/>
          <w:sz w:val="28"/>
          <w:szCs w:val="28"/>
        </w:rPr>
        <w:t>2</w:t>
      </w:r>
      <w:r>
        <w:rPr>
          <w:rFonts w:ascii="Times New Roman" w:hAnsi="Times New Roman" w:cs="Times New Roman"/>
          <w:color w:val="auto"/>
          <w:sz w:val="28"/>
          <w:szCs w:val="28"/>
        </w:rPr>
        <w:t>.</w:t>
      </w:r>
      <w:r w:rsidR="007D3E22">
        <w:rPr>
          <w:rFonts w:ascii="Times New Roman" w:hAnsi="Times New Roman" w:cs="Times New Roman"/>
          <w:color w:val="auto"/>
          <w:sz w:val="28"/>
          <w:szCs w:val="28"/>
        </w:rPr>
        <w:t>1.</w:t>
      </w:r>
      <w:r>
        <w:rPr>
          <w:rFonts w:ascii="Times New Roman" w:hAnsi="Times New Roman" w:cs="Times New Roman"/>
          <w:color w:val="auto"/>
          <w:sz w:val="28"/>
          <w:szCs w:val="28"/>
        </w:rPr>
        <w:t>3. Для осуществления контроля, обеспечивающего сохранность материальных ценностей</w:t>
      </w:r>
      <w:r w:rsidR="00494D0F">
        <w:rPr>
          <w:rFonts w:ascii="Times New Roman" w:hAnsi="Times New Roman" w:cs="Times New Roman"/>
          <w:color w:val="auto"/>
          <w:sz w:val="28"/>
          <w:szCs w:val="28"/>
        </w:rPr>
        <w:t xml:space="preserve"> и денежных средств</w:t>
      </w:r>
      <w:r>
        <w:rPr>
          <w:rFonts w:ascii="Times New Roman" w:hAnsi="Times New Roman" w:cs="Times New Roman"/>
          <w:color w:val="auto"/>
          <w:sz w:val="28"/>
          <w:szCs w:val="28"/>
        </w:rPr>
        <w:t>,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p>
    <w:p w:rsidR="00B12874" w:rsidRDefault="00B12874" w:rsidP="00E669E8">
      <w:pPr>
        <w:pStyle w:val="a4"/>
        <w:widowControl/>
        <w:autoSpaceDE w:val="0"/>
        <w:autoSpaceDN w:val="0"/>
        <w:adjustRightInd w:val="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0073791A">
        <w:rPr>
          <w:rFonts w:ascii="Times New Roman" w:hAnsi="Times New Roman" w:cs="Times New Roman"/>
          <w:color w:val="auto"/>
          <w:sz w:val="28"/>
          <w:szCs w:val="28"/>
        </w:rPr>
        <w:t>2</w:t>
      </w:r>
      <w:r>
        <w:rPr>
          <w:rFonts w:ascii="Times New Roman" w:hAnsi="Times New Roman" w:cs="Times New Roman"/>
          <w:color w:val="auto"/>
          <w:sz w:val="28"/>
          <w:szCs w:val="28"/>
        </w:rPr>
        <w:t>.</w:t>
      </w:r>
      <w:r w:rsidR="007D3E22">
        <w:rPr>
          <w:rFonts w:ascii="Times New Roman" w:hAnsi="Times New Roman" w:cs="Times New Roman"/>
          <w:color w:val="auto"/>
          <w:sz w:val="28"/>
          <w:szCs w:val="28"/>
        </w:rPr>
        <w:t>1.</w:t>
      </w:r>
      <w:r>
        <w:rPr>
          <w:rFonts w:ascii="Times New Roman" w:hAnsi="Times New Roman" w:cs="Times New Roman"/>
          <w:color w:val="auto"/>
          <w:sz w:val="28"/>
          <w:szCs w:val="28"/>
        </w:rPr>
        <w:t xml:space="preserve">4. </w:t>
      </w:r>
      <w:r w:rsidR="00494D0F">
        <w:rPr>
          <w:rFonts w:ascii="Times New Roman" w:hAnsi="Times New Roman" w:cs="Times New Roman"/>
          <w:color w:val="auto"/>
          <w:sz w:val="28"/>
          <w:szCs w:val="28"/>
        </w:rPr>
        <w:t xml:space="preserve">В </w:t>
      </w:r>
      <w:r w:rsidR="00076FC2">
        <w:rPr>
          <w:rFonts w:ascii="Times New Roman" w:hAnsi="Times New Roman" w:cs="Times New Roman"/>
          <w:color w:val="auto"/>
          <w:sz w:val="28"/>
          <w:szCs w:val="28"/>
        </w:rPr>
        <w:t>распоряжении</w:t>
      </w:r>
      <w:r w:rsidR="00494D0F">
        <w:rPr>
          <w:rFonts w:ascii="Times New Roman" w:hAnsi="Times New Roman" w:cs="Times New Roman"/>
          <w:color w:val="auto"/>
          <w:sz w:val="28"/>
          <w:szCs w:val="28"/>
        </w:rPr>
        <w:t xml:space="preserve"> о проведении инвентаризации (ф. № ИБВ-22) указываются:</w:t>
      </w:r>
    </w:p>
    <w:p w:rsidR="00494D0F" w:rsidRDefault="00494D0F" w:rsidP="00B12874">
      <w:pPr>
        <w:pStyle w:val="a4"/>
        <w:widowControl/>
        <w:autoSpaceDE w:val="0"/>
        <w:autoSpaceDN w:val="0"/>
        <w:adjustRightInd w:val="0"/>
        <w:ind w:left="0"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 наименование имущества и обязательств, подлежащих инвентаризации;</w:t>
      </w:r>
    </w:p>
    <w:p w:rsidR="00494D0F" w:rsidRDefault="00494D0F" w:rsidP="00B12874">
      <w:pPr>
        <w:pStyle w:val="a4"/>
        <w:widowControl/>
        <w:autoSpaceDE w:val="0"/>
        <w:autoSpaceDN w:val="0"/>
        <w:adjustRightInd w:val="0"/>
        <w:ind w:left="0"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 даты начала и окончания проведения инвентаризации;</w:t>
      </w:r>
    </w:p>
    <w:p w:rsidR="00494D0F" w:rsidRDefault="00494D0F" w:rsidP="00B12874">
      <w:pPr>
        <w:pStyle w:val="a4"/>
        <w:widowControl/>
        <w:autoSpaceDE w:val="0"/>
        <w:autoSpaceDN w:val="0"/>
        <w:adjustRightInd w:val="0"/>
        <w:ind w:left="0"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 причина проведения инвентаризации.</w:t>
      </w:r>
    </w:p>
    <w:p w:rsidR="00D60A93" w:rsidRDefault="00494D0F" w:rsidP="00E669E8">
      <w:pPr>
        <w:pStyle w:val="a4"/>
        <w:widowControl/>
        <w:autoSpaceDE w:val="0"/>
        <w:autoSpaceDN w:val="0"/>
        <w:adjustRightInd w:val="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0073791A">
        <w:rPr>
          <w:rFonts w:ascii="Times New Roman" w:hAnsi="Times New Roman" w:cs="Times New Roman"/>
          <w:color w:val="auto"/>
          <w:sz w:val="28"/>
          <w:szCs w:val="28"/>
        </w:rPr>
        <w:t>2</w:t>
      </w:r>
      <w:r>
        <w:rPr>
          <w:rFonts w:ascii="Times New Roman" w:hAnsi="Times New Roman" w:cs="Times New Roman"/>
          <w:color w:val="auto"/>
          <w:sz w:val="28"/>
          <w:szCs w:val="28"/>
        </w:rPr>
        <w:t>.</w:t>
      </w:r>
      <w:r w:rsidR="007D3E22">
        <w:rPr>
          <w:rFonts w:ascii="Times New Roman" w:hAnsi="Times New Roman" w:cs="Times New Roman"/>
          <w:color w:val="auto"/>
          <w:sz w:val="28"/>
          <w:szCs w:val="28"/>
        </w:rPr>
        <w:t>1.</w:t>
      </w:r>
      <w:r>
        <w:rPr>
          <w:rFonts w:ascii="Times New Roman" w:hAnsi="Times New Roman" w:cs="Times New Roman"/>
          <w:color w:val="auto"/>
          <w:sz w:val="28"/>
          <w:szCs w:val="28"/>
        </w:rPr>
        <w:t>5. Для отражения фактов хозяйственной жизни по поступлению и выбытию инвентаризации активов в учреждении создается постоянно действующая комиссия.</w:t>
      </w:r>
    </w:p>
    <w:p w:rsidR="00D60A93" w:rsidRDefault="00D60A93" w:rsidP="00E669E8">
      <w:pPr>
        <w:pStyle w:val="a4"/>
        <w:widowControl/>
        <w:autoSpaceDE w:val="0"/>
        <w:autoSpaceDN w:val="0"/>
        <w:adjustRightInd w:val="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0073791A">
        <w:rPr>
          <w:rFonts w:ascii="Times New Roman" w:hAnsi="Times New Roman" w:cs="Times New Roman"/>
          <w:color w:val="auto"/>
          <w:sz w:val="28"/>
          <w:szCs w:val="28"/>
        </w:rPr>
        <w:t>2</w:t>
      </w:r>
      <w:r>
        <w:rPr>
          <w:rFonts w:ascii="Times New Roman" w:hAnsi="Times New Roman" w:cs="Times New Roman"/>
          <w:color w:val="auto"/>
          <w:sz w:val="28"/>
          <w:szCs w:val="28"/>
        </w:rPr>
        <w:t>.</w:t>
      </w:r>
      <w:r w:rsidR="007D3E22">
        <w:rPr>
          <w:rFonts w:ascii="Times New Roman" w:hAnsi="Times New Roman" w:cs="Times New Roman"/>
          <w:color w:val="auto"/>
          <w:sz w:val="28"/>
          <w:szCs w:val="28"/>
        </w:rPr>
        <w:t>1.</w:t>
      </w:r>
      <w:r>
        <w:rPr>
          <w:rFonts w:ascii="Times New Roman" w:hAnsi="Times New Roman" w:cs="Times New Roman"/>
          <w:color w:val="auto"/>
          <w:sz w:val="28"/>
          <w:szCs w:val="28"/>
        </w:rPr>
        <w:t>6. 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p>
    <w:p w:rsidR="00D60A93" w:rsidRDefault="00D60A93" w:rsidP="00E669E8">
      <w:pPr>
        <w:pStyle w:val="a4"/>
        <w:widowControl/>
        <w:autoSpaceDE w:val="0"/>
        <w:autoSpaceDN w:val="0"/>
        <w:adjustRightInd w:val="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0073791A">
        <w:rPr>
          <w:rFonts w:ascii="Times New Roman" w:hAnsi="Times New Roman" w:cs="Times New Roman"/>
          <w:color w:val="auto"/>
          <w:sz w:val="28"/>
          <w:szCs w:val="28"/>
        </w:rPr>
        <w:t>2</w:t>
      </w:r>
      <w:r>
        <w:rPr>
          <w:rFonts w:ascii="Times New Roman" w:hAnsi="Times New Roman" w:cs="Times New Roman"/>
          <w:color w:val="auto"/>
          <w:sz w:val="28"/>
          <w:szCs w:val="28"/>
        </w:rPr>
        <w:t>.</w:t>
      </w:r>
      <w:r w:rsidR="007D3E22">
        <w:rPr>
          <w:rFonts w:ascii="Times New Roman" w:hAnsi="Times New Roman" w:cs="Times New Roman"/>
          <w:color w:val="auto"/>
          <w:sz w:val="28"/>
          <w:szCs w:val="28"/>
        </w:rPr>
        <w:t>1.</w:t>
      </w:r>
      <w:r>
        <w:rPr>
          <w:rFonts w:ascii="Times New Roman" w:hAnsi="Times New Roman" w:cs="Times New Roman"/>
          <w:color w:val="auto"/>
          <w:sz w:val="28"/>
          <w:szCs w:val="28"/>
        </w:rPr>
        <w:t>7. 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rsidR="00BF26FB" w:rsidRDefault="00D60A93" w:rsidP="00E669E8">
      <w:pPr>
        <w:pStyle w:val="a4"/>
        <w:widowControl/>
        <w:autoSpaceDE w:val="0"/>
        <w:autoSpaceDN w:val="0"/>
        <w:adjustRightInd w:val="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1</w:t>
      </w:r>
      <w:r w:rsidR="0073791A">
        <w:rPr>
          <w:rFonts w:ascii="Times New Roman" w:hAnsi="Times New Roman" w:cs="Times New Roman"/>
          <w:color w:val="auto"/>
          <w:sz w:val="28"/>
          <w:szCs w:val="28"/>
        </w:rPr>
        <w:t>2</w:t>
      </w:r>
      <w:r>
        <w:rPr>
          <w:rFonts w:ascii="Times New Roman" w:hAnsi="Times New Roman" w:cs="Times New Roman"/>
          <w:color w:val="auto"/>
          <w:sz w:val="28"/>
          <w:szCs w:val="28"/>
        </w:rPr>
        <w:t>.</w:t>
      </w:r>
      <w:r w:rsidR="007D3E22">
        <w:rPr>
          <w:rFonts w:ascii="Times New Roman" w:hAnsi="Times New Roman" w:cs="Times New Roman"/>
          <w:color w:val="auto"/>
          <w:sz w:val="28"/>
          <w:szCs w:val="28"/>
        </w:rPr>
        <w:t>1.</w:t>
      </w:r>
      <w:r>
        <w:rPr>
          <w:rFonts w:ascii="Times New Roman" w:hAnsi="Times New Roman" w:cs="Times New Roman"/>
          <w:color w:val="auto"/>
          <w:sz w:val="28"/>
          <w:szCs w:val="28"/>
        </w:rPr>
        <w:t>8. Фактическое наличие имущества при инвентаризации проверяют путем подсчета.</w:t>
      </w:r>
    </w:p>
    <w:p w:rsidR="00D60A93" w:rsidRDefault="00D60A93" w:rsidP="00E669E8">
      <w:pPr>
        <w:pStyle w:val="a4"/>
        <w:widowControl/>
        <w:autoSpaceDE w:val="0"/>
        <w:autoSpaceDN w:val="0"/>
        <w:adjustRightInd w:val="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0073791A">
        <w:rPr>
          <w:rFonts w:ascii="Times New Roman" w:hAnsi="Times New Roman" w:cs="Times New Roman"/>
          <w:color w:val="auto"/>
          <w:sz w:val="28"/>
          <w:szCs w:val="28"/>
        </w:rPr>
        <w:t>2</w:t>
      </w:r>
      <w:r>
        <w:rPr>
          <w:rFonts w:ascii="Times New Roman" w:hAnsi="Times New Roman" w:cs="Times New Roman"/>
          <w:color w:val="auto"/>
          <w:sz w:val="28"/>
          <w:szCs w:val="28"/>
        </w:rPr>
        <w:t>.</w:t>
      </w:r>
      <w:r w:rsidR="007D3E22">
        <w:rPr>
          <w:rFonts w:ascii="Times New Roman" w:hAnsi="Times New Roman" w:cs="Times New Roman"/>
          <w:color w:val="auto"/>
          <w:sz w:val="28"/>
          <w:szCs w:val="28"/>
        </w:rPr>
        <w:t>1.</w:t>
      </w:r>
      <w:r>
        <w:rPr>
          <w:rFonts w:ascii="Times New Roman" w:hAnsi="Times New Roman" w:cs="Times New Roman"/>
          <w:color w:val="auto"/>
          <w:sz w:val="28"/>
          <w:szCs w:val="28"/>
        </w:rPr>
        <w:t>9. Результаты инвентаризации отражаются в инвентаризационных описях</w:t>
      </w:r>
      <w:r w:rsidR="007D3E22">
        <w:rPr>
          <w:rFonts w:ascii="Times New Roman" w:hAnsi="Times New Roman" w:cs="Times New Roman"/>
          <w:color w:val="auto"/>
          <w:sz w:val="28"/>
          <w:szCs w:val="28"/>
        </w:rPr>
        <w:t xml:space="preserve"> (актах)</w:t>
      </w:r>
      <w:r>
        <w:rPr>
          <w:rFonts w:ascii="Times New Roman" w:hAnsi="Times New Roman" w:cs="Times New Roman"/>
          <w:color w:val="auto"/>
          <w:sz w:val="28"/>
          <w:szCs w:val="28"/>
        </w:rPr>
        <w:t xml:space="preserve">.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w:t>
      </w:r>
    </w:p>
    <w:p w:rsidR="00D60A93" w:rsidRDefault="00D60A93" w:rsidP="00E669E8">
      <w:pPr>
        <w:pStyle w:val="a4"/>
        <w:widowControl/>
        <w:autoSpaceDE w:val="0"/>
        <w:autoSpaceDN w:val="0"/>
        <w:adjustRightInd w:val="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1</w:t>
      </w:r>
      <w:r w:rsidR="0073791A">
        <w:rPr>
          <w:rFonts w:ascii="Times New Roman" w:hAnsi="Times New Roman" w:cs="Times New Roman"/>
          <w:color w:val="auto"/>
          <w:sz w:val="28"/>
          <w:szCs w:val="28"/>
        </w:rPr>
        <w:t>2</w:t>
      </w:r>
      <w:r>
        <w:rPr>
          <w:rFonts w:ascii="Times New Roman" w:hAnsi="Times New Roman" w:cs="Times New Roman"/>
          <w:color w:val="auto"/>
          <w:sz w:val="28"/>
          <w:szCs w:val="28"/>
        </w:rPr>
        <w:t>.</w:t>
      </w:r>
      <w:r w:rsidR="007D3E22">
        <w:rPr>
          <w:rFonts w:ascii="Times New Roman" w:hAnsi="Times New Roman" w:cs="Times New Roman"/>
          <w:color w:val="auto"/>
          <w:sz w:val="28"/>
          <w:szCs w:val="28"/>
        </w:rPr>
        <w:t>1.</w:t>
      </w:r>
      <w:r>
        <w:rPr>
          <w:rFonts w:ascii="Times New Roman" w:hAnsi="Times New Roman" w:cs="Times New Roman"/>
          <w:color w:val="auto"/>
          <w:sz w:val="28"/>
          <w:szCs w:val="28"/>
        </w:rPr>
        <w:t>10. Инвентаризационные описи составляются не менее чем в двух экземплярах отдельно по каждому месту хранения ценностей и материально ответственному лицу. Указанные документы подписывают все члены инвентаризационной комиссии и материально-ответственные лица</w:t>
      </w:r>
      <w:r w:rsidR="007D3E22">
        <w:rPr>
          <w:rFonts w:ascii="Times New Roman" w:hAnsi="Times New Roman" w:cs="Times New Roman"/>
          <w:color w:val="auto"/>
          <w:sz w:val="28"/>
          <w:szCs w:val="28"/>
        </w:rPr>
        <w:t xml:space="preserve">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ответственного лица.</w:t>
      </w:r>
    </w:p>
    <w:p w:rsidR="007D3E22" w:rsidRDefault="007D3E22" w:rsidP="00E669E8">
      <w:pPr>
        <w:pStyle w:val="a4"/>
        <w:widowControl/>
        <w:autoSpaceDE w:val="0"/>
        <w:autoSpaceDN w:val="0"/>
        <w:adjustRightInd w:val="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0073791A">
        <w:rPr>
          <w:rFonts w:ascii="Times New Roman" w:hAnsi="Times New Roman" w:cs="Times New Roman"/>
          <w:color w:val="auto"/>
          <w:sz w:val="28"/>
          <w:szCs w:val="28"/>
        </w:rPr>
        <w:t>2</w:t>
      </w:r>
      <w:r>
        <w:rPr>
          <w:rFonts w:ascii="Times New Roman" w:hAnsi="Times New Roman" w:cs="Times New Roman"/>
          <w:color w:val="auto"/>
          <w:sz w:val="28"/>
          <w:szCs w:val="28"/>
        </w:rPr>
        <w:t>.1.11. На имущество, которое получено в пользование, находится на ответственном хранении, арендовано, составляются отдельные описи (акты).</w:t>
      </w:r>
    </w:p>
    <w:p w:rsidR="007D3E22" w:rsidRDefault="007D3E22" w:rsidP="00E669E8">
      <w:pPr>
        <w:pStyle w:val="a4"/>
        <w:widowControl/>
        <w:autoSpaceDE w:val="0"/>
        <w:autoSpaceDN w:val="0"/>
        <w:adjustRightInd w:val="0"/>
        <w:ind w:left="0"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1</w:t>
      </w:r>
      <w:r w:rsidR="0073791A">
        <w:rPr>
          <w:rFonts w:ascii="Times New Roman" w:hAnsi="Times New Roman" w:cs="Times New Roman"/>
          <w:b/>
          <w:color w:val="auto"/>
          <w:sz w:val="28"/>
          <w:szCs w:val="28"/>
        </w:rPr>
        <w:t>2</w:t>
      </w:r>
      <w:r>
        <w:rPr>
          <w:rFonts w:ascii="Times New Roman" w:hAnsi="Times New Roman" w:cs="Times New Roman"/>
          <w:b/>
          <w:color w:val="auto"/>
          <w:sz w:val="28"/>
          <w:szCs w:val="28"/>
        </w:rPr>
        <w:t xml:space="preserve">.2. </w:t>
      </w:r>
      <w:r w:rsidRPr="007D3E22">
        <w:rPr>
          <w:rFonts w:ascii="Times New Roman" w:hAnsi="Times New Roman" w:cs="Times New Roman"/>
          <w:b/>
          <w:color w:val="auto"/>
          <w:sz w:val="28"/>
          <w:szCs w:val="28"/>
        </w:rPr>
        <w:t>Имущество и обязательства, подлежащие инвентаризации.</w:t>
      </w:r>
    </w:p>
    <w:p w:rsidR="007D3E22" w:rsidRDefault="007D3E22" w:rsidP="00E669E8">
      <w:pPr>
        <w:pStyle w:val="a4"/>
        <w:widowControl/>
        <w:autoSpaceDE w:val="0"/>
        <w:autoSpaceDN w:val="0"/>
        <w:adjustRightInd w:val="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0073791A">
        <w:rPr>
          <w:rFonts w:ascii="Times New Roman" w:hAnsi="Times New Roman" w:cs="Times New Roman"/>
          <w:color w:val="auto"/>
          <w:sz w:val="28"/>
          <w:szCs w:val="28"/>
        </w:rPr>
        <w:t>2</w:t>
      </w:r>
      <w:r>
        <w:rPr>
          <w:rFonts w:ascii="Times New Roman" w:hAnsi="Times New Roman" w:cs="Times New Roman"/>
          <w:color w:val="auto"/>
          <w:sz w:val="28"/>
          <w:szCs w:val="28"/>
        </w:rPr>
        <w:t>.2.1. Инвентаризации подлежит все имущество независимо от его местонахождения, а также все виды обязательств, в том числе:</w:t>
      </w:r>
    </w:p>
    <w:p w:rsidR="007D3E22" w:rsidRDefault="007D3E22" w:rsidP="00D60A93">
      <w:pPr>
        <w:pStyle w:val="a4"/>
        <w:widowControl/>
        <w:autoSpaceDE w:val="0"/>
        <w:autoSpaceDN w:val="0"/>
        <w:adjustRightInd w:val="0"/>
        <w:ind w:left="0"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 имущество и обязательства, учтенные на балансовых счетах;</w:t>
      </w:r>
    </w:p>
    <w:p w:rsidR="007D3E22" w:rsidRDefault="007D3E22" w:rsidP="00D60A93">
      <w:pPr>
        <w:pStyle w:val="a4"/>
        <w:widowControl/>
        <w:autoSpaceDE w:val="0"/>
        <w:autoSpaceDN w:val="0"/>
        <w:adjustRightInd w:val="0"/>
        <w:ind w:left="0"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имущество</w:t>
      </w:r>
      <w:proofErr w:type="gramEnd"/>
      <w:r>
        <w:rPr>
          <w:rFonts w:ascii="Times New Roman" w:hAnsi="Times New Roman" w:cs="Times New Roman"/>
          <w:color w:val="auto"/>
          <w:sz w:val="28"/>
          <w:szCs w:val="28"/>
        </w:rPr>
        <w:t xml:space="preserve"> учтенное на </w:t>
      </w:r>
      <w:proofErr w:type="spellStart"/>
      <w:r>
        <w:rPr>
          <w:rFonts w:ascii="Times New Roman" w:hAnsi="Times New Roman" w:cs="Times New Roman"/>
          <w:color w:val="auto"/>
          <w:sz w:val="28"/>
          <w:szCs w:val="28"/>
        </w:rPr>
        <w:t>забалансовых</w:t>
      </w:r>
      <w:proofErr w:type="spellEnd"/>
      <w:r>
        <w:rPr>
          <w:rFonts w:ascii="Times New Roman" w:hAnsi="Times New Roman" w:cs="Times New Roman"/>
          <w:color w:val="auto"/>
          <w:sz w:val="28"/>
          <w:szCs w:val="28"/>
        </w:rPr>
        <w:t xml:space="preserve"> счетах;</w:t>
      </w:r>
    </w:p>
    <w:p w:rsidR="007D3E22" w:rsidRDefault="007D3E22" w:rsidP="00D60A93">
      <w:pPr>
        <w:pStyle w:val="a4"/>
        <w:widowControl/>
        <w:autoSpaceDE w:val="0"/>
        <w:autoSpaceDN w:val="0"/>
        <w:adjustRightInd w:val="0"/>
        <w:ind w:left="0"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 другое имущество и обязательства в соответствии с приказом об инвентаризации.</w:t>
      </w:r>
    </w:p>
    <w:p w:rsidR="007D3E22" w:rsidRDefault="007D3E22" w:rsidP="00E669E8">
      <w:pPr>
        <w:pStyle w:val="a4"/>
        <w:widowControl/>
        <w:autoSpaceDE w:val="0"/>
        <w:autoSpaceDN w:val="0"/>
        <w:adjustRightInd w:val="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Фактически наличествующее имущество, не учтенное по каким-либо причинам, подлежит принятию к учету.</w:t>
      </w:r>
    </w:p>
    <w:p w:rsidR="002C6AAB" w:rsidRPr="0073791A" w:rsidRDefault="0073791A" w:rsidP="0073791A">
      <w:pPr>
        <w:widowControl/>
        <w:autoSpaceDE w:val="0"/>
        <w:autoSpaceDN w:val="0"/>
        <w:adjustRightInd w:val="0"/>
        <w:ind w:left="426"/>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12.3. </w:t>
      </w:r>
      <w:r w:rsidR="002C6AAB" w:rsidRPr="0073791A">
        <w:rPr>
          <w:rFonts w:ascii="Times New Roman" w:hAnsi="Times New Roman" w:cs="Times New Roman"/>
          <w:b/>
          <w:color w:val="auto"/>
          <w:sz w:val="28"/>
          <w:szCs w:val="28"/>
        </w:rPr>
        <w:t>Оформление результатов инвентаризации и регулирование выявленных расхождений.</w:t>
      </w:r>
    </w:p>
    <w:p w:rsidR="00832C91" w:rsidRPr="0073791A" w:rsidRDefault="0073791A" w:rsidP="00E669E8">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12.3.1.</w:t>
      </w:r>
      <w:r w:rsidR="00E669E8">
        <w:rPr>
          <w:rFonts w:ascii="Times New Roman" w:hAnsi="Times New Roman" w:cs="Times New Roman"/>
          <w:color w:val="auto"/>
          <w:sz w:val="28"/>
          <w:szCs w:val="28"/>
        </w:rPr>
        <w:t xml:space="preserve"> </w:t>
      </w:r>
      <w:r w:rsidR="00832C91" w:rsidRPr="0073791A">
        <w:rPr>
          <w:rFonts w:ascii="Times New Roman" w:hAnsi="Times New Roman" w:cs="Times New Roman"/>
          <w:color w:val="auto"/>
          <w:sz w:val="28"/>
          <w:szCs w:val="28"/>
        </w:rPr>
        <w:t xml:space="preserve">Результатами инвентаризации подтверждаются как показатели, отраженные на балансовых счетах, так и на </w:t>
      </w:r>
      <w:proofErr w:type="spellStart"/>
      <w:r w:rsidR="00832C91" w:rsidRPr="0073791A">
        <w:rPr>
          <w:rFonts w:ascii="Times New Roman" w:hAnsi="Times New Roman" w:cs="Times New Roman"/>
          <w:color w:val="auto"/>
          <w:sz w:val="28"/>
          <w:szCs w:val="28"/>
        </w:rPr>
        <w:t>забалансовых</w:t>
      </w:r>
      <w:proofErr w:type="spellEnd"/>
      <w:r w:rsidR="00832C91" w:rsidRPr="0073791A">
        <w:rPr>
          <w:rFonts w:ascii="Times New Roman" w:hAnsi="Times New Roman" w:cs="Times New Roman"/>
          <w:color w:val="auto"/>
          <w:sz w:val="28"/>
          <w:szCs w:val="28"/>
        </w:rPr>
        <w:t xml:space="preserve"> счетах.</w:t>
      </w:r>
    </w:p>
    <w:p w:rsidR="002C6AAB" w:rsidRPr="0073791A" w:rsidRDefault="0073791A" w:rsidP="00E669E8">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12.3.2.</w:t>
      </w:r>
      <w:r w:rsidR="00E669E8">
        <w:rPr>
          <w:rFonts w:ascii="Times New Roman" w:hAnsi="Times New Roman" w:cs="Times New Roman"/>
          <w:color w:val="auto"/>
          <w:sz w:val="28"/>
          <w:szCs w:val="28"/>
        </w:rPr>
        <w:t xml:space="preserve"> </w:t>
      </w:r>
      <w:r w:rsidR="002C6AAB" w:rsidRPr="0073791A">
        <w:rPr>
          <w:rFonts w:ascii="Times New Roman" w:hAnsi="Times New Roman" w:cs="Times New Roman"/>
          <w:color w:val="auto"/>
          <w:sz w:val="28"/>
          <w:szCs w:val="28"/>
        </w:rPr>
        <w:t>На основании инвентаризационных описей, по которым выявлено несоответствие фактического наличия финансовых и нефинансовых активов, иного имущества</w:t>
      </w:r>
      <w:r w:rsidR="00CB7700" w:rsidRPr="0073791A">
        <w:rPr>
          <w:rFonts w:ascii="Times New Roman" w:hAnsi="Times New Roman" w:cs="Times New Roman"/>
          <w:color w:val="auto"/>
          <w:sz w:val="28"/>
          <w:szCs w:val="28"/>
        </w:rPr>
        <w:t xml:space="preserve"> и обязательств данным учета, составляются ведомости расхождений по результатам инвентаризации (ф. 0504092).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rsidR="00CB7700" w:rsidRPr="0073791A">
        <w:rPr>
          <w:rFonts w:ascii="Times New Roman" w:hAnsi="Times New Roman" w:cs="Times New Roman"/>
          <w:color w:val="auto"/>
          <w:sz w:val="28"/>
          <w:szCs w:val="28"/>
        </w:rPr>
        <w:t>забалансовых</w:t>
      </w:r>
      <w:proofErr w:type="spellEnd"/>
      <w:r w:rsidR="00CB7700" w:rsidRPr="0073791A">
        <w:rPr>
          <w:rFonts w:ascii="Times New Roman" w:hAnsi="Times New Roman" w:cs="Times New Roman"/>
          <w:color w:val="auto"/>
          <w:sz w:val="28"/>
          <w:szCs w:val="28"/>
        </w:rPr>
        <w:t xml:space="preserve"> счетах, вносятся в отдельную ведомость.</w:t>
      </w:r>
    </w:p>
    <w:p w:rsidR="00700254" w:rsidRPr="0073791A" w:rsidRDefault="0073791A" w:rsidP="00E669E8">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12.3.3.</w:t>
      </w:r>
      <w:r w:rsidR="00E669E8">
        <w:rPr>
          <w:rFonts w:ascii="Times New Roman" w:hAnsi="Times New Roman" w:cs="Times New Roman"/>
          <w:color w:val="auto"/>
          <w:sz w:val="28"/>
          <w:szCs w:val="28"/>
        </w:rPr>
        <w:t xml:space="preserve"> </w:t>
      </w:r>
      <w:r w:rsidR="00700254" w:rsidRPr="0073791A">
        <w:rPr>
          <w:rFonts w:ascii="Times New Roman" w:hAnsi="Times New Roman" w:cs="Times New Roman"/>
          <w:color w:val="auto"/>
          <w:sz w:val="28"/>
          <w:szCs w:val="28"/>
        </w:rPr>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p>
    <w:p w:rsidR="00700254" w:rsidRPr="0073791A" w:rsidRDefault="0073791A" w:rsidP="00E669E8">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12.3.4.</w:t>
      </w:r>
      <w:r w:rsidR="00E669E8">
        <w:rPr>
          <w:rFonts w:ascii="Times New Roman" w:hAnsi="Times New Roman" w:cs="Times New Roman"/>
          <w:color w:val="auto"/>
          <w:sz w:val="28"/>
          <w:szCs w:val="28"/>
        </w:rPr>
        <w:t xml:space="preserve"> </w:t>
      </w:r>
      <w:r w:rsidR="00700254" w:rsidRPr="0073791A">
        <w:rPr>
          <w:rFonts w:ascii="Times New Roman" w:hAnsi="Times New Roman" w:cs="Times New Roman"/>
          <w:color w:val="auto"/>
          <w:sz w:val="28"/>
          <w:szCs w:val="28"/>
        </w:rPr>
        <w:t>По результатам инвентаризации председатель инвентаризационной комиссии готовит для руководителя предложения:</w:t>
      </w:r>
    </w:p>
    <w:p w:rsidR="00700254" w:rsidRDefault="00700254" w:rsidP="0009390B">
      <w:pPr>
        <w:pStyle w:val="a4"/>
        <w:widowControl/>
        <w:autoSpaceDE w:val="0"/>
        <w:autoSpaceDN w:val="0"/>
        <w:adjustRightInd w:val="0"/>
        <w:ind w:left="0"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 по отнесению недостач имущества, а также имущества, пришедшего в</w:t>
      </w:r>
      <w:r w:rsidR="00D92C90">
        <w:rPr>
          <w:rFonts w:ascii="Times New Roman" w:hAnsi="Times New Roman" w:cs="Times New Roman"/>
          <w:color w:val="auto"/>
          <w:sz w:val="28"/>
          <w:szCs w:val="28"/>
        </w:rPr>
        <w:t xml:space="preserve"> </w:t>
      </w:r>
      <w:r>
        <w:rPr>
          <w:rFonts w:ascii="Times New Roman" w:hAnsi="Times New Roman" w:cs="Times New Roman"/>
          <w:color w:val="auto"/>
          <w:sz w:val="28"/>
          <w:szCs w:val="28"/>
        </w:rPr>
        <w:t>негодность, на счет виновных лиц, либо по списанию;</w:t>
      </w:r>
    </w:p>
    <w:p w:rsidR="00700254" w:rsidRDefault="00700254" w:rsidP="00700254">
      <w:pPr>
        <w:pStyle w:val="a4"/>
        <w:widowControl/>
        <w:autoSpaceDE w:val="0"/>
        <w:autoSpaceDN w:val="0"/>
        <w:adjustRightInd w:val="0"/>
        <w:ind w:left="414"/>
        <w:rPr>
          <w:rFonts w:ascii="Times New Roman" w:hAnsi="Times New Roman" w:cs="Times New Roman"/>
          <w:color w:val="auto"/>
          <w:sz w:val="28"/>
          <w:szCs w:val="28"/>
        </w:rPr>
      </w:pPr>
      <w:r>
        <w:rPr>
          <w:rFonts w:ascii="Times New Roman" w:hAnsi="Times New Roman" w:cs="Times New Roman"/>
          <w:color w:val="auto"/>
          <w:sz w:val="28"/>
          <w:szCs w:val="28"/>
        </w:rPr>
        <w:t>- оприходованию излишков;</w:t>
      </w:r>
    </w:p>
    <w:p w:rsidR="00700254" w:rsidRDefault="00700254" w:rsidP="00700254">
      <w:pPr>
        <w:pStyle w:val="a4"/>
        <w:widowControl/>
        <w:autoSpaceDE w:val="0"/>
        <w:autoSpaceDN w:val="0"/>
        <w:adjustRightInd w:val="0"/>
        <w:ind w:left="414"/>
        <w:rPr>
          <w:rFonts w:ascii="Times New Roman" w:hAnsi="Times New Roman" w:cs="Times New Roman"/>
          <w:color w:val="auto"/>
          <w:sz w:val="28"/>
          <w:szCs w:val="28"/>
        </w:rPr>
      </w:pPr>
      <w:r>
        <w:rPr>
          <w:rFonts w:ascii="Times New Roman" w:hAnsi="Times New Roman" w:cs="Times New Roman"/>
          <w:color w:val="auto"/>
          <w:sz w:val="28"/>
          <w:szCs w:val="28"/>
        </w:rPr>
        <w:t>- списанию невостребованной кредиторской задолженности;</w:t>
      </w:r>
    </w:p>
    <w:p w:rsidR="00D92C90" w:rsidRDefault="00D92C90" w:rsidP="00700254">
      <w:pPr>
        <w:pStyle w:val="a4"/>
        <w:widowControl/>
        <w:autoSpaceDE w:val="0"/>
        <w:autoSpaceDN w:val="0"/>
        <w:adjustRightInd w:val="0"/>
        <w:ind w:left="414"/>
        <w:rPr>
          <w:rFonts w:ascii="Times New Roman" w:hAnsi="Times New Roman" w:cs="Times New Roman"/>
          <w:color w:val="auto"/>
          <w:sz w:val="28"/>
          <w:szCs w:val="28"/>
        </w:rPr>
      </w:pPr>
      <w:r>
        <w:rPr>
          <w:rFonts w:ascii="Times New Roman" w:hAnsi="Times New Roman" w:cs="Times New Roman"/>
          <w:color w:val="auto"/>
          <w:sz w:val="28"/>
          <w:szCs w:val="28"/>
        </w:rPr>
        <w:lastRenderedPageBreak/>
        <w:t>- оптимизации приема, хранения и отпуска материальных ценностей;</w:t>
      </w:r>
    </w:p>
    <w:p w:rsidR="00D92C90" w:rsidRDefault="00D92C90" w:rsidP="00700254">
      <w:pPr>
        <w:pStyle w:val="a4"/>
        <w:widowControl/>
        <w:autoSpaceDE w:val="0"/>
        <w:autoSpaceDN w:val="0"/>
        <w:adjustRightInd w:val="0"/>
        <w:ind w:left="414"/>
        <w:rPr>
          <w:rFonts w:ascii="Times New Roman" w:hAnsi="Times New Roman" w:cs="Times New Roman"/>
          <w:color w:val="auto"/>
          <w:sz w:val="28"/>
          <w:szCs w:val="28"/>
        </w:rPr>
      </w:pPr>
      <w:r>
        <w:rPr>
          <w:rFonts w:ascii="Times New Roman" w:hAnsi="Times New Roman" w:cs="Times New Roman"/>
          <w:color w:val="auto"/>
          <w:sz w:val="28"/>
          <w:szCs w:val="28"/>
        </w:rPr>
        <w:t>- иные предложения.</w:t>
      </w:r>
    </w:p>
    <w:p w:rsidR="00700254" w:rsidRDefault="0073791A" w:rsidP="00E669E8">
      <w:pPr>
        <w:pStyle w:val="a4"/>
        <w:widowControl/>
        <w:autoSpaceDE w:val="0"/>
        <w:autoSpaceDN w:val="0"/>
        <w:adjustRightInd w:val="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12.3.5</w:t>
      </w:r>
      <w:r w:rsidR="006E1586">
        <w:rPr>
          <w:rFonts w:ascii="Times New Roman" w:hAnsi="Times New Roman" w:cs="Times New Roman"/>
          <w:color w:val="auto"/>
          <w:sz w:val="28"/>
          <w:szCs w:val="28"/>
        </w:rPr>
        <w:t xml:space="preserve">. </w:t>
      </w:r>
      <w:r w:rsidR="00D92C90">
        <w:rPr>
          <w:rFonts w:ascii="Times New Roman" w:hAnsi="Times New Roman" w:cs="Times New Roman"/>
          <w:color w:val="auto"/>
          <w:sz w:val="28"/>
          <w:szCs w:val="28"/>
        </w:rPr>
        <w:t xml:space="preserve"> </w:t>
      </w:r>
      <w:proofErr w:type="gramStart"/>
      <w:r w:rsidR="00D92C90">
        <w:rPr>
          <w:rFonts w:ascii="Times New Roman" w:hAnsi="Times New Roman" w:cs="Times New Roman"/>
          <w:color w:val="auto"/>
          <w:sz w:val="28"/>
          <w:szCs w:val="28"/>
        </w:rPr>
        <w:t>Н</w:t>
      </w:r>
      <w:proofErr w:type="gramEnd"/>
      <w:r w:rsidR="00D92C90">
        <w:rPr>
          <w:rFonts w:ascii="Times New Roman" w:hAnsi="Times New Roman" w:cs="Times New Roman"/>
          <w:color w:val="auto"/>
          <w:sz w:val="28"/>
          <w:szCs w:val="28"/>
        </w:rPr>
        <w:t>а основании инвентаризационных описей комиссия составляет акт о результатах инвентаризации (ф. 0504835). При выявлении по результатам инвентаризации расхождений к акту прилагается ведомость расхождений по результатам инвентаризации (ф. 0504092).</w:t>
      </w:r>
    </w:p>
    <w:p w:rsidR="00741F13" w:rsidRPr="002C6AAB" w:rsidRDefault="0073791A" w:rsidP="00E669E8">
      <w:pPr>
        <w:pStyle w:val="a4"/>
        <w:widowControl/>
        <w:autoSpaceDE w:val="0"/>
        <w:autoSpaceDN w:val="0"/>
        <w:adjustRightInd w:val="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12.3.6</w:t>
      </w:r>
      <w:r w:rsidR="00741F13">
        <w:rPr>
          <w:rFonts w:ascii="Times New Roman" w:hAnsi="Times New Roman" w:cs="Times New Roman"/>
          <w:color w:val="auto"/>
          <w:sz w:val="28"/>
          <w:szCs w:val="28"/>
        </w:rPr>
        <w:t>. По результатам инвентаризации руководитель издает распорядительный акт.</w:t>
      </w:r>
    </w:p>
    <w:p w:rsidR="007D3E22" w:rsidRPr="00D50BA7" w:rsidRDefault="007D3E22" w:rsidP="002C6AAB">
      <w:pPr>
        <w:pStyle w:val="a4"/>
        <w:widowControl/>
        <w:autoSpaceDE w:val="0"/>
        <w:autoSpaceDN w:val="0"/>
        <w:adjustRightInd w:val="0"/>
        <w:ind w:left="0" w:firstLine="426"/>
        <w:jc w:val="center"/>
        <w:rPr>
          <w:rFonts w:ascii="Times New Roman" w:hAnsi="Times New Roman" w:cs="Times New Roman"/>
          <w:color w:val="auto"/>
          <w:sz w:val="28"/>
          <w:szCs w:val="28"/>
        </w:rPr>
      </w:pPr>
    </w:p>
    <w:p w:rsidR="00F91F31" w:rsidRPr="00D50BA7" w:rsidRDefault="00B12874" w:rsidP="00BF26FB">
      <w:pPr>
        <w:pStyle w:val="Heading30"/>
        <w:keepNext/>
        <w:keepLines/>
        <w:shd w:val="clear" w:color="auto" w:fill="auto"/>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73791A">
        <w:rPr>
          <w:rFonts w:ascii="Times New Roman" w:hAnsi="Times New Roman" w:cs="Times New Roman"/>
          <w:sz w:val="28"/>
          <w:szCs w:val="28"/>
        </w:rPr>
        <w:t>3</w:t>
      </w:r>
      <w:r w:rsidR="00BF26FB" w:rsidRPr="00D50BA7">
        <w:rPr>
          <w:rFonts w:ascii="Times New Roman" w:hAnsi="Times New Roman" w:cs="Times New Roman"/>
          <w:sz w:val="28"/>
          <w:szCs w:val="28"/>
        </w:rPr>
        <w:t xml:space="preserve">. </w:t>
      </w:r>
      <w:r w:rsidR="00F91F31" w:rsidRPr="00D50BA7">
        <w:rPr>
          <w:rFonts w:ascii="Times New Roman" w:hAnsi="Times New Roman" w:cs="Times New Roman"/>
          <w:sz w:val="28"/>
          <w:szCs w:val="28"/>
        </w:rPr>
        <w:t>Учетная политика для целей налогообложения</w:t>
      </w:r>
      <w:bookmarkEnd w:id="13"/>
    </w:p>
    <w:p w:rsidR="004C3671" w:rsidRPr="00D50BA7" w:rsidRDefault="004C3671" w:rsidP="002E5ACD">
      <w:pPr>
        <w:pStyle w:val="Heading30"/>
        <w:keepNext/>
        <w:keepLines/>
        <w:shd w:val="clear" w:color="auto" w:fill="auto"/>
        <w:spacing w:before="0" w:after="0" w:line="240" w:lineRule="auto"/>
        <w:ind w:left="20"/>
        <w:jc w:val="center"/>
        <w:rPr>
          <w:rFonts w:ascii="Times New Roman" w:hAnsi="Times New Roman" w:cs="Times New Roman"/>
          <w:sz w:val="28"/>
          <w:szCs w:val="28"/>
        </w:rPr>
      </w:pPr>
    </w:p>
    <w:p w:rsidR="00F91F31" w:rsidRPr="00D50BA7" w:rsidRDefault="00BF26FB" w:rsidP="006E1586">
      <w:pPr>
        <w:pStyle w:val="5"/>
        <w:shd w:val="clear" w:color="auto" w:fill="auto"/>
        <w:tabs>
          <w:tab w:val="left" w:pos="0"/>
          <w:tab w:val="left" w:pos="1134"/>
        </w:tabs>
        <w:spacing w:after="0" w:line="240" w:lineRule="auto"/>
        <w:ind w:right="20" w:firstLine="709"/>
        <w:rPr>
          <w:rFonts w:ascii="Times New Roman" w:hAnsi="Times New Roman" w:cs="Times New Roman"/>
          <w:sz w:val="28"/>
          <w:szCs w:val="28"/>
        </w:rPr>
      </w:pPr>
      <w:r w:rsidRPr="00D50BA7">
        <w:rPr>
          <w:rFonts w:ascii="Times New Roman" w:hAnsi="Times New Roman" w:cs="Times New Roman"/>
          <w:sz w:val="28"/>
          <w:szCs w:val="28"/>
        </w:rPr>
        <w:t>1</w:t>
      </w:r>
      <w:r w:rsidR="0073791A">
        <w:rPr>
          <w:rFonts w:ascii="Times New Roman" w:hAnsi="Times New Roman" w:cs="Times New Roman"/>
          <w:sz w:val="28"/>
          <w:szCs w:val="28"/>
        </w:rPr>
        <w:t>3</w:t>
      </w:r>
      <w:r w:rsidRPr="00D50BA7">
        <w:rPr>
          <w:rFonts w:ascii="Times New Roman" w:hAnsi="Times New Roman" w:cs="Times New Roman"/>
          <w:sz w:val="28"/>
          <w:szCs w:val="28"/>
        </w:rPr>
        <w:t xml:space="preserve">.1. </w:t>
      </w:r>
      <w:r w:rsidR="00F91F31" w:rsidRPr="00D50BA7">
        <w:rPr>
          <w:rFonts w:ascii="Times New Roman" w:hAnsi="Times New Roman" w:cs="Times New Roman"/>
          <w:sz w:val="28"/>
          <w:szCs w:val="28"/>
        </w:rPr>
        <w:t xml:space="preserve">Налоговый учет вести в соответствии с </w:t>
      </w:r>
      <w:r w:rsidR="00F91F31" w:rsidRPr="00D50BA7">
        <w:rPr>
          <w:rStyle w:val="1"/>
          <w:rFonts w:ascii="Times New Roman" w:eastAsia="Courier New" w:hAnsi="Times New Roman" w:cs="Times New Roman"/>
          <w:sz w:val="28"/>
          <w:szCs w:val="28"/>
          <w:u w:val="none"/>
        </w:rPr>
        <w:t>Налоговым кодексом</w:t>
      </w:r>
      <w:r w:rsidR="00F91F31" w:rsidRPr="00D50BA7">
        <w:rPr>
          <w:rStyle w:val="21"/>
          <w:rFonts w:ascii="Times New Roman" w:eastAsia="Courier New" w:hAnsi="Times New Roman" w:cs="Times New Roman"/>
          <w:sz w:val="28"/>
          <w:szCs w:val="28"/>
        </w:rPr>
        <w:t xml:space="preserve"> </w:t>
      </w:r>
      <w:r w:rsidR="00F91F31" w:rsidRPr="00D50BA7">
        <w:rPr>
          <w:rStyle w:val="1"/>
          <w:rFonts w:ascii="Times New Roman" w:eastAsia="Courier New" w:hAnsi="Times New Roman" w:cs="Times New Roman"/>
          <w:sz w:val="28"/>
          <w:szCs w:val="28"/>
          <w:u w:val="none"/>
        </w:rPr>
        <w:t>Российской Федерации</w:t>
      </w:r>
      <w:r w:rsidR="00F91F31" w:rsidRPr="00D50BA7">
        <w:rPr>
          <w:rStyle w:val="21"/>
          <w:rFonts w:ascii="Times New Roman" w:eastAsia="Courier New" w:hAnsi="Times New Roman" w:cs="Times New Roman"/>
          <w:sz w:val="28"/>
          <w:szCs w:val="28"/>
        </w:rPr>
        <w:t xml:space="preserve"> </w:t>
      </w:r>
      <w:r w:rsidR="00F91F31" w:rsidRPr="00D50BA7">
        <w:rPr>
          <w:rFonts w:ascii="Times New Roman" w:hAnsi="Times New Roman" w:cs="Times New Roman"/>
          <w:sz w:val="28"/>
          <w:szCs w:val="28"/>
        </w:rPr>
        <w:t xml:space="preserve">(далее - </w:t>
      </w:r>
      <w:r w:rsidR="00F91F31" w:rsidRPr="00D50BA7">
        <w:rPr>
          <w:rStyle w:val="1"/>
          <w:rFonts w:ascii="Times New Roman" w:eastAsia="Courier New" w:hAnsi="Times New Roman" w:cs="Times New Roman"/>
          <w:sz w:val="28"/>
          <w:szCs w:val="28"/>
          <w:u w:val="none"/>
        </w:rPr>
        <w:t>НК РФ</w:t>
      </w:r>
      <w:r w:rsidR="00F91F31" w:rsidRPr="00D50BA7">
        <w:rPr>
          <w:rFonts w:ascii="Times New Roman" w:hAnsi="Times New Roman" w:cs="Times New Roman"/>
          <w:sz w:val="28"/>
          <w:szCs w:val="28"/>
        </w:rPr>
        <w:t>) и иными нормативными правовыми актами Российской Федерации по вопросам налогообложения.</w:t>
      </w:r>
    </w:p>
    <w:p w:rsidR="00F91F31" w:rsidRPr="00D50BA7" w:rsidRDefault="0032650E" w:rsidP="006E1586">
      <w:pPr>
        <w:pStyle w:val="5"/>
        <w:shd w:val="clear" w:color="auto" w:fill="auto"/>
        <w:tabs>
          <w:tab w:val="left" w:pos="0"/>
        </w:tabs>
        <w:spacing w:after="0" w:line="240" w:lineRule="auto"/>
        <w:ind w:left="20" w:right="20" w:firstLine="709"/>
        <w:rPr>
          <w:rFonts w:ascii="Times New Roman" w:hAnsi="Times New Roman" w:cs="Times New Roman"/>
          <w:sz w:val="28"/>
          <w:szCs w:val="28"/>
        </w:rPr>
      </w:pPr>
      <w:hyperlink r:id="rId41" w:history="1">
        <w:r w:rsidR="00F91F31" w:rsidRPr="00D50BA7">
          <w:rPr>
            <w:rStyle w:val="a3"/>
            <w:rFonts w:ascii="Times New Roman" w:hAnsi="Times New Roman"/>
            <w:color w:val="000000"/>
            <w:sz w:val="28"/>
            <w:szCs w:val="28"/>
            <w:u w:val="none"/>
          </w:rPr>
          <w:t>Налоговый учет представляет собой систему обобщения информации для</w:t>
        </w:r>
      </w:hyperlink>
      <w:r w:rsidR="00F91F31" w:rsidRPr="00D50BA7">
        <w:rPr>
          <w:rFonts w:ascii="Times New Roman" w:hAnsi="Times New Roman" w:cs="Times New Roman"/>
          <w:sz w:val="28"/>
          <w:szCs w:val="28"/>
        </w:rPr>
        <w:t xml:space="preserve"> определения налоговой базы по всем налогам, сборам и другим аналогичным обязательным платежам на основе данных первичных документов, сгруппированных в соответствии с порядком, предусмотренным </w:t>
      </w:r>
      <w:r w:rsidR="00F91F31" w:rsidRPr="00D50BA7">
        <w:rPr>
          <w:rStyle w:val="1"/>
          <w:rFonts w:ascii="Times New Roman" w:eastAsia="Courier New" w:hAnsi="Times New Roman" w:cs="Times New Roman"/>
          <w:sz w:val="28"/>
          <w:szCs w:val="28"/>
          <w:u w:val="none"/>
        </w:rPr>
        <w:t>Налоговым</w:t>
      </w:r>
      <w:r w:rsidR="00F91F31" w:rsidRPr="00D50BA7">
        <w:rPr>
          <w:rStyle w:val="21"/>
          <w:rFonts w:ascii="Times New Roman" w:eastAsia="Courier New" w:hAnsi="Times New Roman" w:cs="Times New Roman"/>
          <w:sz w:val="28"/>
          <w:szCs w:val="28"/>
        </w:rPr>
        <w:t xml:space="preserve"> </w:t>
      </w:r>
      <w:r w:rsidR="00F91F31" w:rsidRPr="00D50BA7">
        <w:rPr>
          <w:rStyle w:val="1"/>
          <w:rFonts w:ascii="Times New Roman" w:eastAsia="Courier New" w:hAnsi="Times New Roman" w:cs="Times New Roman"/>
          <w:sz w:val="28"/>
          <w:szCs w:val="28"/>
          <w:u w:val="none"/>
        </w:rPr>
        <w:t>кодексом Российской Федерации</w:t>
      </w:r>
      <w:r w:rsidR="00F91F31" w:rsidRPr="00D50BA7">
        <w:rPr>
          <w:rFonts w:ascii="Times New Roman" w:hAnsi="Times New Roman" w:cs="Times New Roman"/>
          <w:sz w:val="28"/>
          <w:szCs w:val="28"/>
        </w:rPr>
        <w:t>.</w:t>
      </w:r>
    </w:p>
    <w:p w:rsidR="00F91F31" w:rsidRPr="00D50BA7" w:rsidRDefault="00BF26FB" w:rsidP="006E1586">
      <w:pPr>
        <w:pStyle w:val="5"/>
        <w:shd w:val="clear" w:color="auto" w:fill="auto"/>
        <w:tabs>
          <w:tab w:val="left" w:pos="0"/>
          <w:tab w:val="left" w:pos="1134"/>
        </w:tabs>
        <w:spacing w:after="0" w:line="240" w:lineRule="auto"/>
        <w:ind w:right="20" w:firstLine="709"/>
        <w:rPr>
          <w:rFonts w:ascii="Times New Roman" w:hAnsi="Times New Roman" w:cs="Times New Roman"/>
          <w:sz w:val="28"/>
          <w:szCs w:val="28"/>
        </w:rPr>
      </w:pPr>
      <w:r w:rsidRPr="00D50BA7">
        <w:rPr>
          <w:rFonts w:ascii="Times New Roman" w:hAnsi="Times New Roman" w:cs="Times New Roman"/>
          <w:sz w:val="28"/>
          <w:szCs w:val="28"/>
        </w:rPr>
        <w:t>1</w:t>
      </w:r>
      <w:r w:rsidR="0073791A">
        <w:rPr>
          <w:rFonts w:ascii="Times New Roman" w:hAnsi="Times New Roman" w:cs="Times New Roman"/>
          <w:sz w:val="28"/>
          <w:szCs w:val="28"/>
        </w:rPr>
        <w:t>3</w:t>
      </w:r>
      <w:r w:rsidRPr="00D50BA7">
        <w:rPr>
          <w:rFonts w:ascii="Times New Roman" w:hAnsi="Times New Roman" w:cs="Times New Roman"/>
          <w:sz w:val="28"/>
          <w:szCs w:val="28"/>
        </w:rPr>
        <w:t xml:space="preserve">.2. </w:t>
      </w:r>
      <w:proofErr w:type="gramStart"/>
      <w:r w:rsidR="00F91F31" w:rsidRPr="00D50BA7">
        <w:rPr>
          <w:rFonts w:ascii="Times New Roman" w:hAnsi="Times New Roman" w:cs="Times New Roman"/>
          <w:sz w:val="28"/>
          <w:szCs w:val="28"/>
        </w:rPr>
        <w:t xml:space="preserve">Учет расчетов по налогам, платежам и сборам, уплачиваемым в бюджет и внебюджетные фонды, вести непрерывно нарастающим итогом раздельно по каждому налогу, платежу и сбору в разрезе бюджетов разного уровня и </w:t>
      </w:r>
      <w:hyperlink r:id="rId42" w:history="1">
        <w:r w:rsidR="00F91F31" w:rsidRPr="00D50BA7">
          <w:rPr>
            <w:rStyle w:val="a3"/>
            <w:rFonts w:ascii="Times New Roman" w:hAnsi="Times New Roman"/>
            <w:color w:val="auto"/>
            <w:sz w:val="28"/>
            <w:szCs w:val="28"/>
            <w:u w:val="none"/>
          </w:rPr>
          <w:t>внебюджетных фондов (федеральный, бюджет субъекта РФ), а также в</w:t>
        </w:r>
      </w:hyperlink>
      <w:r w:rsidR="00F91F31" w:rsidRPr="00D50BA7">
        <w:rPr>
          <w:rFonts w:ascii="Times New Roman" w:hAnsi="Times New Roman" w:cs="Times New Roman"/>
          <w:sz w:val="28"/>
          <w:szCs w:val="28"/>
        </w:rPr>
        <w:t xml:space="preserve"> разрезе видов задолженности (недоимка по основной сумме налога, платежа и сбора, пеня, штраф).</w:t>
      </w:r>
      <w:proofErr w:type="gramEnd"/>
    </w:p>
    <w:p w:rsidR="00F91F31" w:rsidRPr="00D50BA7" w:rsidRDefault="00BF26FB" w:rsidP="006E1586">
      <w:pPr>
        <w:pStyle w:val="5"/>
        <w:shd w:val="clear" w:color="auto" w:fill="auto"/>
        <w:tabs>
          <w:tab w:val="left" w:pos="0"/>
          <w:tab w:val="left" w:pos="1134"/>
        </w:tabs>
        <w:spacing w:after="0" w:line="240" w:lineRule="auto"/>
        <w:ind w:right="20" w:firstLine="709"/>
        <w:rPr>
          <w:rFonts w:ascii="Times New Roman" w:hAnsi="Times New Roman" w:cs="Times New Roman"/>
          <w:sz w:val="28"/>
          <w:szCs w:val="28"/>
        </w:rPr>
      </w:pPr>
      <w:r w:rsidRPr="00D50BA7">
        <w:rPr>
          <w:rFonts w:ascii="Times New Roman" w:hAnsi="Times New Roman" w:cs="Times New Roman"/>
          <w:sz w:val="28"/>
          <w:szCs w:val="28"/>
        </w:rPr>
        <w:t>1</w:t>
      </w:r>
      <w:r w:rsidR="0073791A">
        <w:rPr>
          <w:rFonts w:ascii="Times New Roman" w:hAnsi="Times New Roman" w:cs="Times New Roman"/>
          <w:sz w:val="28"/>
          <w:szCs w:val="28"/>
        </w:rPr>
        <w:t>3</w:t>
      </w:r>
      <w:r w:rsidRPr="00D50BA7">
        <w:rPr>
          <w:rFonts w:ascii="Times New Roman" w:hAnsi="Times New Roman" w:cs="Times New Roman"/>
          <w:sz w:val="28"/>
          <w:szCs w:val="28"/>
        </w:rPr>
        <w:t xml:space="preserve">.3. </w:t>
      </w:r>
      <w:r w:rsidR="00F91F31" w:rsidRPr="00D50BA7">
        <w:rPr>
          <w:rFonts w:ascii="Times New Roman" w:hAnsi="Times New Roman" w:cs="Times New Roman"/>
          <w:sz w:val="28"/>
          <w:szCs w:val="28"/>
        </w:rPr>
        <w:t xml:space="preserve">Налог на доходы физических лиц. При определении налоговой базы при исчислении налога на доходы физических лиц учитываются все доходы налогоплательщика, полученные им как в денежной, так и в натуральной формах, или право на </w:t>
      </w:r>
      <w:proofErr w:type="gramStart"/>
      <w:r w:rsidR="00F91F31" w:rsidRPr="00D50BA7">
        <w:rPr>
          <w:rFonts w:ascii="Times New Roman" w:hAnsi="Times New Roman" w:cs="Times New Roman"/>
          <w:sz w:val="28"/>
          <w:szCs w:val="28"/>
        </w:rPr>
        <w:t>распоряжение</w:t>
      </w:r>
      <w:proofErr w:type="gramEnd"/>
      <w:r w:rsidR="00F91F31" w:rsidRPr="00D50BA7">
        <w:rPr>
          <w:rFonts w:ascii="Times New Roman" w:hAnsi="Times New Roman" w:cs="Times New Roman"/>
          <w:sz w:val="28"/>
          <w:szCs w:val="28"/>
        </w:rPr>
        <w:t xml:space="preserve"> которыми у него возникло, а также доходы в виде материальной выгоды, определяемой в соответствии со статьей 212 </w:t>
      </w:r>
      <w:r w:rsidR="00F91F31" w:rsidRPr="00D50BA7">
        <w:rPr>
          <w:rStyle w:val="1"/>
          <w:rFonts w:ascii="Times New Roman" w:eastAsia="Courier New" w:hAnsi="Times New Roman" w:cs="Times New Roman"/>
          <w:sz w:val="28"/>
          <w:szCs w:val="28"/>
          <w:u w:val="none"/>
        </w:rPr>
        <w:t>НК РФ</w:t>
      </w:r>
      <w:r w:rsidR="00F91F31" w:rsidRPr="00D50BA7">
        <w:rPr>
          <w:rStyle w:val="3"/>
          <w:rFonts w:ascii="Times New Roman" w:eastAsia="Courier New" w:hAnsi="Times New Roman" w:cs="Times New Roman"/>
          <w:sz w:val="28"/>
          <w:szCs w:val="28"/>
          <w:u w:val="none"/>
        </w:rPr>
        <w:t>.</w:t>
      </w:r>
    </w:p>
    <w:p w:rsidR="00F91F31" w:rsidRPr="00D50BA7" w:rsidRDefault="00F91F31" w:rsidP="006E1586">
      <w:pPr>
        <w:pStyle w:val="5"/>
        <w:shd w:val="clear" w:color="auto" w:fill="auto"/>
        <w:tabs>
          <w:tab w:val="left" w:pos="0"/>
        </w:tabs>
        <w:spacing w:after="0" w:line="240" w:lineRule="auto"/>
        <w:ind w:left="20" w:right="20" w:firstLine="709"/>
        <w:rPr>
          <w:rFonts w:ascii="Times New Roman" w:hAnsi="Times New Roman" w:cs="Times New Roman"/>
          <w:sz w:val="28"/>
          <w:szCs w:val="28"/>
        </w:rPr>
      </w:pPr>
      <w:r w:rsidRPr="00D50BA7">
        <w:rPr>
          <w:rFonts w:ascii="Times New Roman" w:hAnsi="Times New Roman" w:cs="Times New Roman"/>
          <w:sz w:val="28"/>
          <w:szCs w:val="28"/>
        </w:rPr>
        <w:t>Если из дохода налогоплательщика по его распоряжению, по решению суда или иных органов производятся какие-либо удержания, такие удержания не уменьшают налоговую базу.</w:t>
      </w:r>
    </w:p>
    <w:p w:rsidR="00F91F31" w:rsidRPr="00D50BA7" w:rsidRDefault="00F91F31" w:rsidP="006E1586">
      <w:pPr>
        <w:pStyle w:val="5"/>
        <w:shd w:val="clear" w:color="auto" w:fill="auto"/>
        <w:tabs>
          <w:tab w:val="left" w:pos="0"/>
        </w:tabs>
        <w:spacing w:after="0" w:line="240" w:lineRule="auto"/>
        <w:ind w:left="20" w:right="20" w:firstLine="709"/>
        <w:rPr>
          <w:rFonts w:ascii="Times New Roman" w:hAnsi="Times New Roman" w:cs="Times New Roman"/>
          <w:sz w:val="28"/>
          <w:szCs w:val="28"/>
        </w:rPr>
      </w:pPr>
      <w:r w:rsidRPr="00D50BA7">
        <w:rPr>
          <w:rFonts w:ascii="Times New Roman" w:hAnsi="Times New Roman" w:cs="Times New Roman"/>
          <w:sz w:val="28"/>
          <w:szCs w:val="28"/>
        </w:rPr>
        <w:t>Налоговый агент обязан удержать начисленную сумму налога непосредственно из доходов налогоплательщика при их фактической выплате. При этом удерживаемая сумма налога не может превышать 50 процентов суммы выплаты</w:t>
      </w:r>
      <w:hyperlink r:id="rId43" w:history="1">
        <w:r w:rsidRPr="00D50BA7">
          <w:rPr>
            <w:rStyle w:val="a3"/>
            <w:rFonts w:ascii="Times New Roman" w:hAnsi="Times New Roman"/>
            <w:sz w:val="28"/>
            <w:szCs w:val="28"/>
            <w:u w:val="none"/>
          </w:rPr>
          <w:t>.</w:t>
        </w:r>
      </w:hyperlink>
    </w:p>
    <w:p w:rsidR="00F91F31" w:rsidRPr="00D50BA7" w:rsidRDefault="00F91F31" w:rsidP="006E1586">
      <w:pPr>
        <w:pStyle w:val="5"/>
        <w:shd w:val="clear" w:color="auto" w:fill="auto"/>
        <w:tabs>
          <w:tab w:val="left" w:pos="0"/>
        </w:tabs>
        <w:spacing w:after="0" w:line="240" w:lineRule="auto"/>
        <w:ind w:left="20" w:right="20" w:firstLine="709"/>
        <w:rPr>
          <w:rFonts w:ascii="Times New Roman" w:hAnsi="Times New Roman" w:cs="Times New Roman"/>
          <w:sz w:val="28"/>
          <w:szCs w:val="28"/>
        </w:rPr>
      </w:pPr>
      <w:r w:rsidRPr="00D50BA7">
        <w:rPr>
          <w:rFonts w:ascii="Times New Roman" w:hAnsi="Times New Roman" w:cs="Times New Roman"/>
          <w:sz w:val="28"/>
          <w:szCs w:val="28"/>
        </w:rPr>
        <w:t>Излишне удержанные налоговым агентом из дохода налогоплательщика суммы налога подлежат возврату налоговым агентом по представлению налогоплательщиком соответствующего заявления.</w:t>
      </w:r>
    </w:p>
    <w:p w:rsidR="00F91F31" w:rsidRPr="00D50BA7" w:rsidRDefault="00F91F31" w:rsidP="006E1586">
      <w:pPr>
        <w:pStyle w:val="5"/>
        <w:shd w:val="clear" w:color="auto" w:fill="auto"/>
        <w:tabs>
          <w:tab w:val="left" w:pos="0"/>
        </w:tabs>
        <w:spacing w:after="0" w:line="240" w:lineRule="auto"/>
        <w:ind w:left="20" w:right="20" w:firstLine="709"/>
        <w:rPr>
          <w:rFonts w:ascii="Times New Roman" w:hAnsi="Times New Roman" w:cs="Times New Roman"/>
          <w:sz w:val="28"/>
          <w:szCs w:val="28"/>
        </w:rPr>
      </w:pPr>
      <w:r w:rsidRPr="00D50BA7">
        <w:rPr>
          <w:rFonts w:ascii="Times New Roman" w:hAnsi="Times New Roman" w:cs="Times New Roman"/>
          <w:sz w:val="28"/>
          <w:szCs w:val="28"/>
        </w:rPr>
        <w:t>Сведения о доходах физических лиц представляют в налоговый орган по форме, утвержденной федеральным органом исполнительной власти, уполномоченным по контролю и надзору в области налогов и сборов.</w:t>
      </w:r>
    </w:p>
    <w:p w:rsidR="00F91F31" w:rsidRPr="00D50BA7" w:rsidRDefault="00BF26FB" w:rsidP="006E1586">
      <w:pPr>
        <w:pStyle w:val="5"/>
        <w:shd w:val="clear" w:color="auto" w:fill="auto"/>
        <w:tabs>
          <w:tab w:val="left" w:pos="0"/>
          <w:tab w:val="left" w:pos="1134"/>
        </w:tabs>
        <w:spacing w:after="0" w:line="240" w:lineRule="auto"/>
        <w:ind w:right="20" w:firstLine="709"/>
        <w:rPr>
          <w:rFonts w:ascii="Times New Roman" w:hAnsi="Times New Roman" w:cs="Times New Roman"/>
          <w:sz w:val="28"/>
          <w:szCs w:val="28"/>
        </w:rPr>
      </w:pPr>
      <w:r w:rsidRPr="00D50BA7">
        <w:rPr>
          <w:rFonts w:ascii="Times New Roman" w:hAnsi="Times New Roman" w:cs="Times New Roman"/>
          <w:sz w:val="28"/>
          <w:szCs w:val="28"/>
        </w:rPr>
        <w:t>1</w:t>
      </w:r>
      <w:r w:rsidR="0073791A">
        <w:rPr>
          <w:rFonts w:ascii="Times New Roman" w:hAnsi="Times New Roman" w:cs="Times New Roman"/>
          <w:sz w:val="28"/>
          <w:szCs w:val="28"/>
        </w:rPr>
        <w:t>3</w:t>
      </w:r>
      <w:r w:rsidRPr="00D50BA7">
        <w:rPr>
          <w:rFonts w:ascii="Times New Roman" w:hAnsi="Times New Roman" w:cs="Times New Roman"/>
          <w:sz w:val="28"/>
          <w:szCs w:val="28"/>
        </w:rPr>
        <w:t xml:space="preserve">.4. </w:t>
      </w:r>
      <w:r w:rsidR="00F91F31" w:rsidRPr="00D50BA7">
        <w:rPr>
          <w:rFonts w:ascii="Times New Roman" w:hAnsi="Times New Roman" w:cs="Times New Roman"/>
          <w:sz w:val="28"/>
          <w:szCs w:val="28"/>
        </w:rPr>
        <w:t xml:space="preserve">Персонифицированный учет в системе государственного </w:t>
      </w:r>
      <w:r w:rsidR="00F91F31" w:rsidRPr="00D50BA7">
        <w:rPr>
          <w:rFonts w:ascii="Times New Roman" w:hAnsi="Times New Roman" w:cs="Times New Roman"/>
          <w:sz w:val="28"/>
          <w:szCs w:val="28"/>
        </w:rPr>
        <w:lastRenderedPageBreak/>
        <w:t>пенсионного страхования. У</w:t>
      </w:r>
      <w:r w:rsidR="00A4408E">
        <w:rPr>
          <w:rFonts w:ascii="Times New Roman" w:hAnsi="Times New Roman" w:cs="Times New Roman"/>
          <w:sz w:val="28"/>
          <w:szCs w:val="28"/>
        </w:rPr>
        <w:t>чреждение</w:t>
      </w:r>
      <w:r w:rsidR="00F91F31" w:rsidRPr="00D50BA7">
        <w:rPr>
          <w:rFonts w:ascii="Times New Roman" w:hAnsi="Times New Roman" w:cs="Times New Roman"/>
          <w:sz w:val="28"/>
          <w:szCs w:val="28"/>
        </w:rPr>
        <w:t xml:space="preserve"> представляет </w:t>
      </w:r>
      <w:proofErr w:type="gramStart"/>
      <w:r w:rsidR="00F91F31" w:rsidRPr="00D50BA7">
        <w:rPr>
          <w:rFonts w:ascii="Times New Roman" w:hAnsi="Times New Roman" w:cs="Times New Roman"/>
          <w:sz w:val="28"/>
          <w:szCs w:val="28"/>
        </w:rPr>
        <w:t>в Пенсионный фонд Российской Федерации сведения об индивидуальном персонифицированном учете в системе государственного пенсионного страхования в отношении застрахованных лиц в порядке</w:t>
      </w:r>
      <w:proofErr w:type="gramEnd"/>
      <w:r w:rsidR="00F91F31" w:rsidRPr="00D50BA7">
        <w:rPr>
          <w:rFonts w:ascii="Times New Roman" w:hAnsi="Times New Roman" w:cs="Times New Roman"/>
          <w:sz w:val="28"/>
          <w:szCs w:val="28"/>
        </w:rPr>
        <w:t xml:space="preserve"> и объеме, предусмотренных законодательством Российской Федерации.</w:t>
      </w:r>
    </w:p>
    <w:p w:rsidR="00F91F31" w:rsidRPr="00D50BA7" w:rsidRDefault="00F91F31" w:rsidP="002E5ACD">
      <w:pPr>
        <w:pStyle w:val="5"/>
        <w:shd w:val="clear" w:color="auto" w:fill="auto"/>
        <w:spacing w:after="0" w:line="240" w:lineRule="auto"/>
        <w:ind w:left="20" w:right="20" w:firstLine="240"/>
        <w:rPr>
          <w:rFonts w:ascii="Times New Roman" w:hAnsi="Times New Roman" w:cs="Times New Roman"/>
          <w:sz w:val="28"/>
          <w:szCs w:val="28"/>
        </w:rPr>
      </w:pPr>
    </w:p>
    <w:p w:rsidR="004B3BAB" w:rsidRDefault="004B3BAB" w:rsidP="002E5ACD">
      <w:pPr>
        <w:pStyle w:val="5"/>
        <w:shd w:val="clear" w:color="auto" w:fill="auto"/>
        <w:spacing w:after="0" w:line="240" w:lineRule="auto"/>
        <w:ind w:left="20" w:right="3960"/>
        <w:jc w:val="left"/>
        <w:rPr>
          <w:rFonts w:ascii="Times New Roman" w:hAnsi="Times New Roman" w:cs="Times New Roman"/>
          <w:sz w:val="28"/>
          <w:szCs w:val="28"/>
        </w:rPr>
      </w:pPr>
    </w:p>
    <w:p w:rsidR="00E43068" w:rsidRDefault="00E43068" w:rsidP="002E5ACD">
      <w:pPr>
        <w:pStyle w:val="5"/>
        <w:shd w:val="clear" w:color="auto" w:fill="auto"/>
        <w:spacing w:after="0" w:line="240" w:lineRule="auto"/>
        <w:ind w:left="20" w:right="3960"/>
        <w:jc w:val="left"/>
        <w:rPr>
          <w:rFonts w:ascii="Times New Roman" w:hAnsi="Times New Roman" w:cs="Times New Roman"/>
          <w:sz w:val="28"/>
          <w:szCs w:val="28"/>
        </w:rPr>
      </w:pPr>
    </w:p>
    <w:p w:rsidR="006E1586" w:rsidRDefault="0060342B" w:rsidP="00F549A7">
      <w:pPr>
        <w:pStyle w:val="5"/>
        <w:shd w:val="clear" w:color="auto" w:fill="auto"/>
        <w:spacing w:after="0" w:line="240" w:lineRule="auto"/>
        <w:ind w:left="20" w:right="678"/>
        <w:jc w:val="left"/>
        <w:rPr>
          <w:rFonts w:ascii="Times New Roman" w:hAnsi="Times New Roman" w:cs="Times New Roman"/>
          <w:color w:val="auto"/>
          <w:sz w:val="28"/>
          <w:szCs w:val="28"/>
        </w:rPr>
      </w:pPr>
      <w:r>
        <w:rPr>
          <w:rFonts w:ascii="Times New Roman" w:hAnsi="Times New Roman" w:cs="Times New Roman"/>
          <w:color w:val="auto"/>
          <w:sz w:val="28"/>
          <w:szCs w:val="28"/>
        </w:rPr>
        <w:t xml:space="preserve">Глава </w:t>
      </w:r>
    </w:p>
    <w:p w:rsidR="001049D4" w:rsidRDefault="0060342B" w:rsidP="006E1586">
      <w:pPr>
        <w:pStyle w:val="5"/>
        <w:shd w:val="clear" w:color="auto" w:fill="auto"/>
        <w:spacing w:after="0" w:line="240" w:lineRule="auto"/>
        <w:ind w:left="20" w:right="-1"/>
        <w:jc w:val="left"/>
        <w:rPr>
          <w:rFonts w:ascii="Times New Roman" w:hAnsi="Times New Roman" w:cs="Times New Roman"/>
          <w:sz w:val="28"/>
          <w:szCs w:val="28"/>
        </w:rPr>
      </w:pPr>
      <w:r>
        <w:rPr>
          <w:rFonts w:ascii="Times New Roman" w:hAnsi="Times New Roman" w:cs="Times New Roman"/>
          <w:color w:val="auto"/>
          <w:sz w:val="28"/>
          <w:szCs w:val="28"/>
        </w:rPr>
        <w:t>Вышневолоцкого</w:t>
      </w:r>
      <w:r w:rsidR="006E1586">
        <w:rPr>
          <w:rFonts w:ascii="Times New Roman" w:hAnsi="Times New Roman" w:cs="Times New Roman"/>
          <w:color w:val="auto"/>
          <w:sz w:val="28"/>
          <w:szCs w:val="28"/>
        </w:rPr>
        <w:t xml:space="preserve"> </w:t>
      </w:r>
      <w:r>
        <w:rPr>
          <w:rFonts w:ascii="Times New Roman" w:hAnsi="Times New Roman" w:cs="Times New Roman"/>
          <w:color w:val="auto"/>
          <w:sz w:val="28"/>
          <w:szCs w:val="28"/>
        </w:rPr>
        <w:t>городского округа</w:t>
      </w:r>
      <w:r w:rsidR="00F91F31" w:rsidRPr="00613036">
        <w:rPr>
          <w:rFonts w:ascii="Times New Roman" w:hAnsi="Times New Roman" w:cs="Times New Roman"/>
          <w:sz w:val="28"/>
          <w:szCs w:val="28"/>
        </w:rPr>
        <w:t xml:space="preserve">   </w:t>
      </w:r>
      <w:r w:rsidR="001049D4">
        <w:rPr>
          <w:rFonts w:ascii="Times New Roman" w:hAnsi="Times New Roman" w:cs="Times New Roman"/>
          <w:sz w:val="28"/>
          <w:szCs w:val="28"/>
        </w:rPr>
        <w:t xml:space="preserve">                 </w:t>
      </w:r>
      <w:r>
        <w:rPr>
          <w:rFonts w:ascii="Times New Roman" w:hAnsi="Times New Roman" w:cs="Times New Roman"/>
          <w:sz w:val="28"/>
          <w:szCs w:val="28"/>
        </w:rPr>
        <w:t xml:space="preserve">     </w:t>
      </w:r>
      <w:r w:rsidR="001049D4">
        <w:rPr>
          <w:rFonts w:ascii="Times New Roman" w:hAnsi="Times New Roman" w:cs="Times New Roman"/>
          <w:sz w:val="28"/>
          <w:szCs w:val="28"/>
        </w:rPr>
        <w:t xml:space="preserve">        </w:t>
      </w:r>
      <w:r w:rsidR="006E1586">
        <w:rPr>
          <w:rFonts w:ascii="Times New Roman" w:hAnsi="Times New Roman" w:cs="Times New Roman"/>
          <w:sz w:val="28"/>
          <w:szCs w:val="28"/>
        </w:rPr>
        <w:t xml:space="preserve">        </w:t>
      </w:r>
      <w:r w:rsidR="001049D4">
        <w:rPr>
          <w:rFonts w:ascii="Times New Roman" w:hAnsi="Times New Roman" w:cs="Times New Roman"/>
          <w:sz w:val="28"/>
          <w:szCs w:val="28"/>
        </w:rPr>
        <w:t xml:space="preserve">      </w:t>
      </w:r>
      <w:r w:rsidR="00F91F31" w:rsidRPr="00387869">
        <w:rPr>
          <w:rFonts w:ascii="Times New Roman" w:hAnsi="Times New Roman" w:cs="Times New Roman"/>
          <w:sz w:val="28"/>
          <w:szCs w:val="28"/>
        </w:rPr>
        <w:t xml:space="preserve"> </w:t>
      </w:r>
      <w:r>
        <w:rPr>
          <w:rFonts w:ascii="Times New Roman" w:hAnsi="Times New Roman" w:cs="Times New Roman"/>
          <w:sz w:val="28"/>
          <w:szCs w:val="28"/>
        </w:rPr>
        <w:t>Н.П.</w:t>
      </w:r>
      <w:r w:rsidR="006E1586">
        <w:rPr>
          <w:rFonts w:ascii="Times New Roman" w:hAnsi="Times New Roman" w:cs="Times New Roman"/>
          <w:sz w:val="28"/>
          <w:szCs w:val="28"/>
        </w:rPr>
        <w:t xml:space="preserve"> </w:t>
      </w:r>
      <w:r>
        <w:rPr>
          <w:rFonts w:ascii="Times New Roman" w:hAnsi="Times New Roman" w:cs="Times New Roman"/>
          <w:sz w:val="28"/>
          <w:szCs w:val="28"/>
        </w:rPr>
        <w:t>Рощина</w:t>
      </w:r>
    </w:p>
    <w:p w:rsidR="00D957B1" w:rsidRDefault="00D957B1" w:rsidP="00F549A7">
      <w:pPr>
        <w:pStyle w:val="5"/>
        <w:shd w:val="clear" w:color="auto" w:fill="auto"/>
        <w:spacing w:after="0" w:line="240" w:lineRule="auto"/>
        <w:ind w:left="20" w:right="678"/>
        <w:jc w:val="left"/>
        <w:rPr>
          <w:rFonts w:ascii="Times New Roman" w:hAnsi="Times New Roman" w:cs="Times New Roman"/>
          <w:sz w:val="28"/>
          <w:szCs w:val="28"/>
        </w:rPr>
      </w:pPr>
    </w:p>
    <w:p w:rsidR="00D957B1" w:rsidRDefault="00D957B1" w:rsidP="00F549A7">
      <w:pPr>
        <w:pStyle w:val="5"/>
        <w:shd w:val="clear" w:color="auto" w:fill="auto"/>
        <w:spacing w:after="0" w:line="240" w:lineRule="auto"/>
        <w:ind w:left="20" w:right="678"/>
        <w:jc w:val="left"/>
        <w:rPr>
          <w:rFonts w:ascii="Times New Roman" w:hAnsi="Times New Roman" w:cs="Times New Roman"/>
          <w:sz w:val="28"/>
          <w:szCs w:val="28"/>
        </w:rPr>
      </w:pPr>
    </w:p>
    <w:p w:rsidR="00BF26FB" w:rsidRDefault="00BF26FB" w:rsidP="00F549A7">
      <w:pPr>
        <w:pStyle w:val="5"/>
        <w:shd w:val="clear" w:color="auto" w:fill="auto"/>
        <w:spacing w:after="0" w:line="240" w:lineRule="auto"/>
        <w:ind w:left="20" w:right="678"/>
        <w:jc w:val="left"/>
        <w:rPr>
          <w:rFonts w:ascii="Times New Roman" w:hAnsi="Times New Roman" w:cs="Times New Roman"/>
          <w:sz w:val="28"/>
          <w:szCs w:val="28"/>
        </w:rPr>
      </w:pPr>
    </w:p>
    <w:p w:rsidR="00BF26FB" w:rsidRDefault="00BF26FB" w:rsidP="00F549A7">
      <w:pPr>
        <w:pStyle w:val="5"/>
        <w:shd w:val="clear" w:color="auto" w:fill="auto"/>
        <w:spacing w:after="0" w:line="240" w:lineRule="auto"/>
        <w:ind w:left="20" w:right="678"/>
        <w:jc w:val="left"/>
        <w:rPr>
          <w:rFonts w:ascii="Times New Roman" w:hAnsi="Times New Roman" w:cs="Times New Roman"/>
          <w:sz w:val="28"/>
          <w:szCs w:val="28"/>
        </w:rPr>
      </w:pPr>
    </w:p>
    <w:p w:rsidR="00BF26FB" w:rsidRDefault="00BF26FB" w:rsidP="00F549A7">
      <w:pPr>
        <w:pStyle w:val="5"/>
        <w:shd w:val="clear" w:color="auto" w:fill="auto"/>
        <w:spacing w:after="0" w:line="240" w:lineRule="auto"/>
        <w:ind w:left="20" w:right="678"/>
        <w:jc w:val="left"/>
        <w:rPr>
          <w:rFonts w:ascii="Times New Roman" w:hAnsi="Times New Roman" w:cs="Times New Roman"/>
          <w:sz w:val="28"/>
          <w:szCs w:val="28"/>
        </w:rPr>
      </w:pPr>
    </w:p>
    <w:p w:rsidR="006E1586" w:rsidRDefault="006E1586">
      <w:pPr>
        <w:widowControl/>
        <w:rPr>
          <w:rFonts w:ascii="Times New Roman" w:hAnsi="Times New Roman" w:cs="Times New Roman"/>
        </w:rPr>
      </w:pPr>
      <w:r>
        <w:rPr>
          <w:rFonts w:ascii="Times New Roman" w:hAnsi="Times New Roman" w:cs="Times New Roman"/>
        </w:rPr>
        <w:br w:type="page"/>
      </w:r>
    </w:p>
    <w:p w:rsidR="006E1586" w:rsidRDefault="002E6218" w:rsidP="006E1586">
      <w:pPr>
        <w:pStyle w:val="5"/>
        <w:shd w:val="clear" w:color="auto" w:fill="auto"/>
        <w:spacing w:after="0" w:line="240" w:lineRule="auto"/>
        <w:ind w:left="5387" w:right="-1"/>
        <w:jc w:val="left"/>
        <w:rPr>
          <w:rFonts w:ascii="Times New Roman" w:hAnsi="Times New Roman" w:cs="Times New Roman"/>
          <w:sz w:val="24"/>
          <w:szCs w:val="24"/>
        </w:rPr>
      </w:pPr>
      <w:r w:rsidRPr="00646EE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2 </w:t>
      </w:r>
    </w:p>
    <w:p w:rsidR="00437D39" w:rsidRDefault="002E6218" w:rsidP="006E1586">
      <w:pPr>
        <w:pStyle w:val="5"/>
        <w:shd w:val="clear" w:color="auto" w:fill="auto"/>
        <w:spacing w:after="0" w:line="240" w:lineRule="auto"/>
        <w:ind w:left="5387" w:right="-1"/>
        <w:jc w:val="left"/>
        <w:rPr>
          <w:rFonts w:ascii="Times New Roman" w:hAnsi="Times New Roman" w:cs="Times New Roman"/>
          <w:sz w:val="24"/>
          <w:szCs w:val="24"/>
        </w:rPr>
      </w:pPr>
      <w:r w:rsidRPr="00646EE9">
        <w:rPr>
          <w:rFonts w:ascii="Times New Roman" w:hAnsi="Times New Roman" w:cs="Times New Roman"/>
          <w:sz w:val="24"/>
          <w:szCs w:val="24"/>
        </w:rPr>
        <w:t xml:space="preserve">к </w:t>
      </w:r>
      <w:r w:rsidR="00437D39">
        <w:rPr>
          <w:rFonts w:ascii="Times New Roman" w:hAnsi="Times New Roman" w:cs="Times New Roman"/>
          <w:sz w:val="24"/>
          <w:szCs w:val="24"/>
        </w:rPr>
        <w:t>распоряжению</w:t>
      </w:r>
      <w:r w:rsidR="006E1586">
        <w:rPr>
          <w:rFonts w:ascii="Times New Roman" w:hAnsi="Times New Roman" w:cs="Times New Roman"/>
          <w:sz w:val="24"/>
          <w:szCs w:val="24"/>
        </w:rPr>
        <w:t xml:space="preserve"> </w:t>
      </w:r>
      <w:r w:rsidR="005A6546">
        <w:rPr>
          <w:rFonts w:ascii="Times New Roman" w:hAnsi="Times New Roman" w:cs="Times New Roman"/>
          <w:sz w:val="24"/>
          <w:szCs w:val="24"/>
        </w:rPr>
        <w:t>А</w:t>
      </w:r>
      <w:r w:rsidRPr="00646EE9">
        <w:rPr>
          <w:rFonts w:ascii="Times New Roman" w:hAnsi="Times New Roman" w:cs="Times New Roman"/>
          <w:sz w:val="24"/>
          <w:szCs w:val="24"/>
        </w:rPr>
        <w:t xml:space="preserve">дминистрации </w:t>
      </w:r>
      <w:r w:rsidR="0060342B">
        <w:rPr>
          <w:rFonts w:ascii="Times New Roman" w:hAnsi="Times New Roman" w:cs="Times New Roman"/>
          <w:sz w:val="24"/>
          <w:szCs w:val="24"/>
        </w:rPr>
        <w:t>В</w:t>
      </w:r>
      <w:r w:rsidRPr="00646EE9">
        <w:rPr>
          <w:rFonts w:ascii="Times New Roman" w:hAnsi="Times New Roman" w:cs="Times New Roman"/>
          <w:sz w:val="24"/>
          <w:szCs w:val="24"/>
        </w:rPr>
        <w:t>ышнев</w:t>
      </w:r>
      <w:r>
        <w:rPr>
          <w:rFonts w:ascii="Times New Roman" w:hAnsi="Times New Roman" w:cs="Times New Roman"/>
          <w:sz w:val="24"/>
          <w:szCs w:val="24"/>
        </w:rPr>
        <w:t>олоцкого город</w:t>
      </w:r>
      <w:r w:rsidR="00BB758D">
        <w:rPr>
          <w:rFonts w:ascii="Times New Roman" w:hAnsi="Times New Roman" w:cs="Times New Roman"/>
          <w:sz w:val="24"/>
          <w:szCs w:val="24"/>
        </w:rPr>
        <w:t xml:space="preserve">ского округа </w:t>
      </w:r>
    </w:p>
    <w:p w:rsidR="002E6218" w:rsidRDefault="00BB758D" w:rsidP="006E1586">
      <w:pPr>
        <w:pStyle w:val="5"/>
        <w:shd w:val="clear" w:color="auto" w:fill="auto"/>
        <w:spacing w:after="0" w:line="240" w:lineRule="auto"/>
        <w:ind w:left="5387" w:right="-1"/>
        <w:jc w:val="left"/>
        <w:rPr>
          <w:rFonts w:ascii="Times New Roman" w:hAnsi="Times New Roman" w:cs="Times New Roman"/>
          <w:sz w:val="24"/>
          <w:szCs w:val="24"/>
        </w:rPr>
      </w:pPr>
      <w:r>
        <w:rPr>
          <w:rFonts w:ascii="Times New Roman" w:hAnsi="Times New Roman" w:cs="Times New Roman"/>
          <w:sz w:val="24"/>
          <w:szCs w:val="24"/>
        </w:rPr>
        <w:t xml:space="preserve">от </w:t>
      </w:r>
      <w:r w:rsidR="00437D39">
        <w:rPr>
          <w:rFonts w:ascii="Times New Roman" w:hAnsi="Times New Roman" w:cs="Times New Roman"/>
          <w:sz w:val="24"/>
          <w:szCs w:val="24"/>
        </w:rPr>
        <w:t>25</w:t>
      </w:r>
      <w:r w:rsidR="002E6218" w:rsidRPr="00646EE9">
        <w:rPr>
          <w:rFonts w:ascii="Times New Roman" w:hAnsi="Times New Roman" w:cs="Times New Roman"/>
          <w:sz w:val="24"/>
          <w:szCs w:val="24"/>
        </w:rPr>
        <w:t>.</w:t>
      </w:r>
      <w:r>
        <w:rPr>
          <w:rFonts w:ascii="Times New Roman" w:hAnsi="Times New Roman" w:cs="Times New Roman"/>
          <w:sz w:val="24"/>
          <w:szCs w:val="24"/>
        </w:rPr>
        <w:t>0</w:t>
      </w:r>
      <w:r w:rsidR="00437D39">
        <w:rPr>
          <w:rFonts w:ascii="Times New Roman" w:hAnsi="Times New Roman" w:cs="Times New Roman"/>
          <w:sz w:val="24"/>
          <w:szCs w:val="24"/>
        </w:rPr>
        <w:t>4</w:t>
      </w:r>
      <w:r w:rsidR="002E6218" w:rsidRPr="00646EE9">
        <w:rPr>
          <w:rFonts w:ascii="Times New Roman" w:hAnsi="Times New Roman" w:cs="Times New Roman"/>
          <w:sz w:val="24"/>
          <w:szCs w:val="24"/>
        </w:rPr>
        <w:t>.20</w:t>
      </w:r>
      <w:r>
        <w:rPr>
          <w:rFonts w:ascii="Times New Roman" w:hAnsi="Times New Roman" w:cs="Times New Roman"/>
          <w:sz w:val="24"/>
          <w:szCs w:val="24"/>
        </w:rPr>
        <w:t>2</w:t>
      </w:r>
      <w:r w:rsidR="0060342B">
        <w:rPr>
          <w:rFonts w:ascii="Times New Roman" w:hAnsi="Times New Roman" w:cs="Times New Roman"/>
          <w:sz w:val="24"/>
          <w:szCs w:val="24"/>
        </w:rPr>
        <w:t>2</w:t>
      </w:r>
      <w:r w:rsidR="002E6218" w:rsidRPr="00646EE9">
        <w:rPr>
          <w:rFonts w:ascii="Times New Roman" w:hAnsi="Times New Roman" w:cs="Times New Roman"/>
          <w:sz w:val="24"/>
          <w:szCs w:val="24"/>
        </w:rPr>
        <w:t xml:space="preserve"> </w:t>
      </w:r>
      <w:r w:rsidR="002E6218" w:rsidRPr="000863AA">
        <w:rPr>
          <w:rFonts w:ascii="Times New Roman" w:hAnsi="Times New Roman" w:cs="Times New Roman"/>
          <w:sz w:val="24"/>
          <w:szCs w:val="24"/>
        </w:rPr>
        <w:t>№</w:t>
      </w:r>
      <w:r w:rsidR="002E6218" w:rsidRPr="00646EE9">
        <w:rPr>
          <w:rFonts w:ascii="Times New Roman" w:hAnsi="Times New Roman" w:cs="Times New Roman"/>
          <w:sz w:val="24"/>
          <w:szCs w:val="24"/>
        </w:rPr>
        <w:t xml:space="preserve"> </w:t>
      </w:r>
      <w:r w:rsidR="00437D39">
        <w:rPr>
          <w:rFonts w:ascii="Times New Roman" w:hAnsi="Times New Roman" w:cs="Times New Roman"/>
          <w:sz w:val="24"/>
          <w:szCs w:val="24"/>
        </w:rPr>
        <w:t>571-1-р</w:t>
      </w:r>
    </w:p>
    <w:p w:rsidR="00DD7434" w:rsidRDefault="00DD7434" w:rsidP="006E1586">
      <w:pPr>
        <w:pStyle w:val="Bodytext30"/>
        <w:shd w:val="clear" w:color="auto" w:fill="auto"/>
        <w:spacing w:after="0" w:line="240" w:lineRule="auto"/>
        <w:ind w:left="5387" w:right="280"/>
        <w:jc w:val="center"/>
        <w:rPr>
          <w:rFonts w:ascii="Times New Roman" w:hAnsi="Times New Roman" w:cs="Times New Roman"/>
          <w:sz w:val="28"/>
          <w:szCs w:val="28"/>
        </w:rPr>
      </w:pPr>
    </w:p>
    <w:p w:rsidR="00F91F31" w:rsidRPr="00AF5810" w:rsidRDefault="00F91F31" w:rsidP="002E5ACD">
      <w:pPr>
        <w:pStyle w:val="Bodytext30"/>
        <w:shd w:val="clear" w:color="auto" w:fill="auto"/>
        <w:spacing w:after="0" w:line="240" w:lineRule="auto"/>
        <w:ind w:left="20" w:right="280"/>
        <w:jc w:val="center"/>
        <w:rPr>
          <w:rFonts w:ascii="Times New Roman" w:hAnsi="Times New Roman" w:cs="Times New Roman"/>
          <w:sz w:val="28"/>
          <w:szCs w:val="28"/>
        </w:rPr>
      </w:pPr>
      <w:r w:rsidRPr="00AF5810">
        <w:rPr>
          <w:rFonts w:ascii="Times New Roman" w:hAnsi="Times New Roman" w:cs="Times New Roman"/>
          <w:sz w:val="28"/>
          <w:szCs w:val="28"/>
        </w:rPr>
        <w:t>Рабочий план счетов</w:t>
      </w:r>
      <w:r w:rsidR="00437D39">
        <w:rPr>
          <w:rFonts w:ascii="Times New Roman" w:hAnsi="Times New Roman" w:cs="Times New Roman"/>
          <w:sz w:val="28"/>
          <w:szCs w:val="28"/>
        </w:rPr>
        <w:t xml:space="preserve"> отдела</w:t>
      </w:r>
      <w:r w:rsidRPr="00AF5810">
        <w:rPr>
          <w:rFonts w:ascii="Times New Roman" w:hAnsi="Times New Roman" w:cs="Times New Roman"/>
          <w:sz w:val="28"/>
          <w:szCs w:val="28"/>
        </w:rPr>
        <w:t xml:space="preserve"> бухгалтерского учета </w:t>
      </w:r>
      <w:r w:rsidR="00437D39">
        <w:rPr>
          <w:rFonts w:ascii="Times New Roman" w:hAnsi="Times New Roman" w:cs="Times New Roman"/>
          <w:sz w:val="28"/>
          <w:szCs w:val="28"/>
        </w:rPr>
        <w:t xml:space="preserve"> и отчетности</w:t>
      </w:r>
      <w:r w:rsidRPr="00AF5810">
        <w:rPr>
          <w:rFonts w:ascii="Times New Roman" w:hAnsi="Times New Roman" w:cs="Times New Roman"/>
          <w:sz w:val="28"/>
          <w:szCs w:val="28"/>
        </w:rPr>
        <w:t xml:space="preserve"> администрации Вышневолоцкого городского округа</w:t>
      </w:r>
    </w:p>
    <w:p w:rsidR="00F91F31" w:rsidRDefault="00F91F31" w:rsidP="002E5ACD">
      <w:pPr>
        <w:pStyle w:val="5"/>
        <w:shd w:val="clear" w:color="auto" w:fill="auto"/>
        <w:spacing w:after="0" w:line="240" w:lineRule="auto"/>
        <w:ind w:left="20" w:right="480"/>
        <w:jc w:val="left"/>
        <w:rPr>
          <w:rFonts w:ascii="Times New Roman" w:hAnsi="Times New Roman" w:cs="Times New Roman"/>
          <w:sz w:val="24"/>
          <w:szCs w:val="24"/>
        </w:rPr>
      </w:pPr>
    </w:p>
    <w:tbl>
      <w:tblPr>
        <w:tblW w:w="9633" w:type="dxa"/>
        <w:tblInd w:w="-27" w:type="dxa"/>
        <w:tblLayout w:type="fixed"/>
        <w:tblLook w:val="0000" w:firstRow="0" w:lastRow="0" w:firstColumn="0" w:lastColumn="0" w:noHBand="0" w:noVBand="0"/>
      </w:tblPr>
      <w:tblGrid>
        <w:gridCol w:w="2970"/>
        <w:gridCol w:w="1701"/>
        <w:gridCol w:w="993"/>
        <w:gridCol w:w="967"/>
        <w:gridCol w:w="1584"/>
        <w:gridCol w:w="1418"/>
      </w:tblGrid>
      <w:tr w:rsidR="00F91F31" w:rsidRPr="00DD7434" w:rsidTr="006E1586">
        <w:trPr>
          <w:trHeight w:val="740"/>
        </w:trPr>
        <w:tc>
          <w:tcPr>
            <w:tcW w:w="29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Наименование</w:t>
            </w:r>
          </w:p>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БАЛАНСОВОГО</w:t>
            </w:r>
          </w:p>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СЧЕТА</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36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Синтетический счет объекта учета коды счета</w:t>
            </w:r>
          </w:p>
        </w:tc>
        <w:tc>
          <w:tcPr>
            <w:tcW w:w="15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jc w:val="center"/>
              <w:rPr>
                <w:rFonts w:ascii="Times New Roman" w:hAnsi="Times New Roman" w:cs="Times New Roman"/>
                <w:sz w:val="20"/>
                <w:szCs w:val="20"/>
                <w:lang w:eastAsia="ko-KR"/>
              </w:rPr>
            </w:pPr>
            <w:r w:rsidRPr="00DD7434">
              <w:rPr>
                <w:rFonts w:ascii="Times New Roman" w:hAnsi="Times New Roman" w:cs="Times New Roman"/>
                <w:sz w:val="20"/>
                <w:szCs w:val="20"/>
                <w:lang w:eastAsia="ko-KR"/>
              </w:rPr>
              <w:t>Наименование</w:t>
            </w:r>
          </w:p>
          <w:p w:rsidR="00F91F31" w:rsidRPr="00DD7434" w:rsidRDefault="00F91F31" w:rsidP="001049D4">
            <w:pPr>
              <w:widowControl/>
              <w:jc w:val="center"/>
              <w:rPr>
                <w:rFonts w:ascii="Times New Roman" w:hAnsi="Times New Roman" w:cs="Times New Roman"/>
                <w:sz w:val="20"/>
                <w:szCs w:val="20"/>
                <w:lang w:eastAsia="ko-KR"/>
              </w:rPr>
            </w:pPr>
            <w:r w:rsidRPr="00DD7434">
              <w:rPr>
                <w:rFonts w:ascii="Times New Roman" w:hAnsi="Times New Roman" w:cs="Times New Roman"/>
                <w:sz w:val="20"/>
                <w:szCs w:val="20"/>
                <w:lang w:eastAsia="ko-KR"/>
              </w:rPr>
              <w:t>группы</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jc w:val="center"/>
              <w:rPr>
                <w:rFonts w:ascii="Times New Roman" w:hAnsi="Times New Roman" w:cs="Times New Roman"/>
                <w:sz w:val="20"/>
                <w:szCs w:val="20"/>
                <w:lang w:eastAsia="ko-KR"/>
              </w:rPr>
            </w:pPr>
            <w:r w:rsidRPr="00DD7434">
              <w:rPr>
                <w:rFonts w:ascii="Times New Roman" w:hAnsi="Times New Roman" w:cs="Times New Roman"/>
                <w:sz w:val="20"/>
                <w:szCs w:val="20"/>
                <w:lang w:eastAsia="ko-KR"/>
              </w:rPr>
              <w:t>Наименование</w:t>
            </w:r>
          </w:p>
          <w:p w:rsidR="00F91F31" w:rsidRPr="00DD7434" w:rsidRDefault="00F91F31" w:rsidP="00DD7434">
            <w:pPr>
              <w:widowControl/>
              <w:ind w:firstLineChars="100" w:firstLine="200"/>
              <w:jc w:val="center"/>
              <w:rPr>
                <w:rFonts w:ascii="Times New Roman" w:hAnsi="Times New Roman" w:cs="Times New Roman"/>
                <w:sz w:val="20"/>
                <w:szCs w:val="20"/>
                <w:lang w:eastAsia="ko-KR"/>
              </w:rPr>
            </w:pPr>
            <w:r w:rsidRPr="00DD7434">
              <w:rPr>
                <w:rFonts w:ascii="Times New Roman" w:hAnsi="Times New Roman" w:cs="Times New Roman"/>
                <w:sz w:val="20"/>
                <w:szCs w:val="20"/>
                <w:lang w:eastAsia="ko-KR"/>
              </w:rPr>
              <w:t>вида</w:t>
            </w:r>
          </w:p>
          <w:p w:rsidR="00F91F31" w:rsidRPr="00DD7434" w:rsidRDefault="00F91F31" w:rsidP="001049D4">
            <w:pPr>
              <w:widowControl/>
              <w:jc w:val="center"/>
              <w:rPr>
                <w:rFonts w:ascii="Times New Roman" w:hAnsi="Times New Roman" w:cs="Times New Roman"/>
                <w:sz w:val="20"/>
                <w:szCs w:val="20"/>
                <w:lang w:eastAsia="ko-KR"/>
              </w:rPr>
            </w:pPr>
          </w:p>
          <w:p w:rsidR="00F91F31" w:rsidRPr="00DD7434" w:rsidRDefault="00F91F31" w:rsidP="001049D4">
            <w:pPr>
              <w:widowControl/>
              <w:jc w:val="center"/>
              <w:rPr>
                <w:rFonts w:ascii="Times New Roman" w:hAnsi="Times New Roman" w:cs="Times New Roman"/>
                <w:sz w:val="20"/>
                <w:szCs w:val="20"/>
                <w:lang w:eastAsia="ko-KR"/>
              </w:rPr>
            </w:pPr>
          </w:p>
          <w:p w:rsidR="00F91F31" w:rsidRPr="00DD7434" w:rsidRDefault="00F91F31" w:rsidP="001049D4">
            <w:pPr>
              <w:jc w:val="center"/>
              <w:rPr>
                <w:rFonts w:ascii="Times New Roman" w:hAnsi="Times New Roman" w:cs="Times New Roman"/>
                <w:sz w:val="20"/>
                <w:szCs w:val="20"/>
                <w:lang w:eastAsia="ko-KR"/>
              </w:rPr>
            </w:pPr>
          </w:p>
        </w:tc>
      </w:tr>
      <w:tr w:rsidR="00F91F31" w:rsidRPr="00DD7434" w:rsidTr="006E1586">
        <w:trPr>
          <w:trHeight w:val="566"/>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5" w:firstLine="30"/>
              <w:rPr>
                <w:rFonts w:ascii="Times New Roman" w:hAnsi="Times New Roman" w:cs="Times New Roman"/>
                <w:sz w:val="20"/>
                <w:szCs w:val="20"/>
                <w:lang w:eastAsia="ko-KR"/>
              </w:rPr>
            </w:pPr>
            <w:r w:rsidRPr="00DD7434">
              <w:rPr>
                <w:rFonts w:ascii="Times New Roman" w:hAnsi="Times New Roman" w:cs="Times New Roman"/>
                <w:sz w:val="20"/>
                <w:szCs w:val="20"/>
                <w:lang w:eastAsia="ko-KR"/>
              </w:rPr>
              <w:t>синтетический</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аналитический</w:t>
            </w:r>
          </w:p>
        </w:tc>
        <w:tc>
          <w:tcPr>
            <w:tcW w:w="15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rPr>
                <w:rFonts w:ascii="Times New Roman" w:hAnsi="Times New Roman" w:cs="Times New Roman"/>
                <w:sz w:val="20"/>
                <w:szCs w:val="20"/>
                <w:lang w:eastAsia="ko-KR"/>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rPr>
                <w:rFonts w:ascii="Times New Roman" w:hAnsi="Times New Roman" w:cs="Times New Roman"/>
                <w:sz w:val="20"/>
                <w:szCs w:val="20"/>
                <w:lang w:eastAsia="ko-KR"/>
              </w:rPr>
            </w:pPr>
          </w:p>
        </w:tc>
      </w:tr>
      <w:tr w:rsidR="00F91F31" w:rsidRPr="00DD7434" w:rsidTr="006E1586">
        <w:trPr>
          <w:trHeight w:val="330"/>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5" w:firstLine="30"/>
              <w:rPr>
                <w:rFonts w:ascii="Times New Roman" w:hAnsi="Times New Roman" w:cs="Times New Roman"/>
                <w:sz w:val="20"/>
                <w:szCs w:val="20"/>
                <w:lang w:eastAsia="ko-KR"/>
              </w:rPr>
            </w:pPr>
            <w:r w:rsidRPr="00DD7434">
              <w:rPr>
                <w:rFonts w:ascii="Times New Roman" w:hAnsi="Times New Roman" w:cs="Times New Roman"/>
                <w:sz w:val="20"/>
                <w:szCs w:val="20"/>
                <w:lang w:eastAsia="ko-KR"/>
              </w:rPr>
              <w:t>группа</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вид</w:t>
            </w:r>
          </w:p>
        </w:tc>
        <w:tc>
          <w:tcPr>
            <w:tcW w:w="15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p>
        </w:tc>
      </w:tr>
      <w:tr w:rsidR="00F91F31" w:rsidRPr="00DD7434" w:rsidTr="006E1586">
        <w:trPr>
          <w:trHeight w:val="330"/>
        </w:trPr>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4</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6</w:t>
            </w:r>
          </w:p>
        </w:tc>
      </w:tr>
      <w:tr w:rsidR="00F91F31" w:rsidRPr="00DD7434" w:rsidTr="006E1586">
        <w:trPr>
          <w:trHeight w:val="330"/>
        </w:trPr>
        <w:tc>
          <w:tcPr>
            <w:tcW w:w="963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Раздел 1. Нефинансовые активы</w:t>
            </w:r>
          </w:p>
        </w:tc>
      </w:tr>
      <w:tr w:rsidR="00F91F31" w:rsidRPr="00DD7434" w:rsidTr="006E1586">
        <w:trPr>
          <w:trHeight w:val="665"/>
        </w:trPr>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НЕФИНАНСОВЫЕ</w:t>
            </w:r>
          </w:p>
          <w:p w:rsidR="00F91F31" w:rsidRPr="00DD7434" w:rsidRDefault="00F91F31" w:rsidP="00DD7434">
            <w:pPr>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АКТИВЫ</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1 00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665"/>
        </w:trPr>
        <w:tc>
          <w:tcPr>
            <w:tcW w:w="29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Основные</w:t>
            </w:r>
          </w:p>
          <w:p w:rsidR="00F91F31" w:rsidRPr="00DD7434" w:rsidRDefault="00F91F31" w:rsidP="00DD7434">
            <w:pPr>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средства</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1 0 1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1444"/>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1 0 1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Основные</w:t>
            </w:r>
          </w:p>
          <w:p w:rsidR="00F91F31" w:rsidRPr="00DD7434" w:rsidRDefault="00F91F31"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средства  </w:t>
            </w:r>
          </w:p>
          <w:p w:rsidR="00F91F31" w:rsidRPr="00DD7434" w:rsidRDefault="00F91F31"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недвижимое</w:t>
            </w:r>
          </w:p>
          <w:p w:rsidR="00F91F31" w:rsidRPr="00DD7434" w:rsidRDefault="00F91F31"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имущество</w:t>
            </w:r>
          </w:p>
          <w:p w:rsidR="00F91F31" w:rsidRPr="00DD7434" w:rsidRDefault="00F91F31" w:rsidP="001049D4">
            <w:pPr>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учреждения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1834"/>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1 0 1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Нежилые</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помещения</w:t>
            </w:r>
          </w:p>
          <w:p w:rsidR="00F91F31" w:rsidRPr="00DD7434" w:rsidRDefault="00F91F31" w:rsidP="00E43068">
            <w:pPr>
              <w:widowControl/>
              <w:rPr>
                <w:rFonts w:ascii="Times New Roman" w:hAnsi="Times New Roman" w:cs="Times New Roman"/>
                <w:sz w:val="20"/>
                <w:szCs w:val="20"/>
                <w:lang w:eastAsia="ko-KR"/>
              </w:rPr>
            </w:pPr>
            <w:proofErr w:type="gramStart"/>
            <w:r w:rsidRPr="00DD7434">
              <w:rPr>
                <w:rFonts w:ascii="Times New Roman" w:hAnsi="Times New Roman" w:cs="Times New Roman"/>
                <w:sz w:val="20"/>
                <w:szCs w:val="20"/>
                <w:lang w:eastAsia="ko-KR"/>
              </w:rPr>
              <w:t>(здания и</w:t>
            </w:r>
            <w:proofErr w:type="gramEnd"/>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сооружения)</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недвижимое</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имущество</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учреждения</w:t>
            </w:r>
          </w:p>
        </w:tc>
      </w:tr>
      <w:tr w:rsidR="00F91F31" w:rsidRPr="00DD7434" w:rsidTr="006E1586">
        <w:trPr>
          <w:trHeight w:val="1123"/>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1 0 1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Основные средства - иное движимое имущество учреждения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1267"/>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1 0 1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4</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377EC"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Машины, </w:t>
            </w:r>
          </w:p>
          <w:p w:rsidR="00A377EC"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оборудование,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иное движимое имущество учреждения</w:t>
            </w:r>
          </w:p>
        </w:tc>
      </w:tr>
      <w:tr w:rsidR="00F91F31" w:rsidRPr="00DD7434" w:rsidTr="006E1586">
        <w:trPr>
          <w:trHeight w:val="1129"/>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1 0 1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5</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377EC"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Транспортные</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средства - иное движимое имущество учреждения</w:t>
            </w:r>
          </w:p>
        </w:tc>
      </w:tr>
      <w:tr w:rsidR="00F91F31" w:rsidRPr="00DD7434" w:rsidTr="006E1586">
        <w:trPr>
          <w:trHeight w:val="1697"/>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1 0 1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6</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Инвентарь</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производственный</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хозяйственный -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движимое</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имущество</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учреждения</w:t>
            </w:r>
          </w:p>
        </w:tc>
      </w:tr>
      <w:tr w:rsidR="00F91F31" w:rsidRPr="00DD7434" w:rsidTr="006E1586">
        <w:trPr>
          <w:trHeight w:val="1271"/>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1 0 1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8</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Прочие</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основные</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средства - иное</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движимое</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имущество</w:t>
            </w:r>
          </w:p>
        </w:tc>
      </w:tr>
      <w:tr w:rsidR="00F91F31" w:rsidRPr="00DD7434" w:rsidTr="006E1586">
        <w:trPr>
          <w:trHeight w:val="655"/>
        </w:trPr>
        <w:tc>
          <w:tcPr>
            <w:tcW w:w="29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Непроизведенные</w:t>
            </w:r>
          </w:p>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активы</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1 0 3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1313"/>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1 0 3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Непроизведенные</w:t>
            </w:r>
          </w:p>
          <w:p w:rsidR="00F91F31" w:rsidRPr="00DD7434" w:rsidRDefault="00F91F31"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активы</w:t>
            </w:r>
          </w:p>
          <w:p w:rsidR="00F91F31" w:rsidRPr="00DD7434" w:rsidRDefault="00F91F31"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недвижимое</w:t>
            </w:r>
          </w:p>
          <w:p w:rsidR="00F91F31" w:rsidRPr="00DD7434" w:rsidRDefault="00F91F31"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имущество</w:t>
            </w:r>
          </w:p>
          <w:p w:rsidR="00F91F31" w:rsidRPr="00DD7434" w:rsidRDefault="00F91F31" w:rsidP="001049D4">
            <w:pPr>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учреждения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1119"/>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1 0 3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Земля</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недвижимое</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имущество</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учреждения</w:t>
            </w:r>
          </w:p>
        </w:tc>
      </w:tr>
      <w:tr w:rsidR="00F91F31" w:rsidRPr="00DD7434" w:rsidTr="006E1586">
        <w:trPr>
          <w:trHeight w:val="1838"/>
        </w:trPr>
        <w:tc>
          <w:tcPr>
            <w:tcW w:w="29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Амортизация</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lastRenderedPageBreak/>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lastRenderedPageBreak/>
              <w:t>1 0 4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1300"/>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1 0 4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Амортизация недвижимого имущества учреждения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1968"/>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1 0 4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Амортизация </w:t>
            </w:r>
            <w:proofErr w:type="gramStart"/>
            <w:r w:rsidRPr="00DD7434">
              <w:rPr>
                <w:rFonts w:ascii="Times New Roman" w:hAnsi="Times New Roman" w:cs="Times New Roman"/>
                <w:sz w:val="20"/>
                <w:szCs w:val="20"/>
                <w:lang w:eastAsia="ko-KR"/>
              </w:rPr>
              <w:t>нежилых</w:t>
            </w:r>
            <w:proofErr w:type="gramEnd"/>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помещений</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(зданий и сооружений)</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недвижимого</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имущества учреждения</w:t>
            </w:r>
          </w:p>
        </w:tc>
      </w:tr>
      <w:tr w:rsidR="00F91F31" w:rsidRPr="00DD7434" w:rsidTr="006E1586">
        <w:trPr>
          <w:trHeight w:val="1131"/>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1 0 4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Амортизация  иного движимого имущества учреждения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1335"/>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1 0 4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4</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Амортизация машин и</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оборудования - иного</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движимого</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имущества учреждения</w:t>
            </w:r>
          </w:p>
        </w:tc>
      </w:tr>
      <w:tr w:rsidR="00F91F31" w:rsidRPr="00DD7434" w:rsidTr="006E1586">
        <w:trPr>
          <w:trHeight w:val="1593"/>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1 0 4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5</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Амортизация </w:t>
            </w:r>
            <w:proofErr w:type="gramStart"/>
            <w:r w:rsidRPr="00DD7434">
              <w:rPr>
                <w:rFonts w:ascii="Times New Roman" w:hAnsi="Times New Roman" w:cs="Times New Roman"/>
                <w:sz w:val="20"/>
                <w:szCs w:val="20"/>
                <w:lang w:eastAsia="ko-KR"/>
              </w:rPr>
              <w:t>транспортных</w:t>
            </w:r>
            <w:proofErr w:type="gramEnd"/>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средств - иного</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движимого</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имущества учреждения</w:t>
            </w:r>
          </w:p>
        </w:tc>
      </w:tr>
      <w:tr w:rsidR="00F91F31" w:rsidRPr="00DD7434" w:rsidTr="006E1586">
        <w:trPr>
          <w:trHeight w:val="1575"/>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1 0 4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6</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Амортизация инвентаря</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производственного и</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хозяйственного - иного движимого</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имущества учреждения</w:t>
            </w:r>
          </w:p>
        </w:tc>
      </w:tr>
      <w:tr w:rsidR="00F91F31" w:rsidRPr="00DD7434" w:rsidTr="006E1586">
        <w:trPr>
          <w:trHeight w:val="1350"/>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1 0 4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8</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Амортизация прочих</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основных средств - иного</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движимого имущества учреждения</w:t>
            </w:r>
          </w:p>
        </w:tc>
      </w:tr>
      <w:tr w:rsidR="00F91F31" w:rsidRPr="00DD7434" w:rsidTr="006E1586">
        <w:trPr>
          <w:trHeight w:val="1541"/>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1 0 4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377EC" w:rsidRPr="00DD7434" w:rsidRDefault="00A377EC" w:rsidP="00A377EC">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Амортизация прав </w:t>
            </w:r>
          </w:p>
          <w:p w:rsidR="00F91F31" w:rsidRPr="00DD7434" w:rsidRDefault="00F91F31" w:rsidP="00A377EC">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пользования нежилыми помещениями (зданиями и сооружениями)</w:t>
            </w:r>
          </w:p>
        </w:tc>
      </w:tr>
      <w:tr w:rsidR="00F91F31" w:rsidRPr="00DD7434" w:rsidTr="006E1586">
        <w:trPr>
          <w:trHeight w:val="1122"/>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1 0 4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5</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Амортизация имущества, составляющего казну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1138"/>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1 0 4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Амортизация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недвижимого</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имущества в составе</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имущества казны</w:t>
            </w:r>
          </w:p>
        </w:tc>
      </w:tr>
      <w:tr w:rsidR="00F91F31" w:rsidRPr="00DD7434" w:rsidTr="006E1586">
        <w:trPr>
          <w:trHeight w:val="1000"/>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1 0 4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B3AE6"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Амортизация</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движимого</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имущества в составе</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имущества казны</w:t>
            </w:r>
          </w:p>
        </w:tc>
      </w:tr>
      <w:tr w:rsidR="00F91F31" w:rsidRPr="00DD7434" w:rsidTr="006E1586">
        <w:trPr>
          <w:trHeight w:val="655"/>
        </w:trPr>
        <w:tc>
          <w:tcPr>
            <w:tcW w:w="29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Материальные запасы</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lastRenderedPageBreak/>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lastRenderedPageBreak/>
              <w:t>1 0 5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1292"/>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1 0 5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Материальные запасы - иное движимое имущество учреждения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1113"/>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1 0 5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Горюче-смазочные</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материалы - иное</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движимое имущество</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учреждения</w:t>
            </w:r>
          </w:p>
        </w:tc>
      </w:tr>
      <w:tr w:rsidR="00F91F31" w:rsidRPr="00DD7434" w:rsidTr="006E1586">
        <w:trPr>
          <w:trHeight w:val="1413"/>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1 0 5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6</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Прочие материальные</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запасы - иное движимое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имущество</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учреждения</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655"/>
        </w:trPr>
        <w:tc>
          <w:tcPr>
            <w:tcW w:w="29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Вложения </w:t>
            </w:r>
            <w:proofErr w:type="gramStart"/>
            <w:r w:rsidRPr="00DD7434">
              <w:rPr>
                <w:rFonts w:ascii="Times New Roman" w:hAnsi="Times New Roman" w:cs="Times New Roman"/>
                <w:sz w:val="20"/>
                <w:szCs w:val="20"/>
                <w:lang w:eastAsia="ko-KR"/>
              </w:rPr>
              <w:t>в</w:t>
            </w:r>
            <w:proofErr w:type="gramEnd"/>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нефинансовые</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активы</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1 0 6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875"/>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1 0 6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Вложения в недвижимое имущество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1087"/>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1 0 6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Вложения </w:t>
            </w:r>
            <w:proofErr w:type="gramStart"/>
            <w:r w:rsidRPr="00DD7434">
              <w:rPr>
                <w:rFonts w:ascii="Times New Roman" w:hAnsi="Times New Roman" w:cs="Times New Roman"/>
                <w:sz w:val="20"/>
                <w:szCs w:val="20"/>
                <w:lang w:eastAsia="ko-KR"/>
              </w:rPr>
              <w:t>в</w:t>
            </w:r>
            <w:proofErr w:type="gramEnd"/>
            <w:r w:rsidRPr="00DD7434">
              <w:rPr>
                <w:rFonts w:ascii="Times New Roman" w:hAnsi="Times New Roman" w:cs="Times New Roman"/>
                <w:sz w:val="20"/>
                <w:szCs w:val="20"/>
                <w:lang w:eastAsia="ko-KR"/>
              </w:rPr>
              <w:t xml:space="preserve">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основные средства -</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недвижимое имущество</w:t>
            </w:r>
          </w:p>
        </w:tc>
      </w:tr>
      <w:tr w:rsidR="00F91F31" w:rsidRPr="00DD7434" w:rsidTr="006E1586">
        <w:trPr>
          <w:trHeight w:val="1335"/>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1 0 6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Вложения в иное движимое имущество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1000"/>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1 0 6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Вложения </w:t>
            </w:r>
            <w:proofErr w:type="gramStart"/>
            <w:r w:rsidRPr="00DD7434">
              <w:rPr>
                <w:rFonts w:ascii="Times New Roman" w:hAnsi="Times New Roman" w:cs="Times New Roman"/>
                <w:sz w:val="20"/>
                <w:szCs w:val="20"/>
                <w:lang w:eastAsia="ko-KR"/>
              </w:rPr>
              <w:t>в</w:t>
            </w:r>
            <w:proofErr w:type="gramEnd"/>
            <w:r w:rsidRPr="00DD7434">
              <w:rPr>
                <w:rFonts w:ascii="Times New Roman" w:hAnsi="Times New Roman" w:cs="Times New Roman"/>
                <w:sz w:val="20"/>
                <w:szCs w:val="20"/>
                <w:lang w:eastAsia="ko-KR"/>
              </w:rPr>
              <w:t xml:space="preserve">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основные средства -</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иное движимое имущество</w:t>
            </w:r>
          </w:p>
        </w:tc>
      </w:tr>
      <w:tr w:rsidR="00F91F31" w:rsidRPr="00DD7434" w:rsidTr="006E1586">
        <w:trPr>
          <w:trHeight w:val="655"/>
        </w:trPr>
        <w:tc>
          <w:tcPr>
            <w:tcW w:w="29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Нефинансовые</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активы</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имущества казны</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1 0 8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1295"/>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1 0 8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5</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Нефинансовые активы, составляющие казну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907"/>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1 0 8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Недвижимое</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имущество,</w:t>
            </w:r>
          </w:p>
          <w:p w:rsidR="00F91F31" w:rsidRPr="00DD7434" w:rsidRDefault="00F91F31" w:rsidP="00E43068">
            <w:pPr>
              <w:rPr>
                <w:rFonts w:ascii="Times New Roman" w:hAnsi="Times New Roman" w:cs="Times New Roman"/>
                <w:sz w:val="20"/>
                <w:szCs w:val="20"/>
                <w:lang w:eastAsia="ko-KR"/>
              </w:rPr>
            </w:pPr>
            <w:proofErr w:type="gramStart"/>
            <w:r w:rsidRPr="00DD7434">
              <w:rPr>
                <w:rFonts w:ascii="Times New Roman" w:hAnsi="Times New Roman" w:cs="Times New Roman"/>
                <w:sz w:val="20"/>
                <w:szCs w:val="20"/>
                <w:lang w:eastAsia="ko-KR"/>
              </w:rPr>
              <w:t>составляющее</w:t>
            </w:r>
            <w:proofErr w:type="gramEnd"/>
            <w:r w:rsidRPr="00DD7434">
              <w:rPr>
                <w:rFonts w:ascii="Times New Roman" w:hAnsi="Times New Roman" w:cs="Times New Roman"/>
                <w:sz w:val="20"/>
                <w:szCs w:val="20"/>
                <w:lang w:eastAsia="ko-KR"/>
              </w:rPr>
              <w:t xml:space="preserve"> казну</w:t>
            </w:r>
          </w:p>
        </w:tc>
      </w:tr>
      <w:tr w:rsidR="00F91F31" w:rsidRPr="00DD7434" w:rsidTr="006E1586">
        <w:trPr>
          <w:trHeight w:val="850"/>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1 0 8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Движимое</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имущество,</w:t>
            </w:r>
          </w:p>
          <w:p w:rsidR="00F91F31" w:rsidRPr="00DD7434" w:rsidRDefault="00F91F31" w:rsidP="00E43068">
            <w:pPr>
              <w:rPr>
                <w:rFonts w:ascii="Times New Roman" w:hAnsi="Times New Roman" w:cs="Times New Roman"/>
                <w:sz w:val="20"/>
                <w:szCs w:val="20"/>
                <w:lang w:eastAsia="ko-KR"/>
              </w:rPr>
            </w:pPr>
            <w:proofErr w:type="gramStart"/>
            <w:r w:rsidRPr="00DD7434">
              <w:rPr>
                <w:rFonts w:ascii="Times New Roman" w:hAnsi="Times New Roman" w:cs="Times New Roman"/>
                <w:sz w:val="20"/>
                <w:szCs w:val="20"/>
                <w:lang w:eastAsia="ko-KR"/>
              </w:rPr>
              <w:t>составляющее</w:t>
            </w:r>
            <w:proofErr w:type="gramEnd"/>
            <w:r w:rsidRPr="00DD7434">
              <w:rPr>
                <w:rFonts w:ascii="Times New Roman" w:hAnsi="Times New Roman" w:cs="Times New Roman"/>
                <w:sz w:val="20"/>
                <w:szCs w:val="20"/>
                <w:lang w:eastAsia="ko-KR"/>
              </w:rPr>
              <w:t xml:space="preserve"> казну</w:t>
            </w:r>
          </w:p>
        </w:tc>
      </w:tr>
      <w:tr w:rsidR="00F91F31" w:rsidRPr="00DD7434" w:rsidTr="006E1586">
        <w:trPr>
          <w:trHeight w:val="833"/>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1 0 8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4</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819"/>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1 0 8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5</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Непроизведенные</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активы,</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lastRenderedPageBreak/>
              <w:t>составляющие казну</w:t>
            </w:r>
          </w:p>
        </w:tc>
      </w:tr>
      <w:tr w:rsidR="00F91F31" w:rsidRPr="00DD7434" w:rsidTr="006E1586">
        <w:trPr>
          <w:trHeight w:val="1000"/>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1 0 8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6</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Материальные</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запасы,</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составляющие казну</w:t>
            </w:r>
          </w:p>
        </w:tc>
      </w:tr>
      <w:tr w:rsidR="0003700D" w:rsidRPr="00DD7434" w:rsidTr="006E1586">
        <w:trPr>
          <w:trHeight w:val="665"/>
        </w:trPr>
        <w:tc>
          <w:tcPr>
            <w:tcW w:w="2970" w:type="dxa"/>
            <w:vMerge w:val="restart"/>
            <w:tcBorders>
              <w:top w:val="single" w:sz="4" w:space="0" w:color="auto"/>
              <w:left w:val="single" w:sz="4" w:space="0" w:color="auto"/>
              <w:right w:val="single" w:sz="4" w:space="0" w:color="auto"/>
            </w:tcBorders>
            <w:shd w:val="clear" w:color="auto" w:fill="FFFFFF"/>
            <w:vAlign w:val="center"/>
          </w:tcPr>
          <w:p w:rsidR="0003700D" w:rsidRPr="00DD7434" w:rsidRDefault="0003700D" w:rsidP="006E1586">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Права</w:t>
            </w:r>
          </w:p>
          <w:p w:rsidR="0003700D" w:rsidRPr="00DD7434" w:rsidRDefault="0003700D" w:rsidP="006E1586">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пользования активами</w:t>
            </w:r>
          </w:p>
          <w:p w:rsidR="0003700D" w:rsidRPr="00DD7434" w:rsidRDefault="0003700D" w:rsidP="006E1586">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03700D" w:rsidRPr="00DD7434" w:rsidRDefault="0003700D" w:rsidP="001049D4">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3700D" w:rsidRPr="00DD7434" w:rsidRDefault="0003700D"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1 1 1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3700D" w:rsidRPr="00DD7434" w:rsidRDefault="0003700D"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03700D" w:rsidRPr="00DD7434" w:rsidRDefault="0003700D"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03700D" w:rsidRPr="00DD7434" w:rsidRDefault="0003700D"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3700D" w:rsidRPr="00DD7434" w:rsidRDefault="0003700D"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03700D" w:rsidRPr="00DD7434" w:rsidTr="006E1586">
        <w:trPr>
          <w:trHeight w:val="1009"/>
        </w:trPr>
        <w:tc>
          <w:tcPr>
            <w:tcW w:w="2970" w:type="dxa"/>
            <w:vMerge/>
            <w:tcBorders>
              <w:left w:val="single" w:sz="4" w:space="0" w:color="auto"/>
              <w:right w:val="single" w:sz="4" w:space="0" w:color="auto"/>
            </w:tcBorders>
            <w:shd w:val="clear" w:color="auto" w:fill="FFFFFF"/>
            <w:vAlign w:val="center"/>
          </w:tcPr>
          <w:p w:rsidR="0003700D" w:rsidRPr="00DD7434" w:rsidRDefault="0003700D"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3700D" w:rsidRPr="00DD7434" w:rsidRDefault="0003700D"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1 1 1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3700D" w:rsidRPr="00DD7434" w:rsidRDefault="0003700D"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4</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03700D" w:rsidRPr="00DD7434" w:rsidRDefault="0003700D"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03700D" w:rsidRPr="00DD7434" w:rsidRDefault="0003700D"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Права</w:t>
            </w:r>
          </w:p>
          <w:p w:rsidR="0003700D" w:rsidRPr="00DD7434" w:rsidRDefault="0003700D"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пользования</w:t>
            </w:r>
          </w:p>
          <w:p w:rsidR="0003700D" w:rsidRPr="00DD7434" w:rsidRDefault="0003700D"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нефинансовыми</w:t>
            </w:r>
          </w:p>
          <w:p w:rsidR="0003700D" w:rsidRPr="00DD7434" w:rsidRDefault="0003700D" w:rsidP="001049D4">
            <w:pPr>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активами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3700D" w:rsidRPr="00DD7434" w:rsidRDefault="0003700D"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03700D" w:rsidRPr="00DD7434" w:rsidTr="006E1586">
        <w:trPr>
          <w:trHeight w:val="1335"/>
        </w:trPr>
        <w:tc>
          <w:tcPr>
            <w:tcW w:w="2970" w:type="dxa"/>
            <w:vMerge/>
            <w:tcBorders>
              <w:left w:val="single" w:sz="4" w:space="0" w:color="auto"/>
              <w:bottom w:val="single" w:sz="4" w:space="0" w:color="auto"/>
              <w:right w:val="single" w:sz="4" w:space="0" w:color="auto"/>
            </w:tcBorders>
            <w:shd w:val="clear" w:color="auto" w:fill="FFFFFF"/>
            <w:vAlign w:val="center"/>
          </w:tcPr>
          <w:p w:rsidR="0003700D" w:rsidRPr="00DD7434" w:rsidRDefault="0003700D" w:rsidP="001049D4">
            <w:pPr>
              <w:widowControl/>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3700D" w:rsidRPr="00DD7434" w:rsidRDefault="0003700D"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1 1 1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3700D" w:rsidRPr="00DD7434" w:rsidRDefault="0003700D"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03700D" w:rsidRPr="00DD7434" w:rsidRDefault="0003700D"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03700D" w:rsidRPr="00DD7434" w:rsidRDefault="0003700D"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3700D" w:rsidRPr="00DD7434" w:rsidRDefault="0003700D"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Права пользования</w:t>
            </w:r>
          </w:p>
          <w:p w:rsidR="0003700D" w:rsidRPr="00DD7434" w:rsidRDefault="0003700D"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нежилыми помещениями</w:t>
            </w:r>
          </w:p>
          <w:p w:rsidR="0003700D" w:rsidRPr="00DD7434" w:rsidRDefault="0003700D" w:rsidP="00E43068">
            <w:pPr>
              <w:widowControl/>
              <w:rPr>
                <w:rFonts w:ascii="Times New Roman" w:hAnsi="Times New Roman" w:cs="Times New Roman"/>
                <w:sz w:val="20"/>
                <w:szCs w:val="20"/>
                <w:lang w:eastAsia="ko-KR"/>
              </w:rPr>
            </w:pPr>
            <w:proofErr w:type="gramStart"/>
            <w:r w:rsidRPr="00DD7434">
              <w:rPr>
                <w:rFonts w:ascii="Times New Roman" w:hAnsi="Times New Roman" w:cs="Times New Roman"/>
                <w:sz w:val="20"/>
                <w:szCs w:val="20"/>
                <w:lang w:eastAsia="ko-KR"/>
              </w:rPr>
              <w:t>(зданиями и</w:t>
            </w:r>
            <w:proofErr w:type="gramEnd"/>
          </w:p>
          <w:p w:rsidR="0003700D" w:rsidRPr="00DD7434" w:rsidRDefault="0003700D"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сооружениями)</w:t>
            </w:r>
          </w:p>
        </w:tc>
      </w:tr>
      <w:tr w:rsidR="00F91F31" w:rsidRPr="00DD7434" w:rsidTr="006E1586">
        <w:trPr>
          <w:trHeight w:val="330"/>
        </w:trPr>
        <w:tc>
          <w:tcPr>
            <w:tcW w:w="963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Раздел 2. Финансовые активы</w:t>
            </w:r>
          </w:p>
        </w:tc>
      </w:tr>
      <w:tr w:rsidR="00F91F31" w:rsidRPr="00DD7434" w:rsidTr="006E1586">
        <w:trPr>
          <w:trHeight w:val="665"/>
        </w:trPr>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ФИНАНСОВЫЕ</w:t>
            </w:r>
          </w:p>
          <w:p w:rsidR="00F91F31" w:rsidRPr="00DD7434" w:rsidRDefault="00F91F31" w:rsidP="00DD7434">
            <w:pPr>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АКТИВЫ</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665"/>
        </w:trPr>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Денежные</w:t>
            </w:r>
          </w:p>
          <w:p w:rsidR="00F91F31" w:rsidRPr="00DD7434" w:rsidRDefault="00F91F31" w:rsidP="00DD7434">
            <w:pPr>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средства учреждения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1364"/>
        </w:trPr>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Денежные</w:t>
            </w:r>
          </w:p>
          <w:p w:rsidR="00F91F31" w:rsidRPr="00DD7434" w:rsidRDefault="00F91F31"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средства </w:t>
            </w:r>
            <w:proofErr w:type="gramStart"/>
            <w:r w:rsidRPr="00DD7434">
              <w:rPr>
                <w:rFonts w:ascii="Times New Roman" w:hAnsi="Times New Roman" w:cs="Times New Roman"/>
                <w:sz w:val="20"/>
                <w:szCs w:val="20"/>
                <w:lang w:eastAsia="ko-KR"/>
              </w:rPr>
              <w:t>на</w:t>
            </w:r>
            <w:proofErr w:type="gramEnd"/>
          </w:p>
          <w:p w:rsidR="00F91F31" w:rsidRPr="00DD7434" w:rsidRDefault="00F91F31"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лицевых </w:t>
            </w:r>
            <w:proofErr w:type="gramStart"/>
            <w:r w:rsidRPr="00DD7434">
              <w:rPr>
                <w:rFonts w:ascii="Times New Roman" w:hAnsi="Times New Roman" w:cs="Times New Roman"/>
                <w:sz w:val="20"/>
                <w:szCs w:val="20"/>
                <w:lang w:eastAsia="ko-KR"/>
              </w:rPr>
              <w:t>счетах</w:t>
            </w:r>
            <w:proofErr w:type="gramEnd"/>
          </w:p>
          <w:p w:rsidR="00F91F31" w:rsidRPr="00DD7434" w:rsidRDefault="00F91F31"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учреждения </w:t>
            </w:r>
            <w:proofErr w:type="gramStart"/>
            <w:r w:rsidRPr="00DD7434">
              <w:rPr>
                <w:rFonts w:ascii="Times New Roman" w:hAnsi="Times New Roman" w:cs="Times New Roman"/>
                <w:sz w:val="20"/>
                <w:szCs w:val="20"/>
                <w:lang w:eastAsia="ko-KR"/>
              </w:rPr>
              <w:t>в</w:t>
            </w:r>
            <w:proofErr w:type="gramEnd"/>
          </w:p>
          <w:p w:rsidR="00F91F31" w:rsidRPr="00DD7434" w:rsidRDefault="00F91F31" w:rsidP="001049D4">
            <w:pPr>
              <w:jc w:val="both"/>
              <w:rPr>
                <w:rFonts w:ascii="Times New Roman" w:hAnsi="Times New Roman" w:cs="Times New Roman"/>
                <w:sz w:val="20"/>
                <w:szCs w:val="20"/>
                <w:lang w:eastAsia="ko-KR"/>
              </w:rPr>
            </w:pPr>
            <w:proofErr w:type="gramStart"/>
            <w:r w:rsidRPr="00DD7434">
              <w:rPr>
                <w:rFonts w:ascii="Times New Roman" w:hAnsi="Times New Roman" w:cs="Times New Roman"/>
                <w:sz w:val="20"/>
                <w:szCs w:val="20"/>
                <w:lang w:eastAsia="ko-KR"/>
              </w:rPr>
              <w:t>органе</w:t>
            </w:r>
            <w:proofErr w:type="gramEnd"/>
            <w:r w:rsidRPr="00DD7434">
              <w:rPr>
                <w:rFonts w:ascii="Times New Roman" w:hAnsi="Times New Roman" w:cs="Times New Roman"/>
                <w:sz w:val="20"/>
                <w:szCs w:val="20"/>
                <w:lang w:eastAsia="ko-KR"/>
              </w:rPr>
              <w:t xml:space="preserve"> казначейства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1130"/>
        </w:trPr>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Денежные</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средства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учреждения</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на счетах</w:t>
            </w:r>
          </w:p>
        </w:tc>
      </w:tr>
      <w:tr w:rsidR="00F91F31" w:rsidRPr="00DD7434" w:rsidTr="006E1586">
        <w:trPr>
          <w:trHeight w:val="692"/>
        </w:trPr>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Денежные средства в кассе учреждения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330"/>
        </w:trPr>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4</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Касса</w:t>
            </w:r>
          </w:p>
        </w:tc>
      </w:tr>
      <w:tr w:rsidR="00F91F31" w:rsidRPr="00DD7434" w:rsidTr="006E1586">
        <w:trPr>
          <w:trHeight w:val="330"/>
        </w:trPr>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5</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Денежные документы</w:t>
            </w:r>
          </w:p>
        </w:tc>
      </w:tr>
      <w:tr w:rsidR="004414F6" w:rsidRPr="00DD7434" w:rsidTr="006E1586">
        <w:trPr>
          <w:trHeight w:val="655"/>
        </w:trPr>
        <w:tc>
          <w:tcPr>
            <w:tcW w:w="2970" w:type="dxa"/>
            <w:vMerge w:val="restart"/>
            <w:tcBorders>
              <w:top w:val="single" w:sz="4" w:space="0" w:color="auto"/>
              <w:left w:val="single" w:sz="4" w:space="0" w:color="auto"/>
              <w:bottom w:val="nil"/>
              <w:right w:val="single" w:sz="4" w:space="0" w:color="auto"/>
            </w:tcBorders>
            <w:shd w:val="clear" w:color="auto" w:fill="FFFFFF"/>
            <w:vAlign w:val="center"/>
          </w:tcPr>
          <w:p w:rsidR="004414F6" w:rsidRPr="00DD7434" w:rsidRDefault="004414F6"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Финансовые</w:t>
            </w:r>
          </w:p>
          <w:p w:rsidR="004414F6" w:rsidRPr="00DD7434" w:rsidRDefault="004414F6"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вложения </w:t>
            </w:r>
          </w:p>
          <w:p w:rsidR="004414F6" w:rsidRPr="00DD7434" w:rsidRDefault="004414F6"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4414F6" w:rsidRPr="00DD7434" w:rsidRDefault="004414F6"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4414F6" w:rsidRPr="00DD7434" w:rsidRDefault="004414F6" w:rsidP="001049D4">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414F6" w:rsidRPr="00DD7434" w:rsidRDefault="004414F6"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414F6" w:rsidRPr="00DD7434" w:rsidRDefault="004414F6"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4414F6" w:rsidRPr="00DD7434" w:rsidRDefault="004414F6"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4414F6" w:rsidRPr="00DD7434" w:rsidRDefault="004414F6"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414F6" w:rsidRPr="00DD7434" w:rsidRDefault="004414F6"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4414F6" w:rsidRPr="00DD7434" w:rsidTr="006E1586">
        <w:trPr>
          <w:trHeight w:val="1061"/>
        </w:trPr>
        <w:tc>
          <w:tcPr>
            <w:tcW w:w="2970" w:type="dxa"/>
            <w:vMerge/>
            <w:tcBorders>
              <w:left w:val="single" w:sz="4" w:space="0" w:color="auto"/>
              <w:right w:val="single" w:sz="4" w:space="0" w:color="auto"/>
            </w:tcBorders>
            <w:shd w:val="clear" w:color="auto" w:fill="FFFFFF"/>
            <w:vAlign w:val="center"/>
          </w:tcPr>
          <w:p w:rsidR="004414F6" w:rsidRPr="00DD7434" w:rsidRDefault="004414F6"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414F6" w:rsidRPr="00DD7434" w:rsidRDefault="004414F6"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414F6" w:rsidRPr="00DD7434" w:rsidRDefault="004414F6"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4414F6" w:rsidRPr="00DD7434" w:rsidRDefault="004414F6"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4414F6" w:rsidRPr="00DD7434" w:rsidRDefault="004414F6"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Акции и иные</w:t>
            </w:r>
          </w:p>
          <w:p w:rsidR="004414F6" w:rsidRPr="00DD7434" w:rsidRDefault="004414F6"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формы</w:t>
            </w:r>
          </w:p>
          <w:p w:rsidR="004414F6" w:rsidRPr="00DD7434" w:rsidRDefault="004414F6"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участия </w:t>
            </w:r>
            <w:proofErr w:type="gramStart"/>
            <w:r w:rsidRPr="00DD7434">
              <w:rPr>
                <w:rFonts w:ascii="Times New Roman" w:hAnsi="Times New Roman" w:cs="Times New Roman"/>
                <w:sz w:val="20"/>
                <w:szCs w:val="20"/>
                <w:lang w:eastAsia="ko-KR"/>
              </w:rPr>
              <w:t>в</w:t>
            </w:r>
            <w:proofErr w:type="gramEnd"/>
            <w:r w:rsidRPr="00DD7434">
              <w:rPr>
                <w:rFonts w:ascii="Times New Roman" w:hAnsi="Times New Roman" w:cs="Times New Roman"/>
                <w:sz w:val="20"/>
                <w:szCs w:val="20"/>
                <w:lang w:eastAsia="ko-KR"/>
              </w:rPr>
              <w:t xml:space="preserve"> </w:t>
            </w:r>
          </w:p>
          <w:p w:rsidR="004414F6" w:rsidRPr="00DD7434" w:rsidRDefault="004414F6" w:rsidP="001049D4">
            <w:pPr>
              <w:jc w:val="both"/>
              <w:rPr>
                <w:rFonts w:ascii="Times New Roman" w:hAnsi="Times New Roman" w:cs="Times New Roman"/>
                <w:sz w:val="20"/>
                <w:szCs w:val="20"/>
                <w:lang w:eastAsia="ko-KR"/>
              </w:rPr>
            </w:pPr>
            <w:proofErr w:type="gramStart"/>
            <w:r w:rsidRPr="00DD7434">
              <w:rPr>
                <w:rFonts w:ascii="Times New Roman" w:hAnsi="Times New Roman" w:cs="Times New Roman"/>
                <w:sz w:val="20"/>
                <w:szCs w:val="20"/>
                <w:lang w:eastAsia="ko-KR"/>
              </w:rPr>
              <w:t>капитале</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414F6" w:rsidRPr="00DD7434" w:rsidRDefault="004414F6"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4414F6" w:rsidRPr="00DD7434" w:rsidTr="006E1586">
        <w:trPr>
          <w:trHeight w:val="552"/>
        </w:trPr>
        <w:tc>
          <w:tcPr>
            <w:tcW w:w="2970" w:type="dxa"/>
            <w:vMerge/>
            <w:tcBorders>
              <w:left w:val="single" w:sz="4" w:space="0" w:color="auto"/>
              <w:right w:val="single" w:sz="4" w:space="0" w:color="auto"/>
            </w:tcBorders>
            <w:shd w:val="clear" w:color="auto" w:fill="FFFFFF"/>
            <w:vAlign w:val="center"/>
          </w:tcPr>
          <w:p w:rsidR="004414F6" w:rsidRPr="00DD7434" w:rsidRDefault="004414F6"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414F6" w:rsidRPr="00DD7434" w:rsidRDefault="004414F6"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414F6" w:rsidRPr="00DD7434" w:rsidRDefault="004414F6"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4414F6" w:rsidRPr="00DD7434" w:rsidRDefault="004414F6"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4414F6" w:rsidRPr="00DD7434" w:rsidRDefault="004414F6"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414F6" w:rsidRPr="00DD7434" w:rsidRDefault="004414F6"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Акции</w:t>
            </w:r>
          </w:p>
          <w:p w:rsidR="004414F6" w:rsidRPr="00DD7434" w:rsidRDefault="004414F6"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4414F6" w:rsidRPr="00DD7434" w:rsidRDefault="004414F6"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4414F6" w:rsidRPr="00DD7434" w:rsidRDefault="004414F6"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4414F6" w:rsidRPr="00DD7434" w:rsidTr="006E1586">
        <w:trPr>
          <w:trHeight w:val="1033"/>
        </w:trPr>
        <w:tc>
          <w:tcPr>
            <w:tcW w:w="2970" w:type="dxa"/>
            <w:vMerge/>
            <w:tcBorders>
              <w:left w:val="single" w:sz="4" w:space="0" w:color="auto"/>
              <w:bottom w:val="single" w:sz="4" w:space="0" w:color="auto"/>
              <w:right w:val="single" w:sz="4" w:space="0" w:color="auto"/>
            </w:tcBorders>
            <w:shd w:val="clear" w:color="auto" w:fill="FFFFFF"/>
            <w:vAlign w:val="center"/>
          </w:tcPr>
          <w:p w:rsidR="004414F6" w:rsidRPr="00DD7434" w:rsidRDefault="004414F6" w:rsidP="001049D4">
            <w:pPr>
              <w:widowControl/>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414F6" w:rsidRPr="00DD7434" w:rsidRDefault="004414F6"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414F6" w:rsidRPr="00DD7434" w:rsidRDefault="004414F6"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4414F6" w:rsidRPr="00DD7434" w:rsidRDefault="004414F6"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4414F6" w:rsidRPr="00DD7434" w:rsidRDefault="004414F6"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C7727" w:rsidRPr="00DD7434" w:rsidRDefault="004414F6"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Участие </w:t>
            </w:r>
            <w:proofErr w:type="gramStart"/>
            <w:r w:rsidRPr="00DD7434">
              <w:rPr>
                <w:rFonts w:ascii="Times New Roman" w:hAnsi="Times New Roman" w:cs="Times New Roman"/>
                <w:sz w:val="20"/>
                <w:szCs w:val="20"/>
                <w:lang w:eastAsia="ko-KR"/>
              </w:rPr>
              <w:t>в</w:t>
            </w:r>
            <w:proofErr w:type="gramEnd"/>
            <w:r w:rsidRPr="00DD7434">
              <w:rPr>
                <w:rFonts w:ascii="Times New Roman" w:hAnsi="Times New Roman" w:cs="Times New Roman"/>
                <w:sz w:val="20"/>
                <w:szCs w:val="20"/>
                <w:lang w:eastAsia="ko-KR"/>
              </w:rPr>
              <w:t xml:space="preserve"> </w:t>
            </w:r>
          </w:p>
          <w:p w:rsidR="004414F6" w:rsidRPr="00DD7434" w:rsidRDefault="004414F6"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государственных (муниципальных) </w:t>
            </w:r>
            <w:proofErr w:type="gramStart"/>
            <w:r w:rsidRPr="00DD7434">
              <w:rPr>
                <w:rFonts w:ascii="Times New Roman" w:hAnsi="Times New Roman" w:cs="Times New Roman"/>
                <w:sz w:val="20"/>
                <w:szCs w:val="20"/>
                <w:lang w:eastAsia="ko-KR"/>
              </w:rPr>
              <w:t>предприятиях</w:t>
            </w:r>
            <w:proofErr w:type="gramEnd"/>
          </w:p>
        </w:tc>
      </w:tr>
      <w:tr w:rsidR="00F91F31" w:rsidRPr="00DD7434" w:rsidTr="006E1586">
        <w:trPr>
          <w:trHeight w:val="1130"/>
        </w:trPr>
        <w:tc>
          <w:tcPr>
            <w:tcW w:w="29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доходам</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902"/>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доходам от собственности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876"/>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доходам</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от операционной аренды</w:t>
            </w:r>
          </w:p>
        </w:tc>
      </w:tr>
      <w:tr w:rsidR="00F91F31" w:rsidRPr="00DD7434" w:rsidTr="006E1586">
        <w:trPr>
          <w:trHeight w:val="1257"/>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доходам</w:t>
            </w:r>
          </w:p>
          <w:p w:rsidR="004D6F9F"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от платежей</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при</w:t>
            </w:r>
            <w:r w:rsidR="004D6F9F" w:rsidRPr="00DD7434">
              <w:rPr>
                <w:rFonts w:ascii="Times New Roman" w:hAnsi="Times New Roman" w:cs="Times New Roman"/>
                <w:sz w:val="20"/>
                <w:szCs w:val="20"/>
                <w:lang w:eastAsia="ko-KR"/>
              </w:rPr>
              <w:t xml:space="preserve"> </w:t>
            </w:r>
            <w:r w:rsidRPr="00DD7434">
              <w:rPr>
                <w:rFonts w:ascii="Times New Roman" w:hAnsi="Times New Roman" w:cs="Times New Roman"/>
                <w:sz w:val="20"/>
                <w:szCs w:val="20"/>
                <w:lang w:eastAsia="ko-KR"/>
              </w:rPr>
              <w:t>пользовании</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природными</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ресурсами</w:t>
            </w:r>
          </w:p>
        </w:tc>
      </w:tr>
      <w:tr w:rsidR="00F91F31" w:rsidRPr="00DD7434" w:rsidTr="006E1586">
        <w:trPr>
          <w:trHeight w:val="991"/>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7</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доходам</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от </w:t>
            </w:r>
            <w:proofErr w:type="spellStart"/>
            <w:r w:rsidRPr="00DD7434">
              <w:rPr>
                <w:rFonts w:ascii="Times New Roman" w:hAnsi="Times New Roman" w:cs="Times New Roman"/>
                <w:sz w:val="20"/>
                <w:szCs w:val="20"/>
                <w:lang w:eastAsia="ko-KR"/>
              </w:rPr>
              <w:t>дивидентов</w:t>
            </w:r>
            <w:proofErr w:type="spellEnd"/>
            <w:r w:rsidRPr="00DD7434">
              <w:rPr>
                <w:rFonts w:ascii="Times New Roman" w:hAnsi="Times New Roman" w:cs="Times New Roman"/>
                <w:sz w:val="20"/>
                <w:szCs w:val="20"/>
                <w:lang w:eastAsia="ko-KR"/>
              </w:rPr>
              <w:t xml:space="preserve"> от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объектов</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инвестирования</w:t>
            </w:r>
          </w:p>
        </w:tc>
      </w:tr>
      <w:tr w:rsidR="00F91F31" w:rsidRPr="00DD7434" w:rsidTr="006E1586">
        <w:trPr>
          <w:trHeight w:val="1402"/>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5</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безвозмездным денежным поступлениям текущего характера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1692"/>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Расчеты по </w:t>
            </w:r>
            <w:proofErr w:type="gramStart"/>
            <w:r w:rsidRPr="00DD7434">
              <w:rPr>
                <w:rFonts w:ascii="Times New Roman" w:hAnsi="Times New Roman" w:cs="Times New Roman"/>
                <w:sz w:val="20"/>
                <w:szCs w:val="20"/>
                <w:lang w:eastAsia="ko-KR"/>
              </w:rPr>
              <w:t>безвозмездным</w:t>
            </w:r>
            <w:proofErr w:type="gramEnd"/>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поступлениям </w:t>
            </w:r>
            <w:proofErr w:type="gramStart"/>
            <w:r w:rsidRPr="00DD7434">
              <w:rPr>
                <w:rFonts w:ascii="Times New Roman" w:hAnsi="Times New Roman" w:cs="Times New Roman"/>
                <w:sz w:val="20"/>
                <w:szCs w:val="20"/>
                <w:lang w:eastAsia="ko-KR"/>
              </w:rPr>
              <w:t>текущего</w:t>
            </w:r>
            <w:proofErr w:type="gramEnd"/>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характера от других бюджетов бюджетной системы РФ</w:t>
            </w:r>
          </w:p>
        </w:tc>
      </w:tr>
      <w:tr w:rsidR="00F91F31" w:rsidRPr="00DD7434" w:rsidTr="006E1586">
        <w:trPr>
          <w:trHeight w:val="1300"/>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7</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доходам от операций с активами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1000"/>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доходам</w:t>
            </w:r>
          </w:p>
          <w:p w:rsidR="004D6F9F"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от операций </w:t>
            </w:r>
            <w:proofErr w:type="gramStart"/>
            <w:r w:rsidRPr="00DD7434">
              <w:rPr>
                <w:rFonts w:ascii="Times New Roman" w:hAnsi="Times New Roman" w:cs="Times New Roman"/>
                <w:sz w:val="20"/>
                <w:szCs w:val="20"/>
                <w:lang w:eastAsia="ko-KR"/>
              </w:rPr>
              <w:t>с</w:t>
            </w:r>
            <w:proofErr w:type="gramEnd"/>
            <w:r w:rsidRPr="00DD7434">
              <w:rPr>
                <w:rFonts w:ascii="Times New Roman" w:hAnsi="Times New Roman" w:cs="Times New Roman"/>
                <w:sz w:val="20"/>
                <w:szCs w:val="20"/>
                <w:lang w:eastAsia="ko-KR"/>
              </w:rPr>
              <w:t xml:space="preserve">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основными</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средствами</w:t>
            </w:r>
          </w:p>
        </w:tc>
      </w:tr>
      <w:tr w:rsidR="00F91F31" w:rsidRPr="00DD7434" w:rsidTr="006E1586">
        <w:trPr>
          <w:trHeight w:val="1064"/>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доходам</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от операций </w:t>
            </w:r>
            <w:proofErr w:type="gramStart"/>
            <w:r w:rsidRPr="00DD7434">
              <w:rPr>
                <w:rFonts w:ascii="Times New Roman" w:hAnsi="Times New Roman" w:cs="Times New Roman"/>
                <w:sz w:val="20"/>
                <w:szCs w:val="20"/>
                <w:lang w:eastAsia="ko-KR"/>
              </w:rPr>
              <w:t>с</w:t>
            </w:r>
            <w:proofErr w:type="gramEnd"/>
            <w:r w:rsidRPr="00DD7434">
              <w:rPr>
                <w:rFonts w:ascii="Times New Roman" w:hAnsi="Times New Roman" w:cs="Times New Roman"/>
                <w:sz w:val="20"/>
                <w:szCs w:val="20"/>
                <w:lang w:eastAsia="ko-KR"/>
              </w:rPr>
              <w:t xml:space="preserve">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непроизведенными</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активами</w:t>
            </w:r>
          </w:p>
        </w:tc>
      </w:tr>
      <w:tr w:rsidR="00F91F31" w:rsidRPr="00DD7434" w:rsidTr="006E1586">
        <w:trPr>
          <w:trHeight w:val="709"/>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8</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прочим доходам</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907"/>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Расчеты </w:t>
            </w:r>
            <w:proofErr w:type="gramStart"/>
            <w:r w:rsidRPr="00DD7434">
              <w:rPr>
                <w:rFonts w:ascii="Times New Roman" w:hAnsi="Times New Roman" w:cs="Times New Roman"/>
                <w:sz w:val="20"/>
                <w:szCs w:val="20"/>
                <w:lang w:eastAsia="ko-KR"/>
              </w:rPr>
              <w:t>по</w:t>
            </w:r>
            <w:proofErr w:type="gramEnd"/>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невыясненным</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поступлениям </w:t>
            </w:r>
          </w:p>
        </w:tc>
      </w:tr>
      <w:tr w:rsidR="00F91F31" w:rsidRPr="00DD7434" w:rsidTr="006E1586">
        <w:trPr>
          <w:trHeight w:val="655"/>
        </w:trPr>
        <w:tc>
          <w:tcPr>
            <w:tcW w:w="29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Расчеты по </w:t>
            </w:r>
            <w:proofErr w:type="gramStart"/>
            <w:r w:rsidRPr="00DD7434">
              <w:rPr>
                <w:rFonts w:ascii="Times New Roman" w:hAnsi="Times New Roman" w:cs="Times New Roman"/>
                <w:sz w:val="20"/>
                <w:szCs w:val="20"/>
                <w:lang w:eastAsia="ko-KR"/>
              </w:rPr>
              <w:t>выданным</w:t>
            </w:r>
            <w:proofErr w:type="gramEnd"/>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авансам</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888"/>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авансам по работам, услугам</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665"/>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авансам</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по услугам связи</w:t>
            </w:r>
          </w:p>
        </w:tc>
      </w:tr>
      <w:tr w:rsidR="00F91F31" w:rsidRPr="00DD7434" w:rsidTr="006E1586">
        <w:trPr>
          <w:trHeight w:val="1000"/>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авансам</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по коммунальным</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услугам</w:t>
            </w:r>
          </w:p>
        </w:tc>
      </w:tr>
      <w:tr w:rsidR="00F91F31" w:rsidRPr="00DD7434" w:rsidTr="006E1586">
        <w:trPr>
          <w:trHeight w:val="1335"/>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5</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авансам</w:t>
            </w:r>
          </w:p>
          <w:p w:rsidR="00EB7C87"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по работам,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услугам </w:t>
            </w:r>
            <w:proofErr w:type="gramStart"/>
            <w:r w:rsidRPr="00DD7434">
              <w:rPr>
                <w:rFonts w:ascii="Times New Roman" w:hAnsi="Times New Roman" w:cs="Times New Roman"/>
                <w:sz w:val="20"/>
                <w:szCs w:val="20"/>
                <w:lang w:eastAsia="ko-KR"/>
              </w:rPr>
              <w:t>по</w:t>
            </w:r>
            <w:proofErr w:type="gramEnd"/>
            <w:r w:rsidRPr="00DD7434">
              <w:rPr>
                <w:rFonts w:ascii="Times New Roman" w:hAnsi="Times New Roman" w:cs="Times New Roman"/>
                <w:sz w:val="20"/>
                <w:szCs w:val="20"/>
                <w:lang w:eastAsia="ko-KR"/>
              </w:rPr>
              <w:t xml:space="preserve">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содержанию</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имущества</w:t>
            </w:r>
          </w:p>
        </w:tc>
      </w:tr>
      <w:tr w:rsidR="00F91F31" w:rsidRPr="00DD7434" w:rsidTr="006E1586">
        <w:trPr>
          <w:trHeight w:val="980"/>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6</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авансам</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по прочим</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работам, услугам</w:t>
            </w:r>
          </w:p>
        </w:tc>
      </w:tr>
      <w:tr w:rsidR="00F91F31" w:rsidRPr="00DD7434" w:rsidTr="006E1586">
        <w:trPr>
          <w:trHeight w:val="665"/>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7</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авансам</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по страхованию</w:t>
            </w:r>
          </w:p>
        </w:tc>
      </w:tr>
      <w:tr w:rsidR="00F91F31" w:rsidRPr="00DD7434" w:rsidTr="006E1586">
        <w:trPr>
          <w:trHeight w:val="1268"/>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авансам по поступлению нефинансовых активов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1000"/>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авансам</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по приобретению</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основных средств</w:t>
            </w:r>
          </w:p>
        </w:tc>
      </w:tr>
      <w:tr w:rsidR="00F91F31" w:rsidRPr="00DD7434" w:rsidTr="006E1586">
        <w:trPr>
          <w:trHeight w:val="1103"/>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4</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авансам</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по приобретению</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материальных</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запасов</w:t>
            </w:r>
          </w:p>
        </w:tc>
      </w:tr>
      <w:tr w:rsidR="00F91F31" w:rsidRPr="00DD7434" w:rsidTr="006E1586">
        <w:trPr>
          <w:trHeight w:val="655"/>
        </w:trPr>
        <w:tc>
          <w:tcPr>
            <w:tcW w:w="29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Расчеты с </w:t>
            </w:r>
            <w:proofErr w:type="gramStart"/>
            <w:r w:rsidRPr="00DD7434">
              <w:rPr>
                <w:rFonts w:ascii="Times New Roman" w:hAnsi="Times New Roman" w:cs="Times New Roman"/>
                <w:sz w:val="20"/>
                <w:szCs w:val="20"/>
                <w:lang w:eastAsia="ko-KR"/>
              </w:rPr>
              <w:t>подотчетными</w:t>
            </w:r>
            <w:proofErr w:type="gramEnd"/>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лицами</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1876"/>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с подотчетными лицами по оплате труда и начислениям на выплаты по оплате труда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1535"/>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с подотчетными лицами по прочим несоциальным выплатам персоналу в денежной форме</w:t>
            </w:r>
          </w:p>
        </w:tc>
      </w:tr>
      <w:tr w:rsidR="00F91F31" w:rsidRPr="00DD7434" w:rsidTr="006E1586">
        <w:trPr>
          <w:trHeight w:val="1131"/>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с подотчетными лицами по оплате работ, услуг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905"/>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с подотчетными лицами по оплате услуг связи</w:t>
            </w:r>
          </w:p>
        </w:tc>
      </w:tr>
      <w:tr w:rsidR="00F91F31" w:rsidRPr="00DD7434" w:rsidTr="006E1586">
        <w:trPr>
          <w:trHeight w:val="1240"/>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5</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с подотчетными лицами по оплате работ, услуг по содержанию имущества</w:t>
            </w:r>
          </w:p>
        </w:tc>
      </w:tr>
      <w:tr w:rsidR="00F91F31" w:rsidRPr="00DD7434" w:rsidTr="006E1586">
        <w:trPr>
          <w:trHeight w:val="1130"/>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6</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с подотчетными лицами по оплате прочих работ, услуг</w:t>
            </w:r>
          </w:p>
        </w:tc>
      </w:tr>
      <w:tr w:rsidR="00F91F31" w:rsidRPr="00DD7434" w:rsidTr="006E1586">
        <w:trPr>
          <w:trHeight w:val="1521"/>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с подотчетными лицами по поступлению нефинансовых активов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1117"/>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Расчеты с подотчетными лицами по приобретению основных </w:t>
            </w:r>
            <w:r w:rsidRPr="00DD7434">
              <w:rPr>
                <w:rFonts w:ascii="Times New Roman" w:hAnsi="Times New Roman" w:cs="Times New Roman"/>
                <w:sz w:val="20"/>
                <w:szCs w:val="20"/>
                <w:lang w:eastAsia="ko-KR"/>
              </w:rPr>
              <w:lastRenderedPageBreak/>
              <w:t>средств</w:t>
            </w:r>
          </w:p>
        </w:tc>
      </w:tr>
      <w:tr w:rsidR="00F91F31" w:rsidRPr="00DD7434" w:rsidTr="006E1586">
        <w:trPr>
          <w:trHeight w:val="1119"/>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4</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с подотчетными лицами по приобретению</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материальных запасов</w:t>
            </w:r>
          </w:p>
        </w:tc>
      </w:tr>
      <w:tr w:rsidR="00F91F31" w:rsidRPr="00DD7434" w:rsidTr="006E1586">
        <w:trPr>
          <w:trHeight w:val="1555"/>
        </w:trPr>
        <w:tc>
          <w:tcPr>
            <w:tcW w:w="29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ущербу</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имуществу и иным доходам</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747"/>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компенсации затрат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803"/>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4</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доходам</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от компенсации затрат</w:t>
            </w:r>
          </w:p>
        </w:tc>
      </w:tr>
      <w:tr w:rsidR="00F91F31" w:rsidRPr="00DD7434" w:rsidTr="006E1586">
        <w:trPr>
          <w:trHeight w:val="1594"/>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6</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доходам бюджета</w:t>
            </w:r>
          </w:p>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от возврата </w:t>
            </w:r>
            <w:proofErr w:type="gramStart"/>
            <w:r w:rsidRPr="00DD7434">
              <w:rPr>
                <w:rFonts w:ascii="Times New Roman" w:hAnsi="Times New Roman" w:cs="Times New Roman"/>
                <w:sz w:val="20"/>
                <w:szCs w:val="20"/>
                <w:lang w:eastAsia="ko-KR"/>
              </w:rPr>
              <w:t>дебиторской</w:t>
            </w:r>
            <w:proofErr w:type="gramEnd"/>
            <w:r w:rsidRPr="00DD7434">
              <w:rPr>
                <w:rFonts w:ascii="Times New Roman" w:hAnsi="Times New Roman" w:cs="Times New Roman"/>
                <w:sz w:val="20"/>
                <w:szCs w:val="20"/>
                <w:lang w:eastAsia="ko-KR"/>
              </w:rPr>
              <w:t xml:space="preserve"> </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задолженности прошлых лет</w:t>
            </w:r>
          </w:p>
        </w:tc>
      </w:tr>
      <w:tr w:rsidR="00F91F31" w:rsidRPr="00DD7434" w:rsidTr="006E1586">
        <w:trPr>
          <w:trHeight w:val="1391"/>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4</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штрафам, пеням, неустойкам, возмещениям ущерба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1282"/>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доходам от штрафных санкций за нарушение условий контрактов (договоров)</w:t>
            </w:r>
          </w:p>
        </w:tc>
      </w:tr>
      <w:tr w:rsidR="00F91F31" w:rsidRPr="00DD7434" w:rsidTr="006E1586">
        <w:trPr>
          <w:trHeight w:val="834"/>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доходам от страховых возмещений</w:t>
            </w:r>
          </w:p>
        </w:tc>
      </w:tr>
      <w:tr w:rsidR="00F91F31" w:rsidRPr="00DD7434" w:rsidTr="006E1586">
        <w:trPr>
          <w:trHeight w:val="1480"/>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4</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доходам от возмещения ущерба имуществу (за исключением страховых возмещений)</w:t>
            </w:r>
          </w:p>
        </w:tc>
      </w:tr>
      <w:tr w:rsidR="00F91F31" w:rsidRPr="00DD7434" w:rsidTr="006E1586">
        <w:trPr>
          <w:trHeight w:val="1193"/>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5</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доходам от прочих сумм принудительного изъятия</w:t>
            </w:r>
          </w:p>
        </w:tc>
      </w:tr>
      <w:tr w:rsidR="00F91F31" w:rsidRPr="00DD7434" w:rsidTr="006E1586">
        <w:trPr>
          <w:trHeight w:val="983"/>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7</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ущербу нефинансовым активам</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недостачам</w:t>
            </w:r>
            <w:r w:rsidR="001049D4" w:rsidRPr="00DD7434">
              <w:rPr>
                <w:rFonts w:ascii="Times New Roman" w:hAnsi="Times New Roman" w:cs="Times New Roman"/>
                <w:sz w:val="20"/>
                <w:szCs w:val="20"/>
                <w:lang w:eastAsia="ko-KR"/>
              </w:rPr>
              <w:t xml:space="preserve"> </w:t>
            </w:r>
            <w:r w:rsidRPr="00DD7434">
              <w:rPr>
                <w:rFonts w:ascii="Times New Roman" w:hAnsi="Times New Roman" w:cs="Times New Roman"/>
                <w:sz w:val="20"/>
                <w:szCs w:val="20"/>
                <w:lang w:eastAsia="ko-KR"/>
              </w:rPr>
              <w:t>иных</w:t>
            </w:r>
          </w:p>
          <w:p w:rsidR="00F91F31" w:rsidRPr="00DD7434" w:rsidRDefault="0091269D" w:rsidP="00E43068">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ф</w:t>
            </w:r>
            <w:r w:rsidR="00F91F31" w:rsidRPr="00DD7434">
              <w:rPr>
                <w:rFonts w:ascii="Times New Roman" w:hAnsi="Times New Roman" w:cs="Times New Roman"/>
                <w:sz w:val="20"/>
                <w:szCs w:val="20"/>
                <w:lang w:eastAsia="ko-KR"/>
              </w:rPr>
              <w:t>инансовых</w:t>
            </w:r>
            <w:r w:rsidR="001049D4" w:rsidRPr="00DD7434">
              <w:rPr>
                <w:rFonts w:ascii="Times New Roman" w:hAnsi="Times New Roman" w:cs="Times New Roman"/>
                <w:sz w:val="20"/>
                <w:szCs w:val="20"/>
                <w:lang w:eastAsia="ko-KR"/>
              </w:rPr>
              <w:t xml:space="preserve"> </w:t>
            </w:r>
            <w:r w:rsidR="00F91F31" w:rsidRPr="00DD7434">
              <w:rPr>
                <w:rFonts w:ascii="Times New Roman" w:hAnsi="Times New Roman" w:cs="Times New Roman"/>
                <w:sz w:val="20"/>
                <w:szCs w:val="20"/>
                <w:lang w:eastAsia="ko-KR"/>
              </w:rPr>
              <w:t>активов</w:t>
            </w:r>
          </w:p>
        </w:tc>
      </w:tr>
      <w:tr w:rsidR="00F91F31" w:rsidRPr="00DD7434" w:rsidTr="006E1586">
        <w:trPr>
          <w:trHeight w:val="665"/>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ущербу</w:t>
            </w:r>
          </w:p>
          <w:p w:rsidR="00F91F31" w:rsidRPr="00DD7434" w:rsidRDefault="00F91F31" w:rsidP="001049D4">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основным средствам</w:t>
            </w:r>
          </w:p>
        </w:tc>
      </w:tr>
      <w:tr w:rsidR="00F91F31" w:rsidRPr="00DD7434" w:rsidTr="006E1586">
        <w:trPr>
          <w:trHeight w:val="665"/>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2 0 9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4</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ущербу</w:t>
            </w:r>
          </w:p>
          <w:p w:rsidR="00F91F31" w:rsidRPr="00DD7434" w:rsidRDefault="00F91F31" w:rsidP="001049D4">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материальных запасов</w:t>
            </w:r>
          </w:p>
        </w:tc>
      </w:tr>
      <w:tr w:rsidR="00F91F31" w:rsidRPr="00DD7434" w:rsidTr="006E1586">
        <w:trPr>
          <w:trHeight w:val="655"/>
        </w:trPr>
        <w:tc>
          <w:tcPr>
            <w:tcW w:w="29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97E0D"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Расчеты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с финансовым органом</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по поступлениям в бюджет</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2 1 0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1225"/>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2 1 0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Расчеты с </w:t>
            </w:r>
            <w:proofErr w:type="gramStart"/>
            <w:r w:rsidRPr="00DD7434">
              <w:rPr>
                <w:rFonts w:ascii="Times New Roman" w:hAnsi="Times New Roman" w:cs="Times New Roman"/>
                <w:sz w:val="20"/>
                <w:szCs w:val="20"/>
                <w:lang w:eastAsia="ko-KR"/>
              </w:rPr>
              <w:t>финансовым</w:t>
            </w:r>
            <w:proofErr w:type="gramEnd"/>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органом по поступлениям</w:t>
            </w:r>
          </w:p>
          <w:p w:rsidR="00F91F31" w:rsidRPr="00DD7434" w:rsidRDefault="00F91F31" w:rsidP="001049D4">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в бюджет</w:t>
            </w:r>
          </w:p>
        </w:tc>
      </w:tr>
      <w:tr w:rsidR="00F91F31" w:rsidRPr="00DD7434" w:rsidTr="006E1586">
        <w:trPr>
          <w:trHeight w:val="330"/>
        </w:trPr>
        <w:tc>
          <w:tcPr>
            <w:tcW w:w="963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Раздел 3. Обязательства</w:t>
            </w:r>
          </w:p>
        </w:tc>
      </w:tr>
      <w:tr w:rsidR="00F91F31" w:rsidRPr="00DD7434" w:rsidTr="006E1586">
        <w:trPr>
          <w:trHeight w:val="665"/>
        </w:trPr>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ОБЯЗАТЕЛЬСТВА</w:t>
            </w:r>
          </w:p>
          <w:p w:rsidR="00F91F31" w:rsidRPr="00DD7434" w:rsidRDefault="00F91F31" w:rsidP="00DD7434">
            <w:pPr>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3 0 0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1413"/>
        </w:trPr>
        <w:tc>
          <w:tcPr>
            <w:tcW w:w="29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Расчеты </w:t>
            </w:r>
            <w:proofErr w:type="gramStart"/>
            <w:r w:rsidRPr="00DD7434">
              <w:rPr>
                <w:rFonts w:ascii="Times New Roman" w:hAnsi="Times New Roman" w:cs="Times New Roman"/>
                <w:sz w:val="20"/>
                <w:szCs w:val="20"/>
                <w:lang w:eastAsia="ko-KR"/>
              </w:rPr>
              <w:t>по</w:t>
            </w:r>
            <w:proofErr w:type="gramEnd"/>
            <w:r w:rsidRPr="00DD7434">
              <w:rPr>
                <w:rFonts w:ascii="Times New Roman" w:hAnsi="Times New Roman" w:cs="Times New Roman"/>
                <w:sz w:val="20"/>
                <w:szCs w:val="20"/>
                <w:lang w:eastAsia="ko-KR"/>
              </w:rPr>
              <w:t xml:space="preserve">  </w:t>
            </w:r>
          </w:p>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принятым обязательствам</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lastRenderedPageBreak/>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lastRenderedPageBreak/>
              <w:t>3 0 2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1625"/>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3 0 2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оплате</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труда и начислениям</w:t>
            </w:r>
          </w:p>
          <w:p w:rsidR="00B97E0D" w:rsidRPr="00DD7434" w:rsidRDefault="00F91F31"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на выплаты</w:t>
            </w:r>
          </w:p>
          <w:p w:rsidR="00F91F31" w:rsidRPr="00DD7434" w:rsidRDefault="00F91F31" w:rsidP="00B97E0D">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по</w:t>
            </w:r>
            <w:r w:rsidR="00B97E0D" w:rsidRPr="00DD7434">
              <w:rPr>
                <w:rFonts w:ascii="Times New Roman" w:hAnsi="Times New Roman" w:cs="Times New Roman"/>
                <w:sz w:val="20"/>
                <w:szCs w:val="20"/>
                <w:lang w:eastAsia="ko-KR"/>
              </w:rPr>
              <w:t xml:space="preserve"> </w:t>
            </w:r>
            <w:r w:rsidRPr="00DD7434">
              <w:rPr>
                <w:rFonts w:ascii="Times New Roman" w:hAnsi="Times New Roman" w:cs="Times New Roman"/>
                <w:sz w:val="20"/>
                <w:szCs w:val="20"/>
                <w:lang w:eastAsia="ko-KR"/>
              </w:rPr>
              <w:t>оплате труда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B97E0D" w:rsidRPr="00DD7434" w:rsidTr="006E1586">
        <w:trPr>
          <w:trHeight w:val="897"/>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7E0D" w:rsidRPr="00DD7434" w:rsidRDefault="00B97E0D"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97E0D" w:rsidRPr="00DD7434" w:rsidRDefault="00B97E0D"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3 0 2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97E0D" w:rsidRPr="00DD7434" w:rsidRDefault="00B97E0D"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B97E0D" w:rsidRPr="00DD7434" w:rsidRDefault="00B97E0D"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B97E0D" w:rsidRPr="00DD7434" w:rsidRDefault="00B97E0D"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right w:val="single" w:sz="4" w:space="0" w:color="auto"/>
            </w:tcBorders>
            <w:shd w:val="clear" w:color="auto" w:fill="FFFFFF"/>
            <w:vAlign w:val="center"/>
          </w:tcPr>
          <w:p w:rsidR="00B97E0D" w:rsidRPr="00DD7434" w:rsidRDefault="00B97E0D"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Расчеты по </w:t>
            </w:r>
            <w:proofErr w:type="gramStart"/>
            <w:r w:rsidRPr="00DD7434">
              <w:rPr>
                <w:rFonts w:ascii="Times New Roman" w:hAnsi="Times New Roman" w:cs="Times New Roman"/>
                <w:sz w:val="20"/>
                <w:szCs w:val="20"/>
                <w:lang w:eastAsia="ko-KR"/>
              </w:rPr>
              <w:t>заработной</w:t>
            </w:r>
            <w:proofErr w:type="gramEnd"/>
          </w:p>
          <w:p w:rsidR="00B97E0D" w:rsidRPr="00DD7434" w:rsidRDefault="00B97E0D" w:rsidP="001049D4">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плате</w:t>
            </w:r>
          </w:p>
        </w:tc>
      </w:tr>
      <w:tr w:rsidR="00B97E0D" w:rsidRPr="00DD7434" w:rsidTr="006E1586">
        <w:trPr>
          <w:trHeight w:val="1137"/>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7E0D" w:rsidRPr="00DD7434" w:rsidRDefault="00B97E0D"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97E0D" w:rsidRPr="00DD7434" w:rsidRDefault="00B97E0D"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3 0 2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97E0D" w:rsidRPr="00DD7434" w:rsidRDefault="00B97E0D"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B97E0D" w:rsidRPr="00DD7434" w:rsidRDefault="00B97E0D"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B97E0D" w:rsidRPr="00DD7434" w:rsidRDefault="00B97E0D"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right w:val="single" w:sz="4" w:space="0" w:color="auto"/>
            </w:tcBorders>
            <w:shd w:val="clear" w:color="auto" w:fill="FFFFFF"/>
            <w:vAlign w:val="center"/>
          </w:tcPr>
          <w:p w:rsidR="00B97E0D" w:rsidRPr="00DD7434" w:rsidRDefault="00B97E0D"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Расчеты по начислениям </w:t>
            </w:r>
            <w:proofErr w:type="gramStart"/>
            <w:r w:rsidRPr="00DD7434">
              <w:rPr>
                <w:rFonts w:ascii="Times New Roman" w:hAnsi="Times New Roman" w:cs="Times New Roman"/>
                <w:sz w:val="20"/>
                <w:szCs w:val="20"/>
                <w:lang w:eastAsia="ko-KR"/>
              </w:rPr>
              <w:t>на</w:t>
            </w:r>
            <w:proofErr w:type="gramEnd"/>
          </w:p>
          <w:p w:rsidR="00B97E0D" w:rsidRPr="00DD7434" w:rsidRDefault="00B97E0D" w:rsidP="001049D4">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выплаты по оплате труда</w:t>
            </w:r>
          </w:p>
        </w:tc>
      </w:tr>
      <w:tr w:rsidR="00F91F31" w:rsidRPr="00DD7434" w:rsidTr="006E1586">
        <w:trPr>
          <w:trHeight w:val="645"/>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3 0 2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работам, услугам</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665"/>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3 0 2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услугам связи</w:t>
            </w:r>
          </w:p>
        </w:tc>
      </w:tr>
      <w:tr w:rsidR="009B56D5" w:rsidRPr="00DD7434" w:rsidTr="006E1586">
        <w:trPr>
          <w:trHeight w:val="775"/>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B56D5" w:rsidRPr="00DD7434" w:rsidRDefault="009B56D5"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B56D5" w:rsidRPr="00DD7434" w:rsidRDefault="009B56D5"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3 0 2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B56D5" w:rsidRPr="00DD7434" w:rsidRDefault="009B56D5"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9B56D5" w:rsidRPr="00DD7434" w:rsidRDefault="009B56D5"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w:t>
            </w:r>
          </w:p>
        </w:tc>
        <w:tc>
          <w:tcPr>
            <w:tcW w:w="1584" w:type="dxa"/>
            <w:tcBorders>
              <w:top w:val="single" w:sz="4" w:space="0" w:color="auto"/>
              <w:left w:val="single" w:sz="4" w:space="0" w:color="auto"/>
              <w:right w:val="single" w:sz="4" w:space="0" w:color="auto"/>
            </w:tcBorders>
            <w:shd w:val="clear" w:color="auto" w:fill="FFFFFF"/>
            <w:vAlign w:val="center"/>
          </w:tcPr>
          <w:p w:rsidR="009B56D5" w:rsidRPr="00DD7434" w:rsidRDefault="009B56D5"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9B56D5" w:rsidRPr="00DD7434" w:rsidRDefault="009B56D5" w:rsidP="001049D4">
            <w:pPr>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B56D5" w:rsidRPr="00DD7434" w:rsidRDefault="009B56D5"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коммунальным услугам</w:t>
            </w:r>
          </w:p>
        </w:tc>
      </w:tr>
      <w:tr w:rsidR="009B56D5" w:rsidRPr="00DD7434" w:rsidTr="006E1586">
        <w:trPr>
          <w:trHeight w:val="1127"/>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B56D5" w:rsidRPr="00DD7434" w:rsidRDefault="009B56D5"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B56D5" w:rsidRPr="00DD7434" w:rsidRDefault="009B56D5"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3 0 2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B56D5" w:rsidRPr="00DD7434" w:rsidRDefault="009B56D5"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9B56D5" w:rsidRPr="00DD7434" w:rsidRDefault="009B56D5"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4</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9B56D5" w:rsidRPr="00DD7434" w:rsidRDefault="009B56D5"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right w:val="single" w:sz="4" w:space="0" w:color="auto"/>
            </w:tcBorders>
            <w:shd w:val="clear" w:color="auto" w:fill="FFFFFF"/>
            <w:vAlign w:val="center"/>
          </w:tcPr>
          <w:p w:rsidR="009B56D5" w:rsidRPr="00DD7434" w:rsidRDefault="009B56D5"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арендной плате</w:t>
            </w:r>
          </w:p>
          <w:p w:rsidR="009B56D5" w:rsidRPr="00DD7434" w:rsidRDefault="009B56D5" w:rsidP="009B56D5">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за пользование имуществом</w:t>
            </w:r>
          </w:p>
        </w:tc>
      </w:tr>
      <w:tr w:rsidR="009B56D5" w:rsidRPr="00DD7434" w:rsidTr="006E1586">
        <w:trPr>
          <w:trHeight w:val="1129"/>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B56D5" w:rsidRPr="00DD7434" w:rsidRDefault="009B56D5"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B56D5" w:rsidRPr="00DD7434" w:rsidRDefault="009B56D5"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3 0 2</w:t>
            </w:r>
          </w:p>
        </w:tc>
        <w:tc>
          <w:tcPr>
            <w:tcW w:w="993" w:type="dxa"/>
            <w:tcBorders>
              <w:top w:val="single" w:sz="4" w:space="0" w:color="auto"/>
              <w:left w:val="single" w:sz="4" w:space="0" w:color="auto"/>
              <w:right w:val="single" w:sz="4" w:space="0" w:color="auto"/>
            </w:tcBorders>
            <w:shd w:val="clear" w:color="auto" w:fill="FFFFFF"/>
            <w:vAlign w:val="center"/>
          </w:tcPr>
          <w:p w:rsidR="009B56D5" w:rsidRPr="00DD7434" w:rsidRDefault="009B56D5"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right w:val="single" w:sz="4" w:space="0" w:color="auto"/>
            </w:tcBorders>
            <w:shd w:val="clear" w:color="auto" w:fill="FFFFFF"/>
            <w:vAlign w:val="center"/>
          </w:tcPr>
          <w:p w:rsidR="009B56D5" w:rsidRPr="00DD7434" w:rsidRDefault="009B56D5"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5</w:t>
            </w:r>
          </w:p>
        </w:tc>
        <w:tc>
          <w:tcPr>
            <w:tcW w:w="1584" w:type="dxa"/>
            <w:tcBorders>
              <w:top w:val="single" w:sz="4" w:space="0" w:color="auto"/>
              <w:left w:val="single" w:sz="4" w:space="0" w:color="auto"/>
              <w:right w:val="single" w:sz="4" w:space="0" w:color="auto"/>
            </w:tcBorders>
            <w:shd w:val="clear" w:color="auto" w:fill="FFFFFF"/>
            <w:vAlign w:val="center"/>
          </w:tcPr>
          <w:p w:rsidR="009B56D5" w:rsidRPr="00DD7434" w:rsidRDefault="009B56D5"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right w:val="single" w:sz="4" w:space="0" w:color="auto"/>
            </w:tcBorders>
            <w:shd w:val="clear" w:color="auto" w:fill="FFFFFF"/>
            <w:vAlign w:val="center"/>
          </w:tcPr>
          <w:p w:rsidR="009B56D5" w:rsidRPr="00DD7434" w:rsidRDefault="009B56D5"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работам, услугам по содержанию имущества</w:t>
            </w:r>
          </w:p>
        </w:tc>
      </w:tr>
      <w:tr w:rsidR="009B56D5" w:rsidRPr="00DD7434" w:rsidTr="006E1586">
        <w:trPr>
          <w:trHeight w:val="655"/>
        </w:trPr>
        <w:tc>
          <w:tcPr>
            <w:tcW w:w="2970" w:type="dxa"/>
            <w:vMerge/>
            <w:tcBorders>
              <w:top w:val="single" w:sz="4" w:space="0" w:color="auto"/>
              <w:left w:val="single" w:sz="4" w:space="0" w:color="auto"/>
              <w:bottom w:val="single" w:sz="4" w:space="0" w:color="auto"/>
              <w:right w:val="single" w:sz="4" w:space="0" w:color="auto"/>
            </w:tcBorders>
            <w:noWrap/>
            <w:vAlign w:val="bottom"/>
          </w:tcPr>
          <w:p w:rsidR="009B56D5" w:rsidRPr="00DD7434" w:rsidRDefault="009B56D5"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B56D5" w:rsidRPr="00DD7434" w:rsidRDefault="009B56D5"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3 0 2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B56D5" w:rsidRPr="00DD7434" w:rsidRDefault="009B56D5"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9B56D5" w:rsidRPr="00DD7434" w:rsidRDefault="009B56D5"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6</w:t>
            </w:r>
          </w:p>
        </w:tc>
        <w:tc>
          <w:tcPr>
            <w:tcW w:w="1584" w:type="dxa"/>
            <w:tcBorders>
              <w:top w:val="single" w:sz="4" w:space="0" w:color="auto"/>
              <w:left w:val="single" w:sz="4" w:space="0" w:color="auto"/>
              <w:right w:val="single" w:sz="4" w:space="0" w:color="auto"/>
            </w:tcBorders>
            <w:shd w:val="clear" w:color="auto" w:fill="FFFFFF"/>
            <w:vAlign w:val="center"/>
          </w:tcPr>
          <w:p w:rsidR="009B56D5" w:rsidRPr="00DD7434" w:rsidRDefault="009B56D5"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9B56D5" w:rsidRPr="00DD7434" w:rsidRDefault="009B56D5" w:rsidP="001049D4">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B56D5" w:rsidRPr="00DD7434" w:rsidRDefault="009B56D5"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прочим работам, услугам</w:t>
            </w:r>
          </w:p>
        </w:tc>
      </w:tr>
      <w:tr w:rsidR="009B56D5" w:rsidRPr="00DD7434" w:rsidTr="006E1586">
        <w:trPr>
          <w:trHeight w:val="460"/>
        </w:trPr>
        <w:tc>
          <w:tcPr>
            <w:tcW w:w="2970" w:type="dxa"/>
            <w:vMerge/>
            <w:tcBorders>
              <w:top w:val="single" w:sz="4" w:space="0" w:color="auto"/>
              <w:left w:val="single" w:sz="4" w:space="0" w:color="auto"/>
              <w:bottom w:val="single" w:sz="4" w:space="0" w:color="auto"/>
              <w:right w:val="single" w:sz="4" w:space="0" w:color="auto"/>
            </w:tcBorders>
            <w:noWrap/>
            <w:vAlign w:val="bottom"/>
          </w:tcPr>
          <w:p w:rsidR="009B56D5" w:rsidRPr="00DD7434" w:rsidRDefault="009B56D5"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B56D5" w:rsidRPr="00DD7434" w:rsidRDefault="009B56D5"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3 0 2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B56D5" w:rsidRPr="00DD7434" w:rsidRDefault="009B56D5"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9B56D5" w:rsidRPr="00DD7434" w:rsidRDefault="009B56D5"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7</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9B56D5" w:rsidRPr="00DD7434" w:rsidRDefault="009B56D5"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right w:val="single" w:sz="4" w:space="0" w:color="auto"/>
            </w:tcBorders>
            <w:shd w:val="clear" w:color="auto" w:fill="FFFFFF"/>
            <w:vAlign w:val="center"/>
          </w:tcPr>
          <w:p w:rsidR="009B56D5" w:rsidRPr="00DD7434" w:rsidRDefault="009B56D5"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страхованию</w:t>
            </w:r>
          </w:p>
          <w:p w:rsidR="009B56D5" w:rsidRPr="00DD7434" w:rsidRDefault="009B56D5" w:rsidP="00DD7434">
            <w:pPr>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9B56D5" w:rsidRPr="00DD7434" w:rsidTr="006E1586">
        <w:trPr>
          <w:trHeight w:val="1179"/>
        </w:trPr>
        <w:tc>
          <w:tcPr>
            <w:tcW w:w="2970" w:type="dxa"/>
            <w:vMerge/>
            <w:tcBorders>
              <w:top w:val="single" w:sz="4" w:space="0" w:color="auto"/>
              <w:left w:val="single" w:sz="4" w:space="0" w:color="auto"/>
              <w:bottom w:val="single" w:sz="4" w:space="0" w:color="auto"/>
              <w:right w:val="single" w:sz="4" w:space="0" w:color="auto"/>
            </w:tcBorders>
            <w:noWrap/>
            <w:vAlign w:val="bottom"/>
          </w:tcPr>
          <w:p w:rsidR="009B56D5" w:rsidRPr="00DD7434" w:rsidRDefault="009B56D5"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B56D5" w:rsidRPr="00DD7434" w:rsidRDefault="009B56D5"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3 0 2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B56D5" w:rsidRPr="00DD7434" w:rsidRDefault="009B56D5"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9B56D5" w:rsidRPr="00DD7434" w:rsidRDefault="009B56D5"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9B56D5" w:rsidRPr="00DD7434" w:rsidRDefault="009B56D5"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поступлению нефинансовых активов</w:t>
            </w:r>
          </w:p>
        </w:tc>
        <w:tc>
          <w:tcPr>
            <w:tcW w:w="1418" w:type="dxa"/>
            <w:tcBorders>
              <w:top w:val="single" w:sz="4" w:space="0" w:color="auto"/>
              <w:left w:val="single" w:sz="4" w:space="0" w:color="auto"/>
              <w:right w:val="single" w:sz="4" w:space="0" w:color="auto"/>
            </w:tcBorders>
            <w:shd w:val="clear" w:color="auto" w:fill="FFFFFF"/>
            <w:vAlign w:val="center"/>
          </w:tcPr>
          <w:p w:rsidR="009B56D5" w:rsidRPr="00DD7434" w:rsidRDefault="009B56D5"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9B56D5" w:rsidRPr="00DD7434" w:rsidRDefault="009B56D5" w:rsidP="00DD7434">
            <w:pPr>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841"/>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3 0 2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приобретению основных средств</w:t>
            </w:r>
          </w:p>
        </w:tc>
      </w:tr>
      <w:tr w:rsidR="00F91F31" w:rsidRPr="00DD7434" w:rsidTr="006E1586">
        <w:trPr>
          <w:trHeight w:val="840"/>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3 0 2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4</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приобретению материальных запасов</w:t>
            </w:r>
          </w:p>
        </w:tc>
      </w:tr>
      <w:tr w:rsidR="002C3096" w:rsidRPr="00DD7434" w:rsidTr="006E1586">
        <w:trPr>
          <w:trHeight w:val="970"/>
        </w:trPr>
        <w:tc>
          <w:tcPr>
            <w:tcW w:w="2970" w:type="dxa"/>
            <w:vMerge/>
            <w:tcBorders>
              <w:top w:val="single" w:sz="4" w:space="0" w:color="auto"/>
              <w:left w:val="single" w:sz="4" w:space="0" w:color="auto"/>
              <w:bottom w:val="single" w:sz="4" w:space="0" w:color="auto"/>
              <w:right w:val="single" w:sz="4" w:space="0" w:color="auto"/>
            </w:tcBorders>
            <w:noWrap/>
            <w:vAlign w:val="bottom"/>
          </w:tcPr>
          <w:p w:rsidR="002C3096" w:rsidRPr="00DD7434" w:rsidRDefault="002C3096"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3096" w:rsidRPr="00DD7434" w:rsidRDefault="002C3096"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3 0 2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C3096" w:rsidRPr="00DD7434" w:rsidRDefault="002C3096"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6</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2C3096" w:rsidRPr="00DD7434" w:rsidRDefault="002C3096"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right w:val="single" w:sz="4" w:space="0" w:color="auto"/>
            </w:tcBorders>
            <w:shd w:val="clear" w:color="auto" w:fill="FFFFFF"/>
            <w:vAlign w:val="center"/>
          </w:tcPr>
          <w:p w:rsidR="002C3096" w:rsidRPr="00DD7434" w:rsidRDefault="002C3096"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Расчеты </w:t>
            </w:r>
            <w:proofErr w:type="gramStart"/>
            <w:r w:rsidRPr="00DD7434">
              <w:rPr>
                <w:rFonts w:ascii="Times New Roman" w:hAnsi="Times New Roman" w:cs="Times New Roman"/>
                <w:sz w:val="20"/>
                <w:szCs w:val="20"/>
                <w:lang w:eastAsia="ko-KR"/>
              </w:rPr>
              <w:t>по</w:t>
            </w:r>
            <w:proofErr w:type="gramEnd"/>
            <w:r w:rsidRPr="00DD7434">
              <w:rPr>
                <w:rFonts w:ascii="Times New Roman" w:hAnsi="Times New Roman" w:cs="Times New Roman"/>
                <w:sz w:val="20"/>
                <w:szCs w:val="20"/>
                <w:lang w:eastAsia="ko-KR"/>
              </w:rPr>
              <w:t xml:space="preserve"> </w:t>
            </w:r>
          </w:p>
          <w:p w:rsidR="002C3096" w:rsidRPr="00DD7434" w:rsidRDefault="002C3096" w:rsidP="001049D4">
            <w:pPr>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социальному обеспечению</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3096" w:rsidRPr="00DD7434" w:rsidRDefault="002C3096"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082DB3" w:rsidRPr="00DD7434" w:rsidTr="006E1586">
        <w:trPr>
          <w:trHeight w:val="1135"/>
        </w:trPr>
        <w:tc>
          <w:tcPr>
            <w:tcW w:w="2970" w:type="dxa"/>
            <w:vMerge/>
            <w:tcBorders>
              <w:top w:val="single" w:sz="4" w:space="0" w:color="auto"/>
              <w:left w:val="single" w:sz="4" w:space="0" w:color="auto"/>
              <w:bottom w:val="single" w:sz="4" w:space="0" w:color="auto"/>
              <w:right w:val="single" w:sz="4" w:space="0" w:color="auto"/>
            </w:tcBorders>
            <w:noWrap/>
            <w:vAlign w:val="bottom"/>
          </w:tcPr>
          <w:p w:rsidR="00082DB3" w:rsidRPr="00DD7434" w:rsidRDefault="00082DB3"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82DB3" w:rsidRPr="00DD7434" w:rsidRDefault="00082DB3"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3 0 2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82DB3" w:rsidRPr="00DD7434" w:rsidRDefault="00082DB3"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082DB3" w:rsidRPr="00DD7434" w:rsidRDefault="00082DB3"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082DB3" w:rsidRPr="00DD7434" w:rsidRDefault="00082DB3"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right w:val="single" w:sz="4" w:space="0" w:color="auto"/>
            </w:tcBorders>
            <w:shd w:val="clear" w:color="auto" w:fill="FFFFFF"/>
            <w:vAlign w:val="center"/>
          </w:tcPr>
          <w:p w:rsidR="00082DB3" w:rsidRPr="00DD7434" w:rsidRDefault="00082DB3" w:rsidP="00927A57">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пособиям по</w:t>
            </w:r>
            <w:r w:rsidR="00927A57">
              <w:rPr>
                <w:rFonts w:ascii="Times New Roman" w:hAnsi="Times New Roman" w:cs="Times New Roman"/>
                <w:sz w:val="20"/>
                <w:szCs w:val="20"/>
                <w:lang w:eastAsia="ko-KR"/>
              </w:rPr>
              <w:t xml:space="preserve"> </w:t>
            </w:r>
            <w:r w:rsidRPr="00DD7434">
              <w:rPr>
                <w:rFonts w:ascii="Times New Roman" w:hAnsi="Times New Roman" w:cs="Times New Roman"/>
                <w:sz w:val="20"/>
                <w:szCs w:val="20"/>
                <w:lang w:eastAsia="ko-KR"/>
              </w:rPr>
              <w:t>социальной помощи населению в денежной форме</w:t>
            </w:r>
          </w:p>
        </w:tc>
      </w:tr>
      <w:tr w:rsidR="00082DB3" w:rsidRPr="00DD7434" w:rsidTr="006E1586">
        <w:trPr>
          <w:trHeight w:val="1271"/>
        </w:trPr>
        <w:tc>
          <w:tcPr>
            <w:tcW w:w="2970" w:type="dxa"/>
            <w:vMerge/>
            <w:tcBorders>
              <w:top w:val="single" w:sz="4" w:space="0" w:color="auto"/>
              <w:left w:val="single" w:sz="4" w:space="0" w:color="auto"/>
              <w:bottom w:val="single" w:sz="4" w:space="0" w:color="auto"/>
              <w:right w:val="single" w:sz="4" w:space="0" w:color="auto"/>
            </w:tcBorders>
            <w:noWrap/>
            <w:vAlign w:val="bottom"/>
          </w:tcPr>
          <w:p w:rsidR="00082DB3" w:rsidRPr="00DD7434" w:rsidRDefault="00082DB3"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82DB3" w:rsidRPr="00DD7434" w:rsidRDefault="00082DB3"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3 0 2</w:t>
            </w:r>
          </w:p>
        </w:tc>
        <w:tc>
          <w:tcPr>
            <w:tcW w:w="993" w:type="dxa"/>
            <w:tcBorders>
              <w:top w:val="single" w:sz="4" w:space="0" w:color="auto"/>
              <w:left w:val="single" w:sz="4" w:space="0" w:color="auto"/>
              <w:right w:val="single" w:sz="4" w:space="0" w:color="auto"/>
            </w:tcBorders>
            <w:shd w:val="clear" w:color="auto" w:fill="FFFFFF"/>
            <w:vAlign w:val="center"/>
          </w:tcPr>
          <w:p w:rsidR="00082DB3" w:rsidRPr="00DD7434" w:rsidRDefault="00082DB3"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right w:val="single" w:sz="4" w:space="0" w:color="auto"/>
            </w:tcBorders>
            <w:shd w:val="clear" w:color="auto" w:fill="FFFFFF"/>
            <w:vAlign w:val="center"/>
          </w:tcPr>
          <w:p w:rsidR="00082DB3" w:rsidRPr="00DD7434" w:rsidRDefault="00082DB3"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6</w:t>
            </w:r>
          </w:p>
        </w:tc>
        <w:tc>
          <w:tcPr>
            <w:tcW w:w="1584" w:type="dxa"/>
            <w:tcBorders>
              <w:top w:val="single" w:sz="4" w:space="0" w:color="auto"/>
              <w:left w:val="single" w:sz="4" w:space="0" w:color="auto"/>
              <w:right w:val="single" w:sz="4" w:space="0" w:color="auto"/>
            </w:tcBorders>
            <w:shd w:val="clear" w:color="auto" w:fill="FFFFFF"/>
            <w:vAlign w:val="center"/>
          </w:tcPr>
          <w:p w:rsidR="00082DB3" w:rsidRPr="00DD7434" w:rsidRDefault="00082DB3"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right w:val="single" w:sz="4" w:space="0" w:color="auto"/>
            </w:tcBorders>
            <w:shd w:val="clear" w:color="auto" w:fill="FFFFFF"/>
            <w:vAlign w:val="center"/>
          </w:tcPr>
          <w:p w:rsidR="00082DB3" w:rsidRPr="00DD7434" w:rsidRDefault="00082DB3"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социальным пособиям и компенсациям персоналу в денежной форме</w:t>
            </w:r>
          </w:p>
        </w:tc>
      </w:tr>
      <w:tr w:rsidR="00082DB3" w:rsidRPr="00DD7434" w:rsidTr="006E1586">
        <w:trPr>
          <w:trHeight w:val="1261"/>
        </w:trPr>
        <w:tc>
          <w:tcPr>
            <w:tcW w:w="2970" w:type="dxa"/>
            <w:vMerge/>
            <w:tcBorders>
              <w:top w:val="single" w:sz="4" w:space="0" w:color="auto"/>
              <w:left w:val="single" w:sz="4" w:space="0" w:color="auto"/>
              <w:bottom w:val="single" w:sz="4" w:space="0" w:color="auto"/>
              <w:right w:val="single" w:sz="4" w:space="0" w:color="auto"/>
            </w:tcBorders>
            <w:noWrap/>
            <w:vAlign w:val="bottom"/>
          </w:tcPr>
          <w:p w:rsidR="00082DB3" w:rsidRPr="00DD7434" w:rsidRDefault="00082DB3"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82DB3" w:rsidRPr="00DD7434" w:rsidRDefault="00082DB3"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3 0 2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82DB3" w:rsidRPr="00DD7434" w:rsidRDefault="00082DB3"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082DB3" w:rsidRPr="00DD7434" w:rsidRDefault="00082DB3"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7</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082DB3" w:rsidRPr="00DD7434" w:rsidRDefault="00082DB3"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right w:val="single" w:sz="4" w:space="0" w:color="auto"/>
            </w:tcBorders>
            <w:shd w:val="clear" w:color="auto" w:fill="FFFFFF"/>
            <w:vAlign w:val="center"/>
          </w:tcPr>
          <w:p w:rsidR="00082DB3" w:rsidRPr="00DD7434" w:rsidRDefault="00082DB3"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социальным компенсациям</w:t>
            </w:r>
          </w:p>
          <w:p w:rsidR="00082DB3" w:rsidRPr="00DD7434" w:rsidRDefault="00082DB3" w:rsidP="001049D4">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персоналу в натуральной форме</w:t>
            </w:r>
          </w:p>
        </w:tc>
      </w:tr>
      <w:tr w:rsidR="00082DB3" w:rsidRPr="00DD7434" w:rsidTr="006E1586">
        <w:trPr>
          <w:trHeight w:val="655"/>
        </w:trPr>
        <w:tc>
          <w:tcPr>
            <w:tcW w:w="2970" w:type="dxa"/>
            <w:vMerge/>
            <w:tcBorders>
              <w:top w:val="single" w:sz="4" w:space="0" w:color="auto"/>
              <w:left w:val="single" w:sz="4" w:space="0" w:color="auto"/>
              <w:bottom w:val="single" w:sz="4" w:space="0" w:color="auto"/>
              <w:right w:val="single" w:sz="4" w:space="0" w:color="auto"/>
            </w:tcBorders>
            <w:noWrap/>
            <w:vAlign w:val="bottom"/>
          </w:tcPr>
          <w:p w:rsidR="00082DB3" w:rsidRPr="00DD7434" w:rsidRDefault="00082DB3"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82DB3" w:rsidRPr="00DD7434" w:rsidRDefault="00082DB3"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3 0 2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82DB3" w:rsidRPr="00DD7434" w:rsidRDefault="00082DB3"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9</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082DB3" w:rsidRPr="00DD7434" w:rsidRDefault="00082DB3"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C272A4" w:rsidRPr="00DD7434" w:rsidRDefault="00082DB3"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Расчеты </w:t>
            </w:r>
          </w:p>
          <w:p w:rsidR="00082DB3" w:rsidRPr="00DD7434" w:rsidRDefault="00082DB3"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по прочим расходам</w:t>
            </w:r>
          </w:p>
        </w:tc>
        <w:tc>
          <w:tcPr>
            <w:tcW w:w="1418" w:type="dxa"/>
            <w:tcBorders>
              <w:top w:val="single" w:sz="4" w:space="0" w:color="auto"/>
              <w:left w:val="single" w:sz="4" w:space="0" w:color="auto"/>
              <w:right w:val="single" w:sz="4" w:space="0" w:color="auto"/>
            </w:tcBorders>
            <w:shd w:val="clear" w:color="auto" w:fill="FFFFFF"/>
            <w:vAlign w:val="center"/>
          </w:tcPr>
          <w:p w:rsidR="00082DB3" w:rsidRPr="00DD7434" w:rsidRDefault="00082DB3"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082DB3" w:rsidRPr="00DD7434" w:rsidRDefault="00082DB3" w:rsidP="00DD7434">
            <w:pPr>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082DB3" w:rsidRPr="00DD7434" w:rsidTr="006E1586">
        <w:trPr>
          <w:trHeight w:val="1175"/>
        </w:trPr>
        <w:tc>
          <w:tcPr>
            <w:tcW w:w="2970" w:type="dxa"/>
            <w:vMerge/>
            <w:tcBorders>
              <w:top w:val="single" w:sz="4" w:space="0" w:color="auto"/>
              <w:left w:val="single" w:sz="4" w:space="0" w:color="auto"/>
              <w:bottom w:val="single" w:sz="4" w:space="0" w:color="auto"/>
              <w:right w:val="single" w:sz="4" w:space="0" w:color="auto"/>
            </w:tcBorders>
            <w:noWrap/>
            <w:vAlign w:val="bottom"/>
          </w:tcPr>
          <w:p w:rsidR="00082DB3" w:rsidRPr="00DD7434" w:rsidRDefault="00082DB3"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82DB3" w:rsidRPr="00DD7434" w:rsidRDefault="00082DB3"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3 0 2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82DB3" w:rsidRPr="00DD7434" w:rsidRDefault="00082DB3"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082DB3" w:rsidRPr="00DD7434" w:rsidRDefault="00082DB3"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6</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082DB3" w:rsidRPr="00DD7434" w:rsidRDefault="00082DB3"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right w:val="single" w:sz="4" w:space="0" w:color="auto"/>
            </w:tcBorders>
            <w:shd w:val="clear" w:color="auto" w:fill="FFFFFF"/>
            <w:vAlign w:val="center"/>
          </w:tcPr>
          <w:p w:rsidR="00082DB3" w:rsidRPr="00DD7434" w:rsidRDefault="00082DB3"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иным выплатам</w:t>
            </w:r>
          </w:p>
          <w:p w:rsidR="00082DB3" w:rsidRPr="00DD7434" w:rsidRDefault="00082DB3" w:rsidP="001049D4">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текущего характера физическим лицам</w:t>
            </w:r>
          </w:p>
        </w:tc>
      </w:tr>
      <w:tr w:rsidR="00F91F31" w:rsidRPr="00DD7434" w:rsidTr="006E1586">
        <w:trPr>
          <w:trHeight w:val="1121"/>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widowControl/>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3 0 2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7</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иным выплатам текущего характера организациям</w:t>
            </w:r>
          </w:p>
        </w:tc>
      </w:tr>
      <w:tr w:rsidR="00F91F31" w:rsidRPr="00DD7434" w:rsidTr="006E1586">
        <w:trPr>
          <w:trHeight w:val="645"/>
        </w:trPr>
        <w:tc>
          <w:tcPr>
            <w:tcW w:w="29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2DB3"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Расчеты </w:t>
            </w:r>
          </w:p>
          <w:p w:rsidR="00601A34" w:rsidRPr="00DD7434" w:rsidRDefault="00082DB3"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по </w:t>
            </w:r>
            <w:r w:rsidR="00F91F31" w:rsidRPr="00DD7434">
              <w:rPr>
                <w:rFonts w:ascii="Times New Roman" w:hAnsi="Times New Roman" w:cs="Times New Roman"/>
                <w:sz w:val="20"/>
                <w:szCs w:val="20"/>
                <w:lang w:eastAsia="ko-KR"/>
              </w:rPr>
              <w:t>платежам</w:t>
            </w:r>
          </w:p>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в бюджеты</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3 0 3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980"/>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3 0 3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налогу на доходы физических лиц</w:t>
            </w:r>
          </w:p>
        </w:tc>
      </w:tr>
      <w:tr w:rsidR="00F91F31" w:rsidRPr="00DD7434" w:rsidTr="006E1586">
        <w:trPr>
          <w:trHeight w:val="2309"/>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3 0 3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F91F31" w:rsidRPr="00DD7434" w:rsidTr="006E1586">
        <w:trPr>
          <w:trHeight w:val="697"/>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3 0 3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4</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налогу на добавленную стоимость</w:t>
            </w:r>
          </w:p>
          <w:p w:rsidR="00F91F31" w:rsidRPr="00DD7434" w:rsidRDefault="00F91F31" w:rsidP="00DD7434">
            <w:pPr>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2327"/>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3 0 3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6</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F91F31" w:rsidRPr="00DD7434" w:rsidTr="006E1586">
        <w:trPr>
          <w:trHeight w:val="1538"/>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3 0 3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7</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Расчеты по страховым взносам на обязательное медицинское страхование в </w:t>
            </w:r>
            <w:proofErr w:type="gramStart"/>
            <w:r w:rsidRPr="00DD7434">
              <w:rPr>
                <w:rFonts w:ascii="Times New Roman" w:hAnsi="Times New Roman" w:cs="Times New Roman"/>
                <w:sz w:val="20"/>
                <w:szCs w:val="20"/>
                <w:lang w:eastAsia="ko-KR"/>
              </w:rPr>
              <w:t>Федеральный</w:t>
            </w:r>
            <w:proofErr w:type="gramEnd"/>
            <w:r w:rsidRPr="00DD7434">
              <w:rPr>
                <w:rFonts w:ascii="Times New Roman" w:hAnsi="Times New Roman" w:cs="Times New Roman"/>
                <w:sz w:val="20"/>
                <w:szCs w:val="20"/>
                <w:lang w:eastAsia="ko-KR"/>
              </w:rPr>
              <w:t xml:space="preserve"> </w:t>
            </w:r>
            <w:r w:rsidRPr="00DD7434">
              <w:rPr>
                <w:rFonts w:ascii="Times New Roman" w:hAnsi="Times New Roman" w:cs="Times New Roman"/>
                <w:sz w:val="20"/>
                <w:szCs w:val="20"/>
                <w:lang w:eastAsia="ko-KR"/>
              </w:rPr>
              <w:lastRenderedPageBreak/>
              <w:t>ФОМС</w:t>
            </w:r>
          </w:p>
        </w:tc>
      </w:tr>
      <w:tr w:rsidR="00F91F31" w:rsidRPr="00DD7434" w:rsidTr="006E1586">
        <w:trPr>
          <w:trHeight w:val="1980"/>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3 0 3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страховым взносам на обязательное пенсионное страхование на выплату страховой части трудовой пенсии</w:t>
            </w:r>
          </w:p>
        </w:tc>
      </w:tr>
      <w:tr w:rsidR="00F91F31" w:rsidRPr="00DD7434" w:rsidTr="006E1586">
        <w:trPr>
          <w:trHeight w:val="831"/>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3 0 3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12</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Расчеты по налогу </w:t>
            </w:r>
            <w:proofErr w:type="gramStart"/>
            <w:r w:rsidRPr="00DD7434">
              <w:rPr>
                <w:rFonts w:ascii="Times New Roman" w:hAnsi="Times New Roman" w:cs="Times New Roman"/>
                <w:sz w:val="20"/>
                <w:szCs w:val="20"/>
                <w:lang w:eastAsia="ko-KR"/>
              </w:rPr>
              <w:t>на</w:t>
            </w:r>
            <w:proofErr w:type="gramEnd"/>
          </w:p>
          <w:p w:rsidR="00F91F31" w:rsidRPr="00DD7434" w:rsidRDefault="00F91F31" w:rsidP="001049D4">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имущество организаций</w:t>
            </w:r>
          </w:p>
        </w:tc>
      </w:tr>
      <w:tr w:rsidR="00F91F31" w:rsidRPr="00DD7434" w:rsidTr="006E1586">
        <w:trPr>
          <w:trHeight w:val="655"/>
        </w:trPr>
        <w:tc>
          <w:tcPr>
            <w:tcW w:w="29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643F3"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w:t>
            </w:r>
          </w:p>
          <w:p w:rsidR="009643F3" w:rsidRPr="00DD7434" w:rsidRDefault="009643F3"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п</w:t>
            </w:r>
            <w:r w:rsidR="00F91F31" w:rsidRPr="00DD7434">
              <w:rPr>
                <w:rFonts w:ascii="Times New Roman" w:hAnsi="Times New Roman" w:cs="Times New Roman"/>
                <w:sz w:val="20"/>
                <w:szCs w:val="20"/>
                <w:lang w:eastAsia="ko-KR"/>
              </w:rPr>
              <w:t>о</w:t>
            </w:r>
            <w:r w:rsidRPr="00DD7434">
              <w:rPr>
                <w:rFonts w:ascii="Times New Roman" w:hAnsi="Times New Roman" w:cs="Times New Roman"/>
                <w:sz w:val="20"/>
                <w:szCs w:val="20"/>
                <w:lang w:eastAsia="ko-KR"/>
              </w:rPr>
              <w:t xml:space="preserve"> </w:t>
            </w:r>
            <w:r w:rsidR="00F91F31" w:rsidRPr="00DD7434">
              <w:rPr>
                <w:rFonts w:ascii="Times New Roman" w:hAnsi="Times New Roman" w:cs="Times New Roman"/>
                <w:sz w:val="20"/>
                <w:szCs w:val="20"/>
                <w:lang w:eastAsia="ko-KR"/>
              </w:rPr>
              <w:t>платежам</w:t>
            </w:r>
          </w:p>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в бюджеты</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3 0 4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1165"/>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3 0 4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средствам, полученным во временное распоряжение</w:t>
            </w:r>
          </w:p>
        </w:tc>
      </w:tr>
      <w:tr w:rsidR="00F91F31" w:rsidRPr="00DD7434" w:rsidTr="006E1586">
        <w:trPr>
          <w:trHeight w:val="665"/>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3 0 4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с депонентами</w:t>
            </w:r>
          </w:p>
          <w:p w:rsidR="00F91F31" w:rsidRPr="00DD7434" w:rsidRDefault="00F91F31" w:rsidP="00DD7434">
            <w:pPr>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1135"/>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3 0 4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удержаниям из выплат по оплате труда</w:t>
            </w:r>
          </w:p>
        </w:tc>
      </w:tr>
      <w:tr w:rsidR="00F91F31" w:rsidRPr="00DD7434" w:rsidTr="006E1586">
        <w:trPr>
          <w:trHeight w:val="712"/>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3 0 4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4</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0DAD"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Внутриведомственные</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w:t>
            </w:r>
          </w:p>
        </w:tc>
      </w:tr>
      <w:tr w:rsidR="00F91F31" w:rsidRPr="00DD7434" w:rsidTr="006E1586">
        <w:trPr>
          <w:trHeight w:val="830"/>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3 0 4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5</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272A4"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Расчеты по платежам</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из бюджета с финансовым органом</w:t>
            </w:r>
          </w:p>
        </w:tc>
      </w:tr>
      <w:tr w:rsidR="00F91F31" w:rsidRPr="00DD7434" w:rsidTr="006E1586">
        <w:trPr>
          <w:trHeight w:val="848"/>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3 0 4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8</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6</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F4732"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Иные расчеты года, предшествующего</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отчетному</w:t>
            </w:r>
          </w:p>
        </w:tc>
      </w:tr>
      <w:tr w:rsidR="00F91F31" w:rsidRPr="00DD7434" w:rsidTr="006E1586">
        <w:trPr>
          <w:trHeight w:val="330"/>
        </w:trPr>
        <w:tc>
          <w:tcPr>
            <w:tcW w:w="963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Раздел 4. Финансовый результат</w:t>
            </w:r>
          </w:p>
        </w:tc>
      </w:tr>
      <w:tr w:rsidR="00F91F31" w:rsidRPr="00DD7434" w:rsidTr="006E1586">
        <w:trPr>
          <w:trHeight w:val="665"/>
        </w:trPr>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6E1586">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ФИНАНСОВЫЙ РЕЗУЛЬТАТ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4 0 0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665"/>
        </w:trPr>
        <w:tc>
          <w:tcPr>
            <w:tcW w:w="29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Финансовый результат</w:t>
            </w:r>
          </w:p>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экономического субъекта</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lastRenderedPageBreak/>
              <w:t> </w:t>
            </w:r>
          </w:p>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lastRenderedPageBreak/>
              <w:t>4 0 1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841"/>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4 0 1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C272A4" w:rsidRPr="00DD7434" w:rsidRDefault="00F91F31"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Доходы </w:t>
            </w:r>
          </w:p>
          <w:p w:rsidR="00F91F31" w:rsidRPr="00DD7434" w:rsidRDefault="00F91F31"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текущего</w:t>
            </w:r>
          </w:p>
          <w:p w:rsidR="00F91F31" w:rsidRPr="00DD7434" w:rsidRDefault="00F91F31" w:rsidP="001049D4">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финансового </w:t>
            </w:r>
            <w:r w:rsidRPr="00DD7434">
              <w:rPr>
                <w:rFonts w:ascii="Times New Roman" w:hAnsi="Times New Roman" w:cs="Times New Roman"/>
                <w:sz w:val="20"/>
                <w:szCs w:val="20"/>
                <w:lang w:eastAsia="ko-KR"/>
              </w:rPr>
              <w:lastRenderedPageBreak/>
              <w:t>года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lastRenderedPageBreak/>
              <w:t>По видам доходов</w:t>
            </w:r>
          </w:p>
        </w:tc>
      </w:tr>
      <w:tr w:rsidR="00F91F31" w:rsidRPr="00DD7434" w:rsidTr="006E1586">
        <w:trPr>
          <w:trHeight w:val="1123"/>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4 0 1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8</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Доходы финансового года, предшествующего </w:t>
            </w:r>
            <w:proofErr w:type="gramStart"/>
            <w:r w:rsidRPr="00DD7434">
              <w:rPr>
                <w:rFonts w:ascii="Times New Roman" w:hAnsi="Times New Roman" w:cs="Times New Roman"/>
                <w:sz w:val="20"/>
                <w:szCs w:val="20"/>
                <w:lang w:eastAsia="ko-KR"/>
              </w:rPr>
              <w:t>отчетному</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По видам доходов</w:t>
            </w:r>
          </w:p>
        </w:tc>
      </w:tr>
      <w:tr w:rsidR="00F91F31" w:rsidRPr="00DD7434" w:rsidTr="006E1586">
        <w:trPr>
          <w:trHeight w:val="842"/>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4 0 1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9</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C272A4"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Доходы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прошлых финансовых лет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По видам доходов</w:t>
            </w:r>
          </w:p>
        </w:tc>
      </w:tr>
      <w:tr w:rsidR="00F91F31" w:rsidRPr="00DD7434" w:rsidTr="006E1586">
        <w:trPr>
          <w:trHeight w:val="645"/>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4 0 1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Расходы текущего финансового года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По видам расходов</w:t>
            </w:r>
          </w:p>
        </w:tc>
      </w:tr>
      <w:tr w:rsidR="00F91F31" w:rsidRPr="00DD7434" w:rsidTr="006E1586">
        <w:trPr>
          <w:trHeight w:val="1121"/>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4 0 1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8</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Расходы финансового года, предшествующего </w:t>
            </w:r>
            <w:proofErr w:type="gramStart"/>
            <w:r w:rsidRPr="00DD7434">
              <w:rPr>
                <w:rFonts w:ascii="Times New Roman" w:hAnsi="Times New Roman" w:cs="Times New Roman"/>
                <w:sz w:val="20"/>
                <w:szCs w:val="20"/>
                <w:lang w:eastAsia="ko-KR"/>
              </w:rPr>
              <w:t>отчетному</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По видам расходов</w:t>
            </w:r>
          </w:p>
        </w:tc>
      </w:tr>
      <w:tr w:rsidR="00F91F31" w:rsidRPr="00DD7434" w:rsidTr="006E1586">
        <w:trPr>
          <w:trHeight w:val="846"/>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4 0 1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9</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C272A4" w:rsidRPr="00DD7434" w:rsidRDefault="00F91F31"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Расходы </w:t>
            </w:r>
          </w:p>
          <w:p w:rsidR="00F91F31" w:rsidRPr="00DD7434" w:rsidRDefault="00F91F31"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прошлых</w:t>
            </w:r>
          </w:p>
          <w:p w:rsidR="00F91F31" w:rsidRPr="00DD7434" w:rsidRDefault="00F91F31" w:rsidP="001049D4">
            <w:pPr>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финансовых лет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По видам расходов</w:t>
            </w:r>
          </w:p>
        </w:tc>
      </w:tr>
      <w:tr w:rsidR="00F91F31" w:rsidRPr="00DD7434" w:rsidTr="006E1586">
        <w:trPr>
          <w:trHeight w:val="864"/>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4 0 1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Финансовый результат прошлых отчетных периодов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DD7434">
            <w:pPr>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814"/>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4 0 1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4</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C272A4" w:rsidRPr="00DD7434" w:rsidRDefault="00F91F31"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Доходы </w:t>
            </w:r>
          </w:p>
          <w:p w:rsidR="00F91F31" w:rsidRPr="00DD7434" w:rsidRDefault="00F91F31" w:rsidP="001049D4">
            <w:pPr>
              <w:widowControl/>
              <w:jc w:val="both"/>
              <w:rPr>
                <w:rFonts w:ascii="Times New Roman" w:hAnsi="Times New Roman" w:cs="Times New Roman"/>
                <w:sz w:val="20"/>
                <w:szCs w:val="20"/>
                <w:lang w:eastAsia="ko-KR"/>
              </w:rPr>
            </w:pPr>
            <w:proofErr w:type="gramStart"/>
            <w:r w:rsidRPr="00DD7434">
              <w:rPr>
                <w:rFonts w:ascii="Times New Roman" w:hAnsi="Times New Roman" w:cs="Times New Roman"/>
                <w:sz w:val="20"/>
                <w:szCs w:val="20"/>
                <w:lang w:eastAsia="ko-KR"/>
              </w:rPr>
              <w:t>будущих</w:t>
            </w:r>
            <w:proofErr w:type="gramEnd"/>
          </w:p>
          <w:p w:rsidR="00F91F31" w:rsidRPr="00DD7434" w:rsidRDefault="00F91F31" w:rsidP="001049D4">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периодов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По видам доходов</w:t>
            </w:r>
          </w:p>
        </w:tc>
      </w:tr>
      <w:tr w:rsidR="00F91F31" w:rsidRPr="00DD7434" w:rsidTr="006E1586">
        <w:trPr>
          <w:trHeight w:val="840"/>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4 0 1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5</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C272A4" w:rsidRPr="00DD7434" w:rsidRDefault="00F91F31"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Расходы </w:t>
            </w:r>
          </w:p>
          <w:p w:rsidR="00F91F31" w:rsidRPr="00DD7434" w:rsidRDefault="00F91F31" w:rsidP="001049D4">
            <w:pPr>
              <w:widowControl/>
              <w:jc w:val="both"/>
              <w:rPr>
                <w:rFonts w:ascii="Times New Roman" w:hAnsi="Times New Roman" w:cs="Times New Roman"/>
                <w:sz w:val="20"/>
                <w:szCs w:val="20"/>
                <w:lang w:eastAsia="ko-KR"/>
              </w:rPr>
            </w:pPr>
            <w:proofErr w:type="gramStart"/>
            <w:r w:rsidRPr="00DD7434">
              <w:rPr>
                <w:rFonts w:ascii="Times New Roman" w:hAnsi="Times New Roman" w:cs="Times New Roman"/>
                <w:sz w:val="20"/>
                <w:szCs w:val="20"/>
                <w:lang w:eastAsia="ko-KR"/>
              </w:rPr>
              <w:t>будущих</w:t>
            </w:r>
            <w:proofErr w:type="gramEnd"/>
          </w:p>
          <w:p w:rsidR="00F91F31" w:rsidRPr="00DD7434" w:rsidRDefault="00F91F31" w:rsidP="001049D4">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периодов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По видам расходов</w:t>
            </w:r>
          </w:p>
        </w:tc>
      </w:tr>
      <w:tr w:rsidR="00F91F31" w:rsidRPr="00DD7434" w:rsidTr="006E1586">
        <w:trPr>
          <w:trHeight w:val="980"/>
        </w:trPr>
        <w:tc>
          <w:tcPr>
            <w:tcW w:w="2970" w:type="dxa"/>
            <w:vMerge/>
            <w:tcBorders>
              <w:top w:val="single" w:sz="4" w:space="0" w:color="auto"/>
              <w:left w:val="single" w:sz="4" w:space="0" w:color="auto"/>
              <w:bottom w:val="single" w:sz="4" w:space="0" w:color="auto"/>
              <w:right w:val="single" w:sz="4" w:space="0" w:color="auto"/>
            </w:tcBorders>
            <w:noWrap/>
            <w:vAlign w:val="bottom"/>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4 0 1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6</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jc w:val="both"/>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Резервы</w:t>
            </w:r>
          </w:p>
          <w:p w:rsidR="00F91F31" w:rsidRPr="00DD7434" w:rsidRDefault="00F91F31" w:rsidP="001049D4">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предстоящих расходов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По видам расходов</w:t>
            </w:r>
          </w:p>
        </w:tc>
      </w:tr>
      <w:tr w:rsidR="00F91F31" w:rsidRPr="00DD7434" w:rsidTr="006E1586">
        <w:trPr>
          <w:trHeight w:val="330"/>
        </w:trPr>
        <w:tc>
          <w:tcPr>
            <w:tcW w:w="963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Раздел 5. Санкционирование расходов хозяйствующего субъекта</w:t>
            </w:r>
          </w:p>
        </w:tc>
      </w:tr>
      <w:tr w:rsidR="00F91F31" w:rsidRPr="00DD7434" w:rsidTr="006E1586">
        <w:trPr>
          <w:trHeight w:val="665"/>
        </w:trPr>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САНКЦИОНИРОВАНИЕ</w:t>
            </w:r>
          </w:p>
          <w:p w:rsidR="00F91F31" w:rsidRPr="00DD7434" w:rsidRDefault="00F91F31" w:rsidP="00DD7434">
            <w:pPr>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РАСХОДОВ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5 0 0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1107"/>
        </w:trPr>
        <w:tc>
          <w:tcPr>
            <w:tcW w:w="29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6E1586">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Лимиты бюджетных обязательств</w:t>
            </w:r>
          </w:p>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5 0 1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Лимиты бюджетных обязательств текущего финансового года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1690"/>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5 0 1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Лимиты бюджетных обязательств первого года, следующего за </w:t>
            </w:r>
            <w:proofErr w:type="gramStart"/>
            <w:r w:rsidRPr="00DD7434">
              <w:rPr>
                <w:rFonts w:ascii="Times New Roman" w:hAnsi="Times New Roman" w:cs="Times New Roman"/>
                <w:sz w:val="20"/>
                <w:szCs w:val="20"/>
                <w:lang w:eastAsia="ko-KR"/>
              </w:rPr>
              <w:t>текущим</w:t>
            </w:r>
            <w:proofErr w:type="gramEnd"/>
            <w:r w:rsidRPr="00DD7434">
              <w:rPr>
                <w:rFonts w:ascii="Times New Roman" w:hAnsi="Times New Roman" w:cs="Times New Roman"/>
                <w:sz w:val="20"/>
                <w:szCs w:val="20"/>
                <w:lang w:eastAsia="ko-KR"/>
              </w:rPr>
              <w:t xml:space="preserve"> (очередного финансового года)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1686"/>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5 0 1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Лимиты бюджетных обязательств второго года, следующего за </w:t>
            </w:r>
            <w:proofErr w:type="gramStart"/>
            <w:r w:rsidRPr="00DD7434">
              <w:rPr>
                <w:rFonts w:ascii="Times New Roman" w:hAnsi="Times New Roman" w:cs="Times New Roman"/>
                <w:sz w:val="20"/>
                <w:szCs w:val="20"/>
                <w:lang w:eastAsia="ko-KR"/>
              </w:rPr>
              <w:t>текущим</w:t>
            </w:r>
            <w:proofErr w:type="gramEnd"/>
            <w:r w:rsidRPr="00DD7434">
              <w:rPr>
                <w:rFonts w:ascii="Times New Roman" w:hAnsi="Times New Roman" w:cs="Times New Roman"/>
                <w:sz w:val="20"/>
                <w:szCs w:val="20"/>
                <w:lang w:eastAsia="ko-KR"/>
              </w:rPr>
              <w:t xml:space="preserve"> (первого года, следующего за очередным)</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1271"/>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5 0 1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Лимиты бюджетных обязательств на иные очередные годы (за пределами планового периода)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780"/>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5 0 1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90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1031"/>
        </w:trPr>
        <w:tc>
          <w:tcPr>
            <w:tcW w:w="29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Обязательства</w:t>
            </w:r>
          </w:p>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5 0 2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C272A4"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Принятые обязательства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на текущий финансовый год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1697"/>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5 0 2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Принятые обязательства на первый год, следующий </w:t>
            </w:r>
            <w:proofErr w:type="gramStart"/>
            <w:r w:rsidRPr="00DD7434">
              <w:rPr>
                <w:rFonts w:ascii="Times New Roman" w:hAnsi="Times New Roman" w:cs="Times New Roman"/>
                <w:sz w:val="20"/>
                <w:szCs w:val="20"/>
                <w:lang w:eastAsia="ko-KR"/>
              </w:rPr>
              <w:t>за</w:t>
            </w:r>
            <w:proofErr w:type="gramEnd"/>
            <w:r w:rsidRPr="00DD7434">
              <w:rPr>
                <w:rFonts w:ascii="Times New Roman" w:hAnsi="Times New Roman" w:cs="Times New Roman"/>
                <w:sz w:val="20"/>
                <w:szCs w:val="20"/>
                <w:lang w:eastAsia="ko-KR"/>
              </w:rPr>
              <w:t xml:space="preserve"> текущим (на очередной финансовый год)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740"/>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5 0 2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Принимаемые обязательства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1129"/>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5 0 2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90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Лимиты бюджетных обязательств текущего финансового года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645"/>
        </w:trPr>
        <w:tc>
          <w:tcPr>
            <w:tcW w:w="29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Бюджетные ассигнования</w:t>
            </w:r>
          </w:p>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p w:rsidR="00F91F31" w:rsidRPr="00DD7434" w:rsidRDefault="00F91F31" w:rsidP="001049D4">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5 0 3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1027"/>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5 0 3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Бюджетные ассигнования текущего финансового года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1835"/>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5 0 3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20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Бюджетные ассигнования первого года, следующего за </w:t>
            </w:r>
            <w:proofErr w:type="gramStart"/>
            <w:r w:rsidRPr="00DD7434">
              <w:rPr>
                <w:rFonts w:ascii="Times New Roman" w:hAnsi="Times New Roman" w:cs="Times New Roman"/>
                <w:sz w:val="20"/>
                <w:szCs w:val="20"/>
                <w:lang w:eastAsia="ko-KR"/>
              </w:rPr>
              <w:t>текущим</w:t>
            </w:r>
            <w:proofErr w:type="gramEnd"/>
            <w:r w:rsidRPr="00DD7434">
              <w:rPr>
                <w:rFonts w:ascii="Times New Roman" w:hAnsi="Times New Roman" w:cs="Times New Roman"/>
                <w:sz w:val="20"/>
                <w:szCs w:val="20"/>
                <w:lang w:eastAsia="ko-KR"/>
              </w:rPr>
              <w:t xml:space="preserve"> (очередного финансового года)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1834"/>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5 0 3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30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xml:space="preserve">Бюджетные ассигнования второго года, следующего за </w:t>
            </w:r>
            <w:proofErr w:type="gramStart"/>
            <w:r w:rsidRPr="00DD7434">
              <w:rPr>
                <w:rFonts w:ascii="Times New Roman" w:hAnsi="Times New Roman" w:cs="Times New Roman"/>
                <w:sz w:val="20"/>
                <w:szCs w:val="20"/>
                <w:lang w:eastAsia="ko-KR"/>
              </w:rPr>
              <w:t>текущим</w:t>
            </w:r>
            <w:proofErr w:type="gramEnd"/>
            <w:r w:rsidRPr="00DD7434">
              <w:rPr>
                <w:rFonts w:ascii="Times New Roman" w:hAnsi="Times New Roman" w:cs="Times New Roman"/>
                <w:sz w:val="20"/>
                <w:szCs w:val="20"/>
                <w:lang w:eastAsia="ko-KR"/>
              </w:rPr>
              <w:t xml:space="preserve"> (первого  года, следующего за очередным)</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645"/>
        </w:trPr>
        <w:tc>
          <w:tcPr>
            <w:tcW w:w="29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272A4" w:rsidRPr="00DD7434" w:rsidRDefault="00F91F31" w:rsidP="00DD7434">
            <w:pPr>
              <w:widowControl/>
              <w:ind w:firstLineChars="100" w:firstLine="200"/>
              <w:rPr>
                <w:rFonts w:ascii="Times New Roman" w:hAnsi="Times New Roman" w:cs="Times New Roman"/>
                <w:sz w:val="20"/>
                <w:szCs w:val="20"/>
                <w:lang w:eastAsia="ko-KR"/>
              </w:rPr>
            </w:pPr>
            <w:proofErr w:type="gramStart"/>
            <w:r w:rsidRPr="00DD7434">
              <w:rPr>
                <w:rFonts w:ascii="Times New Roman" w:hAnsi="Times New Roman" w:cs="Times New Roman"/>
                <w:sz w:val="20"/>
                <w:szCs w:val="20"/>
                <w:lang w:eastAsia="ko-KR"/>
              </w:rPr>
              <w:t>Сметные (плановые,</w:t>
            </w:r>
            <w:proofErr w:type="gramEnd"/>
          </w:p>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прогнозные назначения)</w:t>
            </w:r>
          </w:p>
          <w:p w:rsidR="00F91F31" w:rsidRPr="00DD7434" w:rsidRDefault="00F91F31" w:rsidP="001049D4">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5 0 4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1317"/>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5 0 4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Сметные (плановые, прогнозные) назначения на текущий финансовый год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645"/>
        </w:trPr>
        <w:tc>
          <w:tcPr>
            <w:tcW w:w="29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Утвержденный объем</w:t>
            </w:r>
          </w:p>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финансового обеспечения</w:t>
            </w:r>
          </w:p>
          <w:p w:rsidR="00F91F31" w:rsidRPr="00DD7434" w:rsidRDefault="00F91F31" w:rsidP="001049D4">
            <w:pPr>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5 0 7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r w:rsidR="00F91F31" w:rsidRPr="00DD7434" w:rsidTr="006E1586">
        <w:trPr>
          <w:trHeight w:val="1355"/>
        </w:trPr>
        <w:tc>
          <w:tcPr>
            <w:tcW w:w="29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5 0 7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10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DD7434">
            <w:pPr>
              <w:widowControl/>
              <w:ind w:firstLineChars="100" w:firstLine="200"/>
              <w:rPr>
                <w:rFonts w:ascii="Times New Roman" w:hAnsi="Times New Roman" w:cs="Times New Roman"/>
                <w:sz w:val="20"/>
                <w:szCs w:val="20"/>
                <w:lang w:eastAsia="ko-KR"/>
              </w:rPr>
            </w:pPr>
            <w:r w:rsidRPr="00DD7434">
              <w:rPr>
                <w:rFonts w:ascii="Times New Roman" w:hAnsi="Times New Roman" w:cs="Times New Roman"/>
                <w:sz w:val="20"/>
                <w:szCs w:val="20"/>
                <w:lang w:eastAsia="ko-KR"/>
              </w:rPr>
              <w:t>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Утвержденный объем финансового обеспечения на текущий финансовый год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1F31" w:rsidRPr="00DD7434" w:rsidRDefault="00F91F31" w:rsidP="001049D4">
            <w:pPr>
              <w:widowControl/>
              <w:rPr>
                <w:rFonts w:ascii="Times New Roman" w:hAnsi="Times New Roman" w:cs="Times New Roman"/>
                <w:sz w:val="20"/>
                <w:szCs w:val="20"/>
                <w:lang w:eastAsia="ko-KR"/>
              </w:rPr>
            </w:pPr>
            <w:r w:rsidRPr="00DD7434">
              <w:rPr>
                <w:rFonts w:ascii="Times New Roman" w:hAnsi="Times New Roman" w:cs="Times New Roman"/>
                <w:sz w:val="20"/>
                <w:szCs w:val="20"/>
                <w:lang w:eastAsia="ko-KR"/>
              </w:rPr>
              <w:t> </w:t>
            </w:r>
          </w:p>
        </w:tc>
      </w:tr>
    </w:tbl>
    <w:p w:rsidR="00F91F31" w:rsidRDefault="00F91F31" w:rsidP="002E5ACD">
      <w:pPr>
        <w:tabs>
          <w:tab w:val="left" w:pos="2410"/>
        </w:tabs>
        <w:rPr>
          <w:rFonts w:ascii="Times New Roman" w:hAnsi="Times New Roman" w:cs="Times New Roman"/>
        </w:rPr>
      </w:pPr>
    </w:p>
    <w:p w:rsidR="00390655" w:rsidRPr="00390655" w:rsidRDefault="00390655" w:rsidP="002E5ACD">
      <w:pPr>
        <w:tabs>
          <w:tab w:val="left" w:pos="2410"/>
        </w:tabs>
        <w:rPr>
          <w:rFonts w:ascii="Times New Roman" w:hAnsi="Times New Roman" w:cs="Times New Roman"/>
          <w:b/>
        </w:rPr>
      </w:pPr>
      <w:proofErr w:type="spellStart"/>
      <w:r w:rsidRPr="00390655">
        <w:rPr>
          <w:rFonts w:ascii="Times New Roman" w:hAnsi="Times New Roman" w:cs="Times New Roman"/>
          <w:b/>
        </w:rPr>
        <w:t>Забалансовые</w:t>
      </w:r>
      <w:proofErr w:type="spellEnd"/>
      <w:r w:rsidRPr="00390655">
        <w:rPr>
          <w:rFonts w:ascii="Times New Roman" w:hAnsi="Times New Roman" w:cs="Times New Roman"/>
          <w:b/>
        </w:rPr>
        <w:t xml:space="preserve"> счета</w:t>
      </w:r>
    </w:p>
    <w:p w:rsidR="00390655" w:rsidRPr="00535796" w:rsidRDefault="00390655" w:rsidP="002E5ACD">
      <w:pPr>
        <w:tabs>
          <w:tab w:val="left" w:pos="2410"/>
        </w:tabs>
        <w:rPr>
          <w:rFonts w:ascii="Times New Roman" w:hAnsi="Times New Roman" w:cs="Times New Roman"/>
        </w:rPr>
      </w:pPr>
    </w:p>
    <w:tbl>
      <w:tblPr>
        <w:tblW w:w="9633" w:type="dxa"/>
        <w:tblInd w:w="-27" w:type="dxa"/>
        <w:tblLook w:val="0000" w:firstRow="0" w:lastRow="0" w:firstColumn="0" w:lastColumn="0" w:noHBand="0" w:noVBand="0"/>
      </w:tblPr>
      <w:tblGrid>
        <w:gridCol w:w="5664"/>
        <w:gridCol w:w="3969"/>
      </w:tblGrid>
      <w:tr w:rsidR="00390655" w:rsidRPr="001049D4" w:rsidTr="006E1586">
        <w:trPr>
          <w:trHeight w:val="645"/>
        </w:trPr>
        <w:tc>
          <w:tcPr>
            <w:tcW w:w="5664" w:type="dxa"/>
            <w:tcBorders>
              <w:top w:val="single" w:sz="4" w:space="0" w:color="auto"/>
              <w:left w:val="single" w:sz="4" w:space="0" w:color="auto"/>
              <w:bottom w:val="single" w:sz="4" w:space="0" w:color="auto"/>
              <w:right w:val="single" w:sz="4" w:space="0" w:color="auto"/>
            </w:tcBorders>
            <w:shd w:val="clear" w:color="auto" w:fill="FFFFFF"/>
          </w:tcPr>
          <w:p w:rsidR="00390655" w:rsidRPr="001049D4" w:rsidRDefault="00390655" w:rsidP="002E6218">
            <w:pPr>
              <w:widowControl/>
              <w:jc w:val="center"/>
              <w:rPr>
                <w:rFonts w:ascii="Times New Roman" w:hAnsi="Times New Roman" w:cs="Times New Roman"/>
                <w:sz w:val="22"/>
                <w:szCs w:val="22"/>
                <w:lang w:eastAsia="ko-KR"/>
              </w:rPr>
            </w:pPr>
            <w:r w:rsidRPr="001049D4">
              <w:rPr>
                <w:rFonts w:ascii="Times New Roman" w:hAnsi="Times New Roman" w:cs="Times New Roman"/>
                <w:sz w:val="22"/>
                <w:szCs w:val="22"/>
              </w:rPr>
              <w:t>Наименование счета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390655" w:rsidRPr="001049D4" w:rsidRDefault="00390655" w:rsidP="002E6218">
            <w:pPr>
              <w:widowControl/>
              <w:jc w:val="center"/>
              <w:rPr>
                <w:rFonts w:ascii="Times New Roman" w:hAnsi="Times New Roman" w:cs="Times New Roman"/>
                <w:sz w:val="22"/>
                <w:szCs w:val="22"/>
                <w:lang w:eastAsia="ko-KR"/>
              </w:rPr>
            </w:pPr>
            <w:r w:rsidRPr="001049D4">
              <w:rPr>
                <w:rFonts w:ascii="Times New Roman" w:hAnsi="Times New Roman" w:cs="Times New Roman"/>
                <w:sz w:val="22"/>
                <w:szCs w:val="22"/>
              </w:rPr>
              <w:t>Номер счета</w:t>
            </w:r>
          </w:p>
        </w:tc>
      </w:tr>
      <w:tr w:rsidR="00390655" w:rsidRPr="001049D4" w:rsidTr="006E1586">
        <w:trPr>
          <w:trHeight w:hRule="exact" w:val="330"/>
        </w:trPr>
        <w:tc>
          <w:tcPr>
            <w:tcW w:w="5664" w:type="dxa"/>
            <w:tcBorders>
              <w:top w:val="single" w:sz="4" w:space="0" w:color="auto"/>
              <w:left w:val="single" w:sz="4" w:space="0" w:color="auto"/>
              <w:bottom w:val="single" w:sz="4" w:space="0" w:color="auto"/>
              <w:right w:val="single" w:sz="4" w:space="0" w:color="auto"/>
            </w:tcBorders>
            <w:shd w:val="clear" w:color="auto" w:fill="FFFFFF"/>
          </w:tcPr>
          <w:p w:rsidR="00390655" w:rsidRPr="001049D4" w:rsidRDefault="00390655" w:rsidP="002E6218">
            <w:pPr>
              <w:widowControl/>
              <w:jc w:val="center"/>
              <w:rPr>
                <w:rFonts w:ascii="Times New Roman" w:hAnsi="Times New Roman" w:cs="Times New Roman"/>
                <w:sz w:val="22"/>
                <w:szCs w:val="22"/>
                <w:lang w:eastAsia="ko-KR"/>
              </w:rPr>
            </w:pPr>
            <w:r w:rsidRPr="001049D4">
              <w:rPr>
                <w:rFonts w:ascii="Times New Roman" w:hAnsi="Times New Roman" w:cs="Times New Roman"/>
                <w:sz w:val="22"/>
                <w:szCs w:val="22"/>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390655" w:rsidRPr="001049D4" w:rsidRDefault="00390655" w:rsidP="002E6218">
            <w:pPr>
              <w:widowControl/>
              <w:jc w:val="center"/>
              <w:rPr>
                <w:rFonts w:ascii="Times New Roman" w:hAnsi="Times New Roman" w:cs="Times New Roman"/>
                <w:sz w:val="22"/>
                <w:szCs w:val="22"/>
                <w:lang w:eastAsia="ko-KR"/>
              </w:rPr>
            </w:pPr>
            <w:r w:rsidRPr="001049D4">
              <w:rPr>
                <w:rFonts w:ascii="Times New Roman" w:hAnsi="Times New Roman" w:cs="Times New Roman"/>
                <w:sz w:val="22"/>
                <w:szCs w:val="22"/>
              </w:rPr>
              <w:t>2</w:t>
            </w:r>
          </w:p>
        </w:tc>
      </w:tr>
      <w:tr w:rsidR="00390655" w:rsidRPr="001049D4" w:rsidTr="006E1586">
        <w:trPr>
          <w:trHeight w:hRule="exact" w:val="645"/>
        </w:trPr>
        <w:tc>
          <w:tcPr>
            <w:tcW w:w="5664" w:type="dxa"/>
            <w:tcBorders>
              <w:top w:val="single" w:sz="4" w:space="0" w:color="auto"/>
              <w:left w:val="single" w:sz="4" w:space="0" w:color="auto"/>
              <w:bottom w:val="single" w:sz="4" w:space="0" w:color="auto"/>
              <w:right w:val="single" w:sz="4" w:space="0" w:color="auto"/>
            </w:tcBorders>
            <w:shd w:val="clear" w:color="auto" w:fill="FFFFFF"/>
          </w:tcPr>
          <w:p w:rsidR="00390655" w:rsidRPr="001049D4" w:rsidRDefault="00390655" w:rsidP="002E6218">
            <w:pPr>
              <w:widowControl/>
              <w:rPr>
                <w:rFonts w:ascii="Times New Roman" w:hAnsi="Times New Roman" w:cs="Times New Roman"/>
                <w:sz w:val="22"/>
                <w:szCs w:val="22"/>
                <w:lang w:eastAsia="ko-KR"/>
              </w:rPr>
            </w:pPr>
            <w:r w:rsidRPr="001049D4">
              <w:rPr>
                <w:rFonts w:ascii="Times New Roman" w:hAnsi="Times New Roman" w:cs="Times New Roman"/>
                <w:sz w:val="22"/>
                <w:szCs w:val="22"/>
              </w:rPr>
              <w:t>Имущество, полученное в пользование</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390655" w:rsidRPr="001049D4" w:rsidRDefault="00390655" w:rsidP="00FA06A8">
            <w:pPr>
              <w:widowControl/>
              <w:ind w:firstLineChars="100" w:firstLine="220"/>
              <w:jc w:val="center"/>
              <w:rPr>
                <w:rFonts w:ascii="Times New Roman" w:hAnsi="Times New Roman" w:cs="Times New Roman"/>
                <w:sz w:val="22"/>
                <w:szCs w:val="22"/>
                <w:lang w:eastAsia="ko-KR"/>
              </w:rPr>
            </w:pPr>
            <w:r w:rsidRPr="001049D4">
              <w:rPr>
                <w:rFonts w:ascii="Times New Roman" w:hAnsi="Times New Roman" w:cs="Times New Roman"/>
                <w:sz w:val="22"/>
                <w:szCs w:val="22"/>
              </w:rPr>
              <w:t>0 1</w:t>
            </w:r>
          </w:p>
        </w:tc>
      </w:tr>
      <w:tr w:rsidR="00390655" w:rsidRPr="001049D4" w:rsidTr="006E1586">
        <w:trPr>
          <w:trHeight w:val="645"/>
        </w:trPr>
        <w:tc>
          <w:tcPr>
            <w:tcW w:w="5664" w:type="dxa"/>
            <w:tcBorders>
              <w:top w:val="single" w:sz="4" w:space="0" w:color="auto"/>
              <w:left w:val="single" w:sz="4" w:space="0" w:color="auto"/>
              <w:bottom w:val="single" w:sz="4" w:space="0" w:color="auto"/>
              <w:right w:val="single" w:sz="4" w:space="0" w:color="auto"/>
            </w:tcBorders>
            <w:shd w:val="clear" w:color="auto" w:fill="FFFFFF"/>
          </w:tcPr>
          <w:p w:rsidR="00390655" w:rsidRPr="001049D4" w:rsidRDefault="00390655" w:rsidP="002E6218">
            <w:pPr>
              <w:widowControl/>
              <w:rPr>
                <w:rFonts w:ascii="Times New Roman" w:hAnsi="Times New Roman" w:cs="Times New Roman"/>
                <w:sz w:val="22"/>
                <w:szCs w:val="22"/>
                <w:lang w:eastAsia="ko-KR"/>
              </w:rPr>
            </w:pPr>
            <w:r w:rsidRPr="001049D4">
              <w:rPr>
                <w:rFonts w:ascii="Times New Roman" w:hAnsi="Times New Roman" w:cs="Times New Roman"/>
                <w:sz w:val="22"/>
                <w:szCs w:val="22"/>
              </w:rPr>
              <w:t>Материальные ценности, принятые на хранение</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390655" w:rsidRPr="001049D4" w:rsidRDefault="00390655" w:rsidP="00FA06A8">
            <w:pPr>
              <w:widowControl/>
              <w:ind w:firstLineChars="100" w:firstLine="220"/>
              <w:jc w:val="center"/>
              <w:rPr>
                <w:rFonts w:ascii="Times New Roman" w:hAnsi="Times New Roman" w:cs="Times New Roman"/>
                <w:sz w:val="22"/>
                <w:szCs w:val="22"/>
                <w:lang w:eastAsia="ko-KR"/>
              </w:rPr>
            </w:pPr>
            <w:r w:rsidRPr="001049D4">
              <w:rPr>
                <w:rFonts w:ascii="Times New Roman" w:hAnsi="Times New Roman" w:cs="Times New Roman"/>
                <w:sz w:val="22"/>
                <w:szCs w:val="22"/>
              </w:rPr>
              <w:t>0 2</w:t>
            </w:r>
          </w:p>
        </w:tc>
      </w:tr>
      <w:tr w:rsidR="00390655" w:rsidRPr="001049D4" w:rsidTr="006E1586">
        <w:trPr>
          <w:trHeight w:hRule="exact" w:val="330"/>
        </w:trPr>
        <w:tc>
          <w:tcPr>
            <w:tcW w:w="5664" w:type="dxa"/>
            <w:tcBorders>
              <w:top w:val="single" w:sz="4" w:space="0" w:color="auto"/>
              <w:left w:val="single" w:sz="4" w:space="0" w:color="auto"/>
              <w:bottom w:val="single" w:sz="4" w:space="0" w:color="auto"/>
              <w:right w:val="single" w:sz="4" w:space="0" w:color="auto"/>
            </w:tcBorders>
            <w:shd w:val="clear" w:color="auto" w:fill="FFFFFF"/>
          </w:tcPr>
          <w:p w:rsidR="00390655" w:rsidRPr="001049D4" w:rsidRDefault="00390655" w:rsidP="002E6218">
            <w:pPr>
              <w:widowControl/>
              <w:rPr>
                <w:rFonts w:ascii="Times New Roman" w:hAnsi="Times New Roman" w:cs="Times New Roman"/>
                <w:sz w:val="22"/>
                <w:szCs w:val="22"/>
                <w:lang w:eastAsia="ko-KR"/>
              </w:rPr>
            </w:pPr>
            <w:r w:rsidRPr="001049D4">
              <w:rPr>
                <w:rFonts w:ascii="Times New Roman" w:hAnsi="Times New Roman" w:cs="Times New Roman"/>
                <w:sz w:val="22"/>
                <w:szCs w:val="22"/>
              </w:rPr>
              <w:t>Бланки строгой отчетности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390655" w:rsidRPr="001049D4" w:rsidRDefault="00390655" w:rsidP="00FA06A8">
            <w:pPr>
              <w:widowControl/>
              <w:ind w:firstLineChars="100" w:firstLine="220"/>
              <w:jc w:val="center"/>
              <w:rPr>
                <w:rFonts w:ascii="Times New Roman" w:hAnsi="Times New Roman" w:cs="Times New Roman"/>
                <w:sz w:val="22"/>
                <w:szCs w:val="22"/>
                <w:lang w:eastAsia="ko-KR"/>
              </w:rPr>
            </w:pPr>
            <w:r w:rsidRPr="001049D4">
              <w:rPr>
                <w:rFonts w:ascii="Times New Roman" w:hAnsi="Times New Roman" w:cs="Times New Roman"/>
                <w:sz w:val="22"/>
                <w:szCs w:val="22"/>
              </w:rPr>
              <w:t>0 3</w:t>
            </w:r>
          </w:p>
        </w:tc>
      </w:tr>
      <w:tr w:rsidR="00390655" w:rsidRPr="001049D4" w:rsidTr="006E1586">
        <w:trPr>
          <w:trHeight w:val="330"/>
        </w:trPr>
        <w:tc>
          <w:tcPr>
            <w:tcW w:w="5664" w:type="dxa"/>
            <w:tcBorders>
              <w:top w:val="single" w:sz="4" w:space="0" w:color="auto"/>
              <w:left w:val="single" w:sz="4" w:space="0" w:color="auto"/>
              <w:bottom w:val="single" w:sz="4" w:space="0" w:color="auto"/>
              <w:right w:val="single" w:sz="4" w:space="0" w:color="auto"/>
            </w:tcBorders>
            <w:shd w:val="clear" w:color="auto" w:fill="FFFFFF"/>
          </w:tcPr>
          <w:p w:rsidR="00390655" w:rsidRPr="001049D4" w:rsidRDefault="00390655" w:rsidP="002E6218">
            <w:pPr>
              <w:widowControl/>
              <w:rPr>
                <w:rFonts w:ascii="Times New Roman" w:hAnsi="Times New Roman" w:cs="Times New Roman"/>
                <w:sz w:val="22"/>
                <w:szCs w:val="22"/>
                <w:lang w:eastAsia="ko-KR"/>
              </w:rPr>
            </w:pPr>
            <w:r w:rsidRPr="001049D4">
              <w:rPr>
                <w:rFonts w:ascii="Times New Roman" w:hAnsi="Times New Roman" w:cs="Times New Roman"/>
                <w:sz w:val="22"/>
                <w:szCs w:val="22"/>
              </w:rPr>
              <w:t>Сомнительная задолженность</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390655" w:rsidRPr="001049D4" w:rsidRDefault="00390655" w:rsidP="00FA06A8">
            <w:pPr>
              <w:widowControl/>
              <w:ind w:firstLineChars="100" w:firstLine="220"/>
              <w:jc w:val="center"/>
              <w:rPr>
                <w:rFonts w:ascii="Times New Roman" w:hAnsi="Times New Roman" w:cs="Times New Roman"/>
                <w:sz w:val="22"/>
                <w:szCs w:val="22"/>
                <w:lang w:eastAsia="ko-KR"/>
              </w:rPr>
            </w:pPr>
            <w:r w:rsidRPr="001049D4">
              <w:rPr>
                <w:rFonts w:ascii="Times New Roman" w:hAnsi="Times New Roman" w:cs="Times New Roman"/>
                <w:sz w:val="22"/>
                <w:szCs w:val="22"/>
              </w:rPr>
              <w:t>0 4</w:t>
            </w:r>
          </w:p>
        </w:tc>
      </w:tr>
      <w:tr w:rsidR="00390655" w:rsidRPr="001049D4" w:rsidTr="006E1586">
        <w:trPr>
          <w:trHeight w:val="645"/>
        </w:trPr>
        <w:tc>
          <w:tcPr>
            <w:tcW w:w="5664" w:type="dxa"/>
            <w:tcBorders>
              <w:top w:val="single" w:sz="4" w:space="0" w:color="auto"/>
              <w:left w:val="single" w:sz="4" w:space="0" w:color="auto"/>
              <w:bottom w:val="single" w:sz="4" w:space="0" w:color="auto"/>
              <w:right w:val="single" w:sz="4" w:space="0" w:color="auto"/>
            </w:tcBorders>
            <w:shd w:val="clear" w:color="auto" w:fill="FFFFFF"/>
          </w:tcPr>
          <w:p w:rsidR="00390655" w:rsidRPr="001049D4" w:rsidRDefault="00390655" w:rsidP="002E6218">
            <w:pPr>
              <w:widowControl/>
              <w:rPr>
                <w:rFonts w:ascii="Times New Roman" w:hAnsi="Times New Roman" w:cs="Times New Roman"/>
                <w:sz w:val="22"/>
                <w:szCs w:val="22"/>
                <w:lang w:eastAsia="ko-KR"/>
              </w:rPr>
            </w:pPr>
            <w:r w:rsidRPr="001049D4">
              <w:rPr>
                <w:rFonts w:ascii="Times New Roman" w:hAnsi="Times New Roman" w:cs="Times New Roman"/>
                <w:sz w:val="22"/>
                <w:szCs w:val="22"/>
              </w:rPr>
              <w:t>Обеспечение исполнения обязательств</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390655" w:rsidRPr="001049D4" w:rsidRDefault="00390655" w:rsidP="00FA06A8">
            <w:pPr>
              <w:widowControl/>
              <w:ind w:firstLineChars="100" w:firstLine="220"/>
              <w:jc w:val="center"/>
              <w:rPr>
                <w:rFonts w:ascii="Times New Roman" w:hAnsi="Times New Roman" w:cs="Times New Roman"/>
                <w:sz w:val="22"/>
                <w:szCs w:val="22"/>
                <w:lang w:eastAsia="ko-KR"/>
              </w:rPr>
            </w:pPr>
            <w:r w:rsidRPr="001049D4">
              <w:rPr>
                <w:rFonts w:ascii="Times New Roman" w:hAnsi="Times New Roman" w:cs="Times New Roman"/>
                <w:sz w:val="22"/>
                <w:szCs w:val="22"/>
              </w:rPr>
              <w:t>1 0</w:t>
            </w:r>
          </w:p>
        </w:tc>
      </w:tr>
      <w:tr w:rsidR="00390655" w:rsidRPr="001049D4" w:rsidTr="006E1586">
        <w:trPr>
          <w:trHeight w:hRule="exact" w:val="330"/>
        </w:trPr>
        <w:tc>
          <w:tcPr>
            <w:tcW w:w="5664" w:type="dxa"/>
            <w:tcBorders>
              <w:top w:val="single" w:sz="4" w:space="0" w:color="auto"/>
              <w:left w:val="single" w:sz="4" w:space="0" w:color="auto"/>
              <w:bottom w:val="single" w:sz="4" w:space="0" w:color="auto"/>
              <w:right w:val="single" w:sz="4" w:space="0" w:color="auto"/>
            </w:tcBorders>
            <w:shd w:val="clear" w:color="auto" w:fill="FFFFFF"/>
          </w:tcPr>
          <w:p w:rsidR="00390655" w:rsidRPr="001049D4" w:rsidRDefault="00390655" w:rsidP="002E6218">
            <w:pPr>
              <w:widowControl/>
              <w:rPr>
                <w:rFonts w:ascii="Times New Roman" w:hAnsi="Times New Roman" w:cs="Times New Roman"/>
                <w:sz w:val="22"/>
                <w:szCs w:val="22"/>
                <w:lang w:eastAsia="ko-KR"/>
              </w:rPr>
            </w:pPr>
            <w:r w:rsidRPr="001049D4">
              <w:rPr>
                <w:rFonts w:ascii="Times New Roman" w:hAnsi="Times New Roman" w:cs="Times New Roman"/>
                <w:sz w:val="22"/>
                <w:szCs w:val="22"/>
              </w:rPr>
              <w:t>Поступления денежных средств</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390655" w:rsidRPr="001049D4" w:rsidRDefault="00390655" w:rsidP="00FA06A8">
            <w:pPr>
              <w:widowControl/>
              <w:ind w:firstLineChars="100" w:firstLine="220"/>
              <w:jc w:val="center"/>
              <w:rPr>
                <w:rFonts w:ascii="Times New Roman" w:hAnsi="Times New Roman" w:cs="Times New Roman"/>
                <w:sz w:val="22"/>
                <w:szCs w:val="22"/>
                <w:lang w:eastAsia="ko-KR"/>
              </w:rPr>
            </w:pPr>
            <w:r w:rsidRPr="001049D4">
              <w:rPr>
                <w:rFonts w:ascii="Times New Roman" w:hAnsi="Times New Roman" w:cs="Times New Roman"/>
                <w:sz w:val="22"/>
                <w:szCs w:val="22"/>
              </w:rPr>
              <w:t>1 7</w:t>
            </w:r>
          </w:p>
        </w:tc>
      </w:tr>
      <w:tr w:rsidR="00390655" w:rsidRPr="001049D4" w:rsidTr="006E1586">
        <w:trPr>
          <w:trHeight w:val="330"/>
        </w:trPr>
        <w:tc>
          <w:tcPr>
            <w:tcW w:w="5664" w:type="dxa"/>
            <w:tcBorders>
              <w:top w:val="single" w:sz="4" w:space="0" w:color="auto"/>
              <w:left w:val="single" w:sz="4" w:space="0" w:color="auto"/>
              <w:bottom w:val="single" w:sz="4" w:space="0" w:color="auto"/>
              <w:right w:val="single" w:sz="4" w:space="0" w:color="auto"/>
            </w:tcBorders>
            <w:shd w:val="clear" w:color="auto" w:fill="FFFFFF"/>
          </w:tcPr>
          <w:p w:rsidR="00390655" w:rsidRPr="001049D4" w:rsidRDefault="00390655" w:rsidP="002E6218">
            <w:pPr>
              <w:widowControl/>
              <w:rPr>
                <w:rFonts w:ascii="Times New Roman" w:hAnsi="Times New Roman" w:cs="Times New Roman"/>
                <w:sz w:val="22"/>
                <w:szCs w:val="22"/>
                <w:lang w:eastAsia="ko-KR"/>
              </w:rPr>
            </w:pPr>
            <w:r w:rsidRPr="001049D4">
              <w:rPr>
                <w:rFonts w:ascii="Times New Roman" w:hAnsi="Times New Roman" w:cs="Times New Roman"/>
                <w:sz w:val="22"/>
                <w:szCs w:val="22"/>
              </w:rPr>
              <w:t>Выбытия денежных средств</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390655" w:rsidRPr="001049D4" w:rsidRDefault="00390655" w:rsidP="00FA06A8">
            <w:pPr>
              <w:widowControl/>
              <w:ind w:firstLineChars="100" w:firstLine="220"/>
              <w:jc w:val="center"/>
              <w:rPr>
                <w:rFonts w:ascii="Times New Roman" w:hAnsi="Times New Roman" w:cs="Times New Roman"/>
                <w:sz w:val="22"/>
                <w:szCs w:val="22"/>
                <w:lang w:eastAsia="ko-KR"/>
              </w:rPr>
            </w:pPr>
            <w:r w:rsidRPr="001049D4">
              <w:rPr>
                <w:rFonts w:ascii="Times New Roman" w:hAnsi="Times New Roman" w:cs="Times New Roman"/>
                <w:sz w:val="22"/>
                <w:szCs w:val="22"/>
              </w:rPr>
              <w:t>1 8</w:t>
            </w:r>
          </w:p>
        </w:tc>
      </w:tr>
      <w:tr w:rsidR="00390655" w:rsidRPr="001049D4" w:rsidTr="006E1586">
        <w:trPr>
          <w:trHeight w:hRule="exact" w:val="645"/>
        </w:trPr>
        <w:tc>
          <w:tcPr>
            <w:tcW w:w="5664" w:type="dxa"/>
            <w:tcBorders>
              <w:top w:val="single" w:sz="4" w:space="0" w:color="auto"/>
              <w:left w:val="single" w:sz="4" w:space="0" w:color="auto"/>
              <w:bottom w:val="single" w:sz="4" w:space="0" w:color="auto"/>
              <w:right w:val="single" w:sz="4" w:space="0" w:color="auto"/>
            </w:tcBorders>
            <w:shd w:val="clear" w:color="auto" w:fill="FFFFFF"/>
          </w:tcPr>
          <w:p w:rsidR="00390655" w:rsidRPr="001049D4" w:rsidRDefault="00390655" w:rsidP="002E6218">
            <w:pPr>
              <w:widowControl/>
              <w:rPr>
                <w:rFonts w:ascii="Times New Roman" w:hAnsi="Times New Roman" w:cs="Times New Roman"/>
                <w:sz w:val="22"/>
                <w:szCs w:val="22"/>
                <w:lang w:eastAsia="ko-KR"/>
              </w:rPr>
            </w:pPr>
            <w:r w:rsidRPr="001049D4">
              <w:rPr>
                <w:rFonts w:ascii="Times New Roman" w:hAnsi="Times New Roman" w:cs="Times New Roman"/>
                <w:sz w:val="22"/>
                <w:szCs w:val="22"/>
              </w:rPr>
              <w:t>Невыясненные поступления прошлых лет</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390655" w:rsidRPr="001049D4" w:rsidRDefault="00390655" w:rsidP="00FA06A8">
            <w:pPr>
              <w:widowControl/>
              <w:ind w:firstLineChars="100" w:firstLine="220"/>
              <w:jc w:val="center"/>
              <w:rPr>
                <w:rFonts w:ascii="Times New Roman" w:hAnsi="Times New Roman" w:cs="Times New Roman"/>
                <w:sz w:val="22"/>
                <w:szCs w:val="22"/>
                <w:lang w:eastAsia="ko-KR"/>
              </w:rPr>
            </w:pPr>
            <w:r w:rsidRPr="001049D4">
              <w:rPr>
                <w:rFonts w:ascii="Times New Roman" w:hAnsi="Times New Roman" w:cs="Times New Roman"/>
                <w:sz w:val="22"/>
                <w:szCs w:val="22"/>
              </w:rPr>
              <w:t>1 9</w:t>
            </w:r>
          </w:p>
        </w:tc>
      </w:tr>
      <w:tr w:rsidR="00390655" w:rsidRPr="001049D4" w:rsidTr="006E1586">
        <w:trPr>
          <w:trHeight w:val="645"/>
        </w:trPr>
        <w:tc>
          <w:tcPr>
            <w:tcW w:w="5664" w:type="dxa"/>
            <w:tcBorders>
              <w:top w:val="single" w:sz="4" w:space="0" w:color="auto"/>
              <w:left w:val="single" w:sz="4" w:space="0" w:color="auto"/>
              <w:bottom w:val="single" w:sz="4" w:space="0" w:color="auto"/>
              <w:right w:val="single" w:sz="4" w:space="0" w:color="auto"/>
            </w:tcBorders>
            <w:shd w:val="clear" w:color="auto" w:fill="FFFFFF"/>
          </w:tcPr>
          <w:p w:rsidR="00390655" w:rsidRPr="001049D4" w:rsidRDefault="00390655" w:rsidP="002E6218">
            <w:pPr>
              <w:widowControl/>
              <w:rPr>
                <w:rFonts w:ascii="Times New Roman" w:hAnsi="Times New Roman" w:cs="Times New Roman"/>
                <w:sz w:val="22"/>
                <w:szCs w:val="22"/>
                <w:lang w:eastAsia="ko-KR"/>
              </w:rPr>
            </w:pPr>
            <w:r w:rsidRPr="001049D4">
              <w:rPr>
                <w:rFonts w:ascii="Times New Roman" w:hAnsi="Times New Roman" w:cs="Times New Roman"/>
                <w:sz w:val="22"/>
                <w:szCs w:val="22"/>
              </w:rPr>
              <w:t>Списанная задолженность невостребованная кредиторами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390655" w:rsidRPr="001049D4" w:rsidRDefault="00390655" w:rsidP="00FA06A8">
            <w:pPr>
              <w:widowControl/>
              <w:ind w:firstLineChars="100" w:firstLine="220"/>
              <w:jc w:val="center"/>
              <w:rPr>
                <w:rFonts w:ascii="Times New Roman" w:hAnsi="Times New Roman" w:cs="Times New Roman"/>
                <w:sz w:val="22"/>
                <w:szCs w:val="22"/>
                <w:lang w:eastAsia="ko-KR"/>
              </w:rPr>
            </w:pPr>
            <w:r w:rsidRPr="001049D4">
              <w:rPr>
                <w:rFonts w:ascii="Times New Roman" w:hAnsi="Times New Roman" w:cs="Times New Roman"/>
                <w:sz w:val="22"/>
                <w:szCs w:val="22"/>
              </w:rPr>
              <w:t>2 0</w:t>
            </w:r>
          </w:p>
        </w:tc>
      </w:tr>
      <w:tr w:rsidR="00390655" w:rsidRPr="001049D4" w:rsidTr="006E1586">
        <w:trPr>
          <w:trHeight w:val="330"/>
        </w:trPr>
        <w:tc>
          <w:tcPr>
            <w:tcW w:w="5664" w:type="dxa"/>
            <w:tcBorders>
              <w:top w:val="single" w:sz="4" w:space="0" w:color="auto"/>
              <w:left w:val="single" w:sz="4" w:space="0" w:color="auto"/>
              <w:bottom w:val="single" w:sz="4" w:space="0" w:color="auto"/>
              <w:right w:val="single" w:sz="4" w:space="0" w:color="auto"/>
            </w:tcBorders>
            <w:shd w:val="clear" w:color="auto" w:fill="FFFFFF"/>
          </w:tcPr>
          <w:p w:rsidR="00390655" w:rsidRPr="001049D4" w:rsidRDefault="00390655" w:rsidP="002E6218">
            <w:pPr>
              <w:widowControl/>
              <w:rPr>
                <w:rFonts w:ascii="Times New Roman" w:hAnsi="Times New Roman" w:cs="Times New Roman"/>
                <w:sz w:val="22"/>
                <w:szCs w:val="22"/>
                <w:lang w:eastAsia="ko-KR"/>
              </w:rPr>
            </w:pPr>
            <w:r w:rsidRPr="001049D4">
              <w:rPr>
                <w:rFonts w:ascii="Times New Roman" w:hAnsi="Times New Roman" w:cs="Times New Roman"/>
                <w:sz w:val="22"/>
                <w:szCs w:val="22"/>
              </w:rPr>
              <w:t>Основные средства в эксплуатации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390655" w:rsidRPr="001049D4" w:rsidRDefault="00390655" w:rsidP="00FA06A8">
            <w:pPr>
              <w:widowControl/>
              <w:ind w:firstLineChars="100" w:firstLine="220"/>
              <w:jc w:val="center"/>
              <w:rPr>
                <w:rFonts w:ascii="Times New Roman" w:hAnsi="Times New Roman" w:cs="Times New Roman"/>
                <w:sz w:val="22"/>
                <w:szCs w:val="22"/>
                <w:lang w:eastAsia="ko-KR"/>
              </w:rPr>
            </w:pPr>
            <w:r w:rsidRPr="001049D4">
              <w:rPr>
                <w:rFonts w:ascii="Times New Roman" w:hAnsi="Times New Roman" w:cs="Times New Roman"/>
                <w:sz w:val="22"/>
                <w:szCs w:val="22"/>
              </w:rPr>
              <w:t>2 1</w:t>
            </w:r>
          </w:p>
        </w:tc>
      </w:tr>
      <w:tr w:rsidR="00390655" w:rsidRPr="001049D4" w:rsidTr="006E1586">
        <w:trPr>
          <w:trHeight w:hRule="exact" w:val="645"/>
        </w:trPr>
        <w:tc>
          <w:tcPr>
            <w:tcW w:w="5664" w:type="dxa"/>
            <w:tcBorders>
              <w:top w:val="single" w:sz="4" w:space="0" w:color="auto"/>
              <w:left w:val="single" w:sz="4" w:space="0" w:color="auto"/>
              <w:bottom w:val="single" w:sz="4" w:space="0" w:color="auto"/>
              <w:right w:val="single" w:sz="4" w:space="0" w:color="auto"/>
            </w:tcBorders>
            <w:shd w:val="clear" w:color="auto" w:fill="FFFFFF"/>
          </w:tcPr>
          <w:p w:rsidR="00390655" w:rsidRPr="001049D4" w:rsidRDefault="00390655" w:rsidP="002E6218">
            <w:pPr>
              <w:widowControl/>
              <w:rPr>
                <w:rFonts w:ascii="Times New Roman" w:hAnsi="Times New Roman" w:cs="Times New Roman"/>
                <w:sz w:val="22"/>
                <w:szCs w:val="22"/>
                <w:lang w:eastAsia="ko-KR"/>
              </w:rPr>
            </w:pPr>
            <w:r w:rsidRPr="001049D4">
              <w:rPr>
                <w:rFonts w:ascii="Times New Roman" w:hAnsi="Times New Roman" w:cs="Times New Roman"/>
                <w:sz w:val="22"/>
                <w:szCs w:val="22"/>
              </w:rPr>
              <w:t>Имущество, переданное в возмездное пользование (аренду)</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390655" w:rsidRPr="001049D4" w:rsidRDefault="00390655" w:rsidP="00FA06A8">
            <w:pPr>
              <w:widowControl/>
              <w:ind w:firstLineChars="100" w:firstLine="220"/>
              <w:jc w:val="center"/>
              <w:rPr>
                <w:rFonts w:ascii="Times New Roman" w:hAnsi="Times New Roman" w:cs="Times New Roman"/>
                <w:sz w:val="22"/>
                <w:szCs w:val="22"/>
                <w:lang w:eastAsia="ko-KR"/>
              </w:rPr>
            </w:pPr>
            <w:r w:rsidRPr="001049D4">
              <w:rPr>
                <w:rFonts w:ascii="Times New Roman" w:hAnsi="Times New Roman" w:cs="Times New Roman"/>
                <w:sz w:val="22"/>
                <w:szCs w:val="22"/>
              </w:rPr>
              <w:t>2 5</w:t>
            </w:r>
          </w:p>
        </w:tc>
      </w:tr>
      <w:tr w:rsidR="00390655" w:rsidRPr="001049D4" w:rsidTr="006E1586">
        <w:trPr>
          <w:trHeight w:hRule="exact" w:val="960"/>
        </w:trPr>
        <w:tc>
          <w:tcPr>
            <w:tcW w:w="5664" w:type="dxa"/>
            <w:tcBorders>
              <w:top w:val="single" w:sz="4" w:space="0" w:color="auto"/>
              <w:left w:val="single" w:sz="4" w:space="0" w:color="auto"/>
              <w:bottom w:val="single" w:sz="4" w:space="0" w:color="auto"/>
              <w:right w:val="single" w:sz="4" w:space="0" w:color="auto"/>
            </w:tcBorders>
            <w:shd w:val="clear" w:color="auto" w:fill="FFFFFF"/>
          </w:tcPr>
          <w:p w:rsidR="00390655" w:rsidRPr="001049D4" w:rsidRDefault="00390655" w:rsidP="002E6218">
            <w:pPr>
              <w:widowControl/>
              <w:rPr>
                <w:rFonts w:ascii="Times New Roman" w:hAnsi="Times New Roman" w:cs="Times New Roman"/>
                <w:sz w:val="22"/>
                <w:szCs w:val="22"/>
                <w:lang w:eastAsia="ko-KR"/>
              </w:rPr>
            </w:pPr>
            <w:r w:rsidRPr="001049D4">
              <w:rPr>
                <w:rFonts w:ascii="Times New Roman" w:hAnsi="Times New Roman" w:cs="Times New Roman"/>
                <w:sz w:val="22"/>
                <w:szCs w:val="22"/>
              </w:rPr>
              <w:lastRenderedPageBreak/>
              <w:t>Материальные ценности, выданные в личное пользование работникам (сотрудникам)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390655" w:rsidRPr="001049D4" w:rsidRDefault="00390655" w:rsidP="00FA06A8">
            <w:pPr>
              <w:widowControl/>
              <w:ind w:firstLineChars="100" w:firstLine="220"/>
              <w:jc w:val="center"/>
              <w:rPr>
                <w:rFonts w:ascii="Times New Roman" w:hAnsi="Times New Roman" w:cs="Times New Roman"/>
                <w:sz w:val="22"/>
                <w:szCs w:val="22"/>
                <w:lang w:eastAsia="ko-KR"/>
              </w:rPr>
            </w:pPr>
            <w:r w:rsidRPr="001049D4">
              <w:rPr>
                <w:rFonts w:ascii="Times New Roman" w:hAnsi="Times New Roman" w:cs="Times New Roman"/>
                <w:sz w:val="22"/>
                <w:szCs w:val="22"/>
              </w:rPr>
              <w:t>2 7</w:t>
            </w:r>
          </w:p>
        </w:tc>
      </w:tr>
      <w:tr w:rsidR="00390655" w:rsidRPr="001049D4" w:rsidTr="006E1586">
        <w:trPr>
          <w:trHeight w:val="330"/>
        </w:trPr>
        <w:tc>
          <w:tcPr>
            <w:tcW w:w="5664" w:type="dxa"/>
            <w:tcBorders>
              <w:top w:val="single" w:sz="4" w:space="0" w:color="auto"/>
              <w:left w:val="single" w:sz="4" w:space="0" w:color="auto"/>
              <w:bottom w:val="single" w:sz="4" w:space="0" w:color="auto"/>
              <w:right w:val="single" w:sz="4" w:space="0" w:color="auto"/>
            </w:tcBorders>
            <w:shd w:val="clear" w:color="auto" w:fill="FFFFFF"/>
          </w:tcPr>
          <w:p w:rsidR="00390655" w:rsidRPr="001049D4" w:rsidRDefault="00390655" w:rsidP="002E6218">
            <w:pPr>
              <w:widowControl/>
              <w:rPr>
                <w:rFonts w:ascii="Times New Roman" w:hAnsi="Times New Roman" w:cs="Times New Roman"/>
                <w:sz w:val="22"/>
                <w:szCs w:val="22"/>
                <w:lang w:eastAsia="ko-KR"/>
              </w:rPr>
            </w:pPr>
            <w:r w:rsidRPr="001049D4">
              <w:rPr>
                <w:rFonts w:ascii="Times New Roman" w:hAnsi="Times New Roman" w:cs="Times New Roman"/>
                <w:sz w:val="22"/>
                <w:szCs w:val="22"/>
              </w:rPr>
              <w:t>Акции по номинальной стоимости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390655" w:rsidRPr="001049D4" w:rsidRDefault="00390655" w:rsidP="00FA06A8">
            <w:pPr>
              <w:widowControl/>
              <w:ind w:firstLineChars="100" w:firstLine="220"/>
              <w:jc w:val="center"/>
              <w:rPr>
                <w:rFonts w:ascii="Times New Roman" w:hAnsi="Times New Roman" w:cs="Times New Roman"/>
                <w:sz w:val="22"/>
                <w:szCs w:val="22"/>
                <w:lang w:eastAsia="ko-KR"/>
              </w:rPr>
            </w:pPr>
            <w:r w:rsidRPr="001049D4">
              <w:rPr>
                <w:rFonts w:ascii="Times New Roman" w:hAnsi="Times New Roman" w:cs="Times New Roman"/>
                <w:sz w:val="22"/>
                <w:szCs w:val="22"/>
              </w:rPr>
              <w:t>3 1</w:t>
            </w:r>
          </w:p>
        </w:tc>
      </w:tr>
    </w:tbl>
    <w:p w:rsidR="00F91F31" w:rsidRPr="00535796" w:rsidRDefault="00F91F31" w:rsidP="002E5ACD">
      <w:pPr>
        <w:pStyle w:val="5"/>
        <w:shd w:val="clear" w:color="auto" w:fill="auto"/>
        <w:spacing w:after="0" w:line="240" w:lineRule="auto"/>
        <w:ind w:left="20" w:right="3960"/>
        <w:jc w:val="left"/>
        <w:rPr>
          <w:rFonts w:ascii="Times New Roman" w:hAnsi="Times New Roman" w:cs="Times New Roman"/>
          <w:sz w:val="24"/>
          <w:szCs w:val="24"/>
        </w:rPr>
      </w:pPr>
    </w:p>
    <w:p w:rsidR="00F91F31" w:rsidRDefault="00BB2AD7" w:rsidP="002E5ACD">
      <w:pPr>
        <w:pStyle w:val="5"/>
        <w:shd w:val="clear" w:color="auto" w:fill="auto"/>
        <w:spacing w:after="0" w:line="240" w:lineRule="auto"/>
        <w:ind w:left="20" w:right="3960"/>
        <w:jc w:val="left"/>
        <w:rPr>
          <w:rFonts w:ascii="Times New Roman" w:hAnsi="Times New Roman" w:cs="Times New Roman"/>
          <w:sz w:val="24"/>
          <w:szCs w:val="24"/>
        </w:rPr>
      </w:pPr>
      <w:r>
        <w:rPr>
          <w:rFonts w:ascii="Times New Roman" w:hAnsi="Times New Roman" w:cs="Times New Roman"/>
          <w:sz w:val="24"/>
          <w:szCs w:val="24"/>
        </w:rPr>
        <w:t>Перечень обслуживаемых учреждений отделом бухгалтерского учета и отчетности администрации Вышневолоцкого городского округа</w:t>
      </w:r>
    </w:p>
    <w:tbl>
      <w:tblPr>
        <w:tblpPr w:leftFromText="180" w:rightFromText="180" w:vertAnchor="text" w:horzAnchor="margin" w:tblpY="146"/>
        <w:tblW w:w="0" w:type="auto"/>
        <w:tblCellMar>
          <w:top w:w="15" w:type="dxa"/>
          <w:left w:w="15" w:type="dxa"/>
          <w:bottom w:w="15" w:type="dxa"/>
          <w:right w:w="15" w:type="dxa"/>
        </w:tblCellMar>
        <w:tblLook w:val="0600" w:firstRow="0" w:lastRow="0" w:firstColumn="0" w:lastColumn="0" w:noHBand="1" w:noVBand="1"/>
      </w:tblPr>
      <w:tblGrid>
        <w:gridCol w:w="1858"/>
        <w:gridCol w:w="7647"/>
      </w:tblGrid>
      <w:tr w:rsidR="00210EE0" w:rsidRPr="001412F7" w:rsidTr="00210EE0">
        <w:tc>
          <w:tcPr>
            <w:tcW w:w="18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10EE0" w:rsidRPr="001412F7" w:rsidRDefault="00210EE0" w:rsidP="00210EE0">
            <w:pPr>
              <w:rPr>
                <w:rFonts w:hAnsi="Times New Roman" w:cs="Times New Roman"/>
                <w:b/>
                <w:bCs/>
              </w:rPr>
            </w:pPr>
            <w:r w:rsidRPr="001412F7">
              <w:rPr>
                <w:rFonts w:hAnsi="Times New Roman" w:cs="Times New Roman"/>
                <w:b/>
                <w:bCs/>
              </w:rPr>
              <w:t>Наименование</w:t>
            </w:r>
            <w:r w:rsidRPr="001412F7">
              <w:rPr>
                <w:rFonts w:hAnsi="Times New Roman" w:cs="Times New Roman"/>
                <w:b/>
                <w:bCs/>
              </w:rPr>
              <w:t xml:space="preserve"> </w:t>
            </w:r>
          </w:p>
        </w:tc>
        <w:tc>
          <w:tcPr>
            <w:tcW w:w="82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10EE0" w:rsidRPr="001412F7" w:rsidRDefault="00210EE0" w:rsidP="00210EE0">
            <w:pPr>
              <w:ind w:firstLine="720"/>
              <w:jc w:val="both"/>
              <w:rPr>
                <w:rFonts w:hAnsi="Times New Roman" w:cs="Times New Roman"/>
                <w:b/>
                <w:bCs/>
              </w:rPr>
            </w:pPr>
            <w:r w:rsidRPr="001412F7">
              <w:rPr>
                <w:rFonts w:hAnsi="Times New Roman" w:cs="Times New Roman"/>
                <w:b/>
                <w:bCs/>
              </w:rPr>
              <w:t>Расшифровка</w:t>
            </w:r>
            <w:r w:rsidRPr="001412F7">
              <w:rPr>
                <w:rFonts w:hAnsi="Times New Roman" w:cs="Times New Roman"/>
                <w:b/>
                <w:bCs/>
              </w:rPr>
              <w:t xml:space="preserve"> </w:t>
            </w:r>
          </w:p>
        </w:tc>
      </w:tr>
      <w:tr w:rsidR="00210EE0" w:rsidRPr="001412F7" w:rsidTr="00210EE0">
        <w:tc>
          <w:tcPr>
            <w:tcW w:w="18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10EE0" w:rsidRPr="001412F7" w:rsidRDefault="00210EE0" w:rsidP="00210EE0">
            <w:pPr>
              <w:ind w:left="75" w:right="75"/>
              <w:jc w:val="both"/>
              <w:rPr>
                <w:rFonts w:hAnsi="Times New Roman" w:cs="Times New Roman"/>
              </w:rPr>
            </w:pPr>
            <w:r w:rsidRPr="001412F7">
              <w:rPr>
                <w:rFonts w:hAnsi="Times New Roman" w:cs="Times New Roman"/>
              </w:rPr>
              <w:t>Учреждения</w:t>
            </w:r>
          </w:p>
        </w:tc>
        <w:tc>
          <w:tcPr>
            <w:tcW w:w="82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10EE0" w:rsidRPr="001412F7" w:rsidRDefault="00210EE0" w:rsidP="00210EE0">
            <w:pPr>
              <w:ind w:right="75"/>
              <w:jc w:val="both"/>
              <w:rPr>
                <w:rFonts w:hAnsi="Times New Roman" w:cs="Times New Roman"/>
              </w:rPr>
            </w:pPr>
            <w:r w:rsidRPr="001412F7">
              <w:rPr>
                <w:rFonts w:hAnsi="Times New Roman" w:cs="Times New Roman"/>
              </w:rPr>
              <w:t xml:space="preserve">- </w:t>
            </w:r>
            <w:r w:rsidR="00BB2AD7">
              <w:rPr>
                <w:rFonts w:hAnsi="Times New Roman" w:cs="Times New Roman"/>
              </w:rPr>
              <w:t>Администрация</w:t>
            </w:r>
            <w:r w:rsidR="00BB2AD7">
              <w:rPr>
                <w:rFonts w:hAnsi="Times New Roman" w:cs="Times New Roman"/>
              </w:rPr>
              <w:t xml:space="preserve"> </w:t>
            </w:r>
            <w:r w:rsidR="00BB2AD7">
              <w:rPr>
                <w:rFonts w:hAnsi="Times New Roman" w:cs="Times New Roman"/>
              </w:rPr>
              <w:t>Вышневолоцкого</w:t>
            </w:r>
            <w:r w:rsidR="00BB2AD7">
              <w:rPr>
                <w:rFonts w:hAnsi="Times New Roman" w:cs="Times New Roman"/>
              </w:rPr>
              <w:t xml:space="preserve"> </w:t>
            </w:r>
            <w:r w:rsidR="00BB2AD7">
              <w:rPr>
                <w:rFonts w:hAnsi="Times New Roman" w:cs="Times New Roman"/>
              </w:rPr>
              <w:t>городского</w:t>
            </w:r>
            <w:r w:rsidR="00BB2AD7">
              <w:rPr>
                <w:rFonts w:hAnsi="Times New Roman" w:cs="Times New Roman"/>
              </w:rPr>
              <w:t xml:space="preserve"> </w:t>
            </w:r>
            <w:r w:rsidR="00BB2AD7">
              <w:rPr>
                <w:rFonts w:hAnsi="Times New Roman" w:cs="Times New Roman"/>
              </w:rPr>
              <w:t>округа</w:t>
            </w:r>
            <w:r w:rsidR="00BB2AD7">
              <w:rPr>
                <w:rFonts w:hAnsi="Times New Roman" w:cs="Times New Roman"/>
              </w:rPr>
              <w:t>;</w:t>
            </w:r>
          </w:p>
          <w:p w:rsidR="00210EE0" w:rsidRDefault="00210EE0" w:rsidP="00210EE0">
            <w:pPr>
              <w:ind w:right="75"/>
              <w:jc w:val="both"/>
              <w:rPr>
                <w:rFonts w:hAnsi="Times New Roman" w:cs="Times New Roman"/>
              </w:rPr>
            </w:pPr>
            <w:r w:rsidRPr="001412F7">
              <w:rPr>
                <w:rFonts w:hAnsi="Times New Roman" w:cs="Times New Roman"/>
              </w:rPr>
              <w:t>-</w:t>
            </w:r>
            <w:r w:rsidR="00BB2AD7">
              <w:rPr>
                <w:rFonts w:hAnsi="Times New Roman" w:cs="Times New Roman"/>
              </w:rPr>
              <w:t xml:space="preserve"> </w:t>
            </w:r>
            <w:r w:rsidR="00BB2AD7">
              <w:rPr>
                <w:rFonts w:hAnsi="Times New Roman" w:cs="Times New Roman"/>
              </w:rPr>
              <w:t>Управление</w:t>
            </w:r>
            <w:r w:rsidR="00BB2AD7">
              <w:rPr>
                <w:rFonts w:hAnsi="Times New Roman" w:cs="Times New Roman"/>
              </w:rPr>
              <w:t xml:space="preserve"> </w:t>
            </w:r>
            <w:r w:rsidR="00BB2AD7">
              <w:rPr>
                <w:rFonts w:hAnsi="Times New Roman" w:cs="Times New Roman"/>
              </w:rPr>
              <w:t>гражданской</w:t>
            </w:r>
            <w:r w:rsidR="00BB2AD7">
              <w:rPr>
                <w:rFonts w:hAnsi="Times New Roman" w:cs="Times New Roman"/>
              </w:rPr>
              <w:t xml:space="preserve"> </w:t>
            </w:r>
            <w:r w:rsidR="00BB2AD7">
              <w:rPr>
                <w:rFonts w:hAnsi="Times New Roman" w:cs="Times New Roman"/>
              </w:rPr>
              <w:t>обороны</w:t>
            </w:r>
            <w:r w:rsidR="00BB2AD7">
              <w:rPr>
                <w:rFonts w:hAnsi="Times New Roman" w:cs="Times New Roman"/>
              </w:rPr>
              <w:t xml:space="preserve"> </w:t>
            </w:r>
            <w:r w:rsidR="00BB2AD7">
              <w:rPr>
                <w:rFonts w:hAnsi="Times New Roman" w:cs="Times New Roman"/>
              </w:rPr>
              <w:t>и</w:t>
            </w:r>
            <w:r w:rsidR="00BB2AD7">
              <w:rPr>
                <w:rFonts w:hAnsi="Times New Roman" w:cs="Times New Roman"/>
              </w:rPr>
              <w:t xml:space="preserve"> </w:t>
            </w:r>
            <w:r w:rsidR="00BB2AD7">
              <w:rPr>
                <w:rFonts w:hAnsi="Times New Roman" w:cs="Times New Roman"/>
              </w:rPr>
              <w:t>чрезвычайных</w:t>
            </w:r>
            <w:r w:rsidR="00BB2AD7">
              <w:rPr>
                <w:rFonts w:hAnsi="Times New Roman" w:cs="Times New Roman"/>
              </w:rPr>
              <w:t xml:space="preserve"> </w:t>
            </w:r>
            <w:r w:rsidR="00BB2AD7">
              <w:rPr>
                <w:rFonts w:hAnsi="Times New Roman" w:cs="Times New Roman"/>
              </w:rPr>
              <w:t>ситуаций</w:t>
            </w:r>
            <w:r w:rsidR="00BB2AD7">
              <w:rPr>
                <w:rFonts w:hAnsi="Times New Roman" w:cs="Times New Roman"/>
              </w:rPr>
              <w:t xml:space="preserve"> </w:t>
            </w:r>
            <w:r w:rsidR="00BB2AD7">
              <w:rPr>
                <w:rFonts w:hAnsi="Times New Roman" w:cs="Times New Roman"/>
              </w:rPr>
              <w:t>администрации</w:t>
            </w:r>
            <w:r w:rsidR="00BB2AD7">
              <w:rPr>
                <w:rFonts w:hAnsi="Times New Roman" w:cs="Times New Roman"/>
              </w:rPr>
              <w:t xml:space="preserve"> </w:t>
            </w:r>
            <w:r w:rsidR="00BB2AD7">
              <w:rPr>
                <w:rFonts w:hAnsi="Times New Roman" w:cs="Times New Roman"/>
              </w:rPr>
              <w:t>Вышневолоцкого</w:t>
            </w:r>
            <w:r w:rsidR="00BB2AD7">
              <w:rPr>
                <w:rFonts w:hAnsi="Times New Roman" w:cs="Times New Roman"/>
              </w:rPr>
              <w:t xml:space="preserve"> </w:t>
            </w:r>
            <w:r w:rsidR="00BB2AD7">
              <w:rPr>
                <w:rFonts w:hAnsi="Times New Roman" w:cs="Times New Roman"/>
              </w:rPr>
              <w:t>городского</w:t>
            </w:r>
            <w:r w:rsidR="00BB2AD7">
              <w:rPr>
                <w:rFonts w:hAnsi="Times New Roman" w:cs="Times New Roman"/>
              </w:rPr>
              <w:t xml:space="preserve"> </w:t>
            </w:r>
            <w:r w:rsidR="00BB2AD7">
              <w:rPr>
                <w:rFonts w:hAnsi="Times New Roman" w:cs="Times New Roman"/>
              </w:rPr>
              <w:t>округа</w:t>
            </w:r>
            <w:r w:rsidR="00BB2AD7">
              <w:rPr>
                <w:rFonts w:hAnsi="Times New Roman" w:cs="Times New Roman"/>
              </w:rPr>
              <w:t>;</w:t>
            </w:r>
          </w:p>
          <w:p w:rsidR="00BB2AD7" w:rsidRDefault="00BB2AD7" w:rsidP="00210EE0">
            <w:pPr>
              <w:ind w:right="75"/>
              <w:jc w:val="both"/>
              <w:rPr>
                <w:rFonts w:hAnsi="Times New Roman" w:cs="Times New Roman"/>
              </w:rPr>
            </w:pPr>
            <w:r>
              <w:rPr>
                <w:rFonts w:hAnsi="Times New Roman" w:cs="Times New Roman"/>
              </w:rPr>
              <w:t xml:space="preserve">- </w:t>
            </w:r>
            <w:r>
              <w:rPr>
                <w:rFonts w:hAnsi="Times New Roman" w:cs="Times New Roman"/>
              </w:rPr>
              <w:t>Единая</w:t>
            </w:r>
            <w:r>
              <w:rPr>
                <w:rFonts w:hAnsi="Times New Roman" w:cs="Times New Roman"/>
              </w:rPr>
              <w:t xml:space="preserve"> </w:t>
            </w:r>
            <w:r>
              <w:rPr>
                <w:rFonts w:hAnsi="Times New Roman" w:cs="Times New Roman"/>
              </w:rPr>
              <w:t>дежурно</w:t>
            </w:r>
            <w:r>
              <w:rPr>
                <w:rFonts w:hAnsi="Times New Roman" w:cs="Times New Roman"/>
              </w:rPr>
              <w:t>-</w:t>
            </w:r>
            <w:r>
              <w:rPr>
                <w:rFonts w:hAnsi="Times New Roman" w:cs="Times New Roman"/>
              </w:rPr>
              <w:t>диспетчерская</w:t>
            </w:r>
            <w:r>
              <w:rPr>
                <w:rFonts w:hAnsi="Times New Roman" w:cs="Times New Roman"/>
              </w:rPr>
              <w:t xml:space="preserve"> </w:t>
            </w:r>
            <w:r>
              <w:rPr>
                <w:rFonts w:hAnsi="Times New Roman" w:cs="Times New Roman"/>
              </w:rPr>
              <w:t>служба</w:t>
            </w:r>
            <w:r>
              <w:rPr>
                <w:rFonts w:hAnsi="Times New Roman" w:cs="Times New Roman"/>
              </w:rPr>
              <w:t xml:space="preserve"> </w:t>
            </w:r>
            <w:r>
              <w:rPr>
                <w:rFonts w:hAnsi="Times New Roman" w:cs="Times New Roman"/>
              </w:rPr>
              <w:t>Вышневолоцкого</w:t>
            </w:r>
            <w:r>
              <w:rPr>
                <w:rFonts w:hAnsi="Times New Roman" w:cs="Times New Roman"/>
              </w:rPr>
              <w:t xml:space="preserve"> </w:t>
            </w:r>
            <w:r>
              <w:rPr>
                <w:rFonts w:hAnsi="Times New Roman" w:cs="Times New Roman"/>
              </w:rPr>
              <w:t>городского</w:t>
            </w:r>
            <w:r>
              <w:rPr>
                <w:rFonts w:hAnsi="Times New Roman" w:cs="Times New Roman"/>
              </w:rPr>
              <w:t xml:space="preserve"> </w:t>
            </w:r>
            <w:r>
              <w:rPr>
                <w:rFonts w:hAnsi="Times New Roman" w:cs="Times New Roman"/>
              </w:rPr>
              <w:t>округа</w:t>
            </w:r>
            <w:r>
              <w:rPr>
                <w:rFonts w:hAnsi="Times New Roman" w:cs="Times New Roman"/>
              </w:rPr>
              <w:t>;</w:t>
            </w:r>
          </w:p>
          <w:p w:rsidR="00BB2AD7" w:rsidRDefault="00BB2AD7" w:rsidP="00210EE0">
            <w:pPr>
              <w:ind w:right="75"/>
              <w:jc w:val="both"/>
              <w:rPr>
                <w:rFonts w:hAnsi="Times New Roman" w:cs="Times New Roman"/>
              </w:rPr>
            </w:pPr>
            <w:r>
              <w:rPr>
                <w:rFonts w:hAnsi="Times New Roman" w:cs="Times New Roman"/>
              </w:rPr>
              <w:t xml:space="preserve">- </w:t>
            </w:r>
            <w:r>
              <w:rPr>
                <w:rFonts w:hAnsi="Times New Roman" w:cs="Times New Roman"/>
              </w:rPr>
              <w:t>Дума</w:t>
            </w:r>
            <w:r>
              <w:rPr>
                <w:rFonts w:hAnsi="Times New Roman" w:cs="Times New Roman"/>
              </w:rPr>
              <w:t xml:space="preserve"> </w:t>
            </w:r>
            <w:r>
              <w:rPr>
                <w:rFonts w:hAnsi="Times New Roman" w:cs="Times New Roman"/>
              </w:rPr>
              <w:t>Вышневолоцкого</w:t>
            </w:r>
            <w:r>
              <w:rPr>
                <w:rFonts w:hAnsi="Times New Roman" w:cs="Times New Roman"/>
              </w:rPr>
              <w:t xml:space="preserve"> </w:t>
            </w:r>
            <w:r>
              <w:rPr>
                <w:rFonts w:hAnsi="Times New Roman" w:cs="Times New Roman"/>
              </w:rPr>
              <w:t>городского</w:t>
            </w:r>
            <w:r>
              <w:rPr>
                <w:rFonts w:hAnsi="Times New Roman" w:cs="Times New Roman"/>
              </w:rPr>
              <w:t xml:space="preserve"> </w:t>
            </w:r>
            <w:r>
              <w:rPr>
                <w:rFonts w:hAnsi="Times New Roman" w:cs="Times New Roman"/>
              </w:rPr>
              <w:t>округа</w:t>
            </w:r>
            <w:r>
              <w:rPr>
                <w:rFonts w:hAnsi="Times New Roman" w:cs="Times New Roman"/>
              </w:rPr>
              <w:t>;</w:t>
            </w:r>
          </w:p>
          <w:p w:rsidR="00BB2AD7" w:rsidRDefault="00BB2AD7" w:rsidP="00210EE0">
            <w:pPr>
              <w:ind w:right="75"/>
              <w:jc w:val="both"/>
              <w:rPr>
                <w:rFonts w:hAnsi="Times New Roman" w:cs="Times New Roman"/>
              </w:rPr>
            </w:pPr>
            <w:r>
              <w:rPr>
                <w:rFonts w:hAnsi="Times New Roman" w:cs="Times New Roman"/>
              </w:rPr>
              <w:t xml:space="preserve">- </w:t>
            </w:r>
            <w:proofErr w:type="spellStart"/>
            <w:r>
              <w:rPr>
                <w:rFonts w:hAnsi="Times New Roman" w:cs="Times New Roman"/>
              </w:rPr>
              <w:t>Контрольно</w:t>
            </w:r>
            <w:proofErr w:type="spellEnd"/>
            <w:r>
              <w:rPr>
                <w:rFonts w:hAnsi="Times New Roman" w:cs="Times New Roman"/>
              </w:rPr>
              <w:t xml:space="preserve"> </w:t>
            </w:r>
            <w:r>
              <w:rPr>
                <w:rFonts w:hAnsi="Times New Roman" w:cs="Times New Roman"/>
              </w:rPr>
              <w:t>счетная</w:t>
            </w:r>
            <w:r>
              <w:rPr>
                <w:rFonts w:hAnsi="Times New Roman" w:cs="Times New Roman"/>
              </w:rPr>
              <w:t xml:space="preserve"> </w:t>
            </w:r>
            <w:r>
              <w:rPr>
                <w:rFonts w:hAnsi="Times New Roman" w:cs="Times New Roman"/>
              </w:rPr>
              <w:t>палата</w:t>
            </w:r>
            <w:r>
              <w:rPr>
                <w:rFonts w:hAnsi="Times New Roman" w:cs="Times New Roman"/>
              </w:rPr>
              <w:t xml:space="preserve"> </w:t>
            </w:r>
            <w:r>
              <w:rPr>
                <w:rFonts w:hAnsi="Times New Roman" w:cs="Times New Roman"/>
              </w:rPr>
              <w:t>Вышневолоцкого</w:t>
            </w:r>
            <w:r>
              <w:rPr>
                <w:rFonts w:hAnsi="Times New Roman" w:cs="Times New Roman"/>
              </w:rPr>
              <w:t xml:space="preserve"> </w:t>
            </w:r>
            <w:r>
              <w:rPr>
                <w:rFonts w:hAnsi="Times New Roman" w:cs="Times New Roman"/>
              </w:rPr>
              <w:t>городского</w:t>
            </w:r>
            <w:r>
              <w:rPr>
                <w:rFonts w:hAnsi="Times New Roman" w:cs="Times New Roman"/>
              </w:rPr>
              <w:t xml:space="preserve"> </w:t>
            </w:r>
            <w:r>
              <w:rPr>
                <w:rFonts w:hAnsi="Times New Roman" w:cs="Times New Roman"/>
              </w:rPr>
              <w:t>округа</w:t>
            </w:r>
            <w:r>
              <w:rPr>
                <w:rFonts w:hAnsi="Times New Roman" w:cs="Times New Roman"/>
              </w:rPr>
              <w:t>;</w:t>
            </w:r>
          </w:p>
          <w:p w:rsidR="00210EE0" w:rsidRPr="001412F7" w:rsidRDefault="00210EE0" w:rsidP="00210EE0">
            <w:pPr>
              <w:ind w:right="75"/>
              <w:jc w:val="both"/>
              <w:rPr>
                <w:rFonts w:hAnsi="Times New Roman" w:cs="Times New Roman"/>
              </w:rPr>
            </w:pPr>
            <w:r w:rsidRPr="001412F7">
              <w:rPr>
                <w:rFonts w:hAnsi="Times New Roman" w:cs="Times New Roman"/>
              </w:rPr>
              <w:t>-</w:t>
            </w:r>
            <w:r w:rsidRPr="001412F7">
              <w:rPr>
                <w:rFonts w:hAnsi="Times New Roman" w:cs="Times New Roman"/>
              </w:rPr>
              <w:t>Управление</w:t>
            </w:r>
            <w:r w:rsidRPr="001412F7">
              <w:rPr>
                <w:rFonts w:hAnsi="Times New Roman" w:cs="Times New Roman"/>
              </w:rPr>
              <w:t xml:space="preserve"> </w:t>
            </w:r>
            <w:r w:rsidRPr="001412F7">
              <w:rPr>
                <w:rFonts w:hAnsi="Times New Roman" w:cs="Times New Roman"/>
              </w:rPr>
              <w:t>ЖКХ</w:t>
            </w:r>
            <w:r w:rsidRPr="001412F7">
              <w:rPr>
                <w:rFonts w:hAnsi="Times New Roman" w:cs="Times New Roman"/>
              </w:rPr>
              <w:t xml:space="preserve"> </w:t>
            </w:r>
            <w:r w:rsidRPr="001412F7">
              <w:rPr>
                <w:rFonts w:hAnsi="Times New Roman" w:cs="Times New Roman"/>
              </w:rPr>
              <w:t>администрации</w:t>
            </w:r>
            <w:r w:rsidRPr="001412F7">
              <w:rPr>
                <w:rFonts w:hAnsi="Times New Roman" w:cs="Times New Roman"/>
              </w:rPr>
              <w:t xml:space="preserve"> </w:t>
            </w:r>
            <w:r w:rsidRPr="001412F7">
              <w:rPr>
                <w:rFonts w:hAnsi="Times New Roman" w:cs="Times New Roman"/>
              </w:rPr>
              <w:t>Вышневолоцкого</w:t>
            </w:r>
            <w:r w:rsidRPr="001412F7">
              <w:rPr>
                <w:rFonts w:hAnsi="Times New Roman" w:cs="Times New Roman"/>
              </w:rPr>
              <w:t xml:space="preserve"> </w:t>
            </w:r>
            <w:r w:rsidRPr="001412F7">
              <w:rPr>
                <w:rFonts w:hAnsi="Times New Roman" w:cs="Times New Roman"/>
              </w:rPr>
              <w:t>городского</w:t>
            </w:r>
            <w:r w:rsidRPr="001412F7">
              <w:rPr>
                <w:rFonts w:hAnsi="Times New Roman" w:cs="Times New Roman"/>
              </w:rPr>
              <w:t xml:space="preserve"> </w:t>
            </w:r>
            <w:r w:rsidRPr="001412F7">
              <w:rPr>
                <w:rFonts w:hAnsi="Times New Roman" w:cs="Times New Roman"/>
              </w:rPr>
              <w:t>округа</w:t>
            </w:r>
            <w:r w:rsidR="00BB2AD7">
              <w:rPr>
                <w:rFonts w:hAnsi="Times New Roman" w:cs="Times New Roman"/>
              </w:rPr>
              <w:t>;</w:t>
            </w:r>
          </w:p>
          <w:p w:rsidR="00210EE0" w:rsidRPr="001412F7" w:rsidRDefault="00210EE0" w:rsidP="00210EE0">
            <w:pPr>
              <w:ind w:right="75"/>
              <w:jc w:val="both"/>
              <w:rPr>
                <w:rFonts w:hAnsi="Times New Roman" w:cs="Times New Roman"/>
              </w:rPr>
            </w:pPr>
            <w:r w:rsidRPr="001412F7">
              <w:rPr>
                <w:rFonts w:hAnsi="Times New Roman" w:cs="Times New Roman"/>
              </w:rPr>
              <w:t>-</w:t>
            </w:r>
            <w:r w:rsidRPr="001412F7">
              <w:rPr>
                <w:rFonts w:hAnsi="Times New Roman" w:cs="Times New Roman"/>
              </w:rPr>
              <w:t>Управление</w:t>
            </w:r>
            <w:r w:rsidRPr="001412F7">
              <w:rPr>
                <w:rFonts w:hAnsi="Times New Roman" w:cs="Times New Roman"/>
              </w:rPr>
              <w:t xml:space="preserve"> </w:t>
            </w:r>
            <w:r w:rsidRPr="001412F7">
              <w:rPr>
                <w:rFonts w:hAnsi="Times New Roman" w:cs="Times New Roman"/>
              </w:rPr>
              <w:t>развития</w:t>
            </w:r>
            <w:r w:rsidRPr="001412F7">
              <w:rPr>
                <w:rFonts w:hAnsi="Times New Roman" w:cs="Times New Roman"/>
              </w:rPr>
              <w:t xml:space="preserve"> </w:t>
            </w:r>
            <w:r w:rsidRPr="001412F7">
              <w:rPr>
                <w:rFonts w:hAnsi="Times New Roman" w:cs="Times New Roman"/>
              </w:rPr>
              <w:t>территорий</w:t>
            </w:r>
            <w:r w:rsidRPr="001412F7">
              <w:rPr>
                <w:rFonts w:hAnsi="Times New Roman" w:cs="Times New Roman"/>
              </w:rPr>
              <w:t xml:space="preserve"> </w:t>
            </w:r>
            <w:r w:rsidRPr="001412F7">
              <w:rPr>
                <w:rFonts w:hAnsi="Times New Roman" w:cs="Times New Roman"/>
              </w:rPr>
              <w:t>Вышневолоцкого</w:t>
            </w:r>
            <w:r w:rsidRPr="001412F7">
              <w:rPr>
                <w:rFonts w:hAnsi="Times New Roman" w:cs="Times New Roman"/>
              </w:rPr>
              <w:t xml:space="preserve"> </w:t>
            </w:r>
            <w:r w:rsidRPr="001412F7">
              <w:rPr>
                <w:rFonts w:hAnsi="Times New Roman" w:cs="Times New Roman"/>
              </w:rPr>
              <w:t>городского</w:t>
            </w:r>
            <w:r w:rsidRPr="001412F7">
              <w:rPr>
                <w:rFonts w:hAnsi="Times New Roman" w:cs="Times New Roman"/>
              </w:rPr>
              <w:t xml:space="preserve"> </w:t>
            </w:r>
            <w:r w:rsidRPr="001412F7">
              <w:rPr>
                <w:rFonts w:hAnsi="Times New Roman" w:cs="Times New Roman"/>
              </w:rPr>
              <w:t>округа</w:t>
            </w:r>
            <w:r w:rsidR="00BB2AD7">
              <w:rPr>
                <w:rFonts w:hAnsi="Times New Roman" w:cs="Times New Roman"/>
              </w:rPr>
              <w:t>.</w:t>
            </w:r>
          </w:p>
          <w:p w:rsidR="00210EE0" w:rsidRPr="001412F7" w:rsidRDefault="00210EE0" w:rsidP="00210EE0">
            <w:pPr>
              <w:ind w:right="75"/>
              <w:jc w:val="both"/>
              <w:rPr>
                <w:rFonts w:hAnsi="Times New Roman" w:cs="Times New Roman"/>
              </w:rPr>
            </w:pPr>
          </w:p>
        </w:tc>
      </w:tr>
    </w:tbl>
    <w:p w:rsidR="0054272E" w:rsidRDefault="0054272E" w:rsidP="002E5ACD">
      <w:pPr>
        <w:pStyle w:val="5"/>
        <w:shd w:val="clear" w:color="auto" w:fill="auto"/>
        <w:spacing w:after="0" w:line="240" w:lineRule="auto"/>
        <w:ind w:left="20" w:right="3960"/>
        <w:jc w:val="left"/>
        <w:rPr>
          <w:rFonts w:ascii="Times New Roman" w:hAnsi="Times New Roman" w:cs="Times New Roman"/>
          <w:sz w:val="24"/>
          <w:szCs w:val="24"/>
        </w:rPr>
      </w:pPr>
    </w:p>
    <w:p w:rsidR="0054272E" w:rsidRDefault="0054272E" w:rsidP="002E5ACD">
      <w:pPr>
        <w:pStyle w:val="5"/>
        <w:shd w:val="clear" w:color="auto" w:fill="auto"/>
        <w:spacing w:after="0" w:line="240" w:lineRule="auto"/>
        <w:ind w:left="20" w:right="3960"/>
        <w:jc w:val="left"/>
        <w:rPr>
          <w:rFonts w:ascii="Times New Roman" w:hAnsi="Times New Roman" w:cs="Times New Roman"/>
          <w:sz w:val="24"/>
          <w:szCs w:val="24"/>
        </w:rPr>
      </w:pPr>
    </w:p>
    <w:p w:rsidR="0054272E" w:rsidRDefault="0054272E" w:rsidP="002E5ACD">
      <w:pPr>
        <w:pStyle w:val="5"/>
        <w:shd w:val="clear" w:color="auto" w:fill="auto"/>
        <w:spacing w:after="0" w:line="240" w:lineRule="auto"/>
        <w:ind w:left="20" w:right="3960"/>
        <w:jc w:val="left"/>
        <w:rPr>
          <w:rFonts w:ascii="Times New Roman" w:hAnsi="Times New Roman" w:cs="Times New Roman"/>
          <w:sz w:val="24"/>
          <w:szCs w:val="24"/>
        </w:rPr>
      </w:pPr>
    </w:p>
    <w:p w:rsidR="0054272E" w:rsidRPr="00535796" w:rsidRDefault="0054272E" w:rsidP="002E5ACD">
      <w:pPr>
        <w:pStyle w:val="5"/>
        <w:shd w:val="clear" w:color="auto" w:fill="auto"/>
        <w:spacing w:after="0" w:line="240" w:lineRule="auto"/>
        <w:ind w:left="20" w:right="3960"/>
        <w:jc w:val="left"/>
        <w:rPr>
          <w:rFonts w:ascii="Times New Roman" w:hAnsi="Times New Roman" w:cs="Times New Roman"/>
          <w:sz w:val="24"/>
          <w:szCs w:val="24"/>
        </w:rPr>
      </w:pPr>
    </w:p>
    <w:p w:rsidR="00F91F31" w:rsidRPr="00535796" w:rsidRDefault="00F91F31" w:rsidP="002E5ACD">
      <w:pPr>
        <w:pStyle w:val="5"/>
        <w:shd w:val="clear" w:color="auto" w:fill="auto"/>
        <w:spacing w:after="0" w:line="240" w:lineRule="auto"/>
        <w:ind w:left="20" w:right="3960"/>
        <w:jc w:val="left"/>
        <w:rPr>
          <w:rFonts w:ascii="Times New Roman" w:hAnsi="Times New Roman" w:cs="Times New Roman"/>
          <w:sz w:val="24"/>
          <w:szCs w:val="24"/>
        </w:rPr>
      </w:pPr>
    </w:p>
    <w:p w:rsidR="006E1586" w:rsidRDefault="0060342B" w:rsidP="00C06E5D">
      <w:pPr>
        <w:pStyle w:val="5"/>
        <w:shd w:val="clear" w:color="auto" w:fill="auto"/>
        <w:tabs>
          <w:tab w:val="left" w:pos="7513"/>
        </w:tabs>
        <w:spacing w:after="0" w:line="240" w:lineRule="auto"/>
        <w:jc w:val="left"/>
        <w:rPr>
          <w:rFonts w:ascii="Times New Roman" w:hAnsi="Times New Roman" w:cs="Times New Roman"/>
          <w:color w:val="auto"/>
          <w:sz w:val="28"/>
          <w:szCs w:val="28"/>
        </w:rPr>
      </w:pPr>
      <w:r>
        <w:rPr>
          <w:rFonts w:ascii="Times New Roman" w:hAnsi="Times New Roman" w:cs="Times New Roman"/>
          <w:color w:val="auto"/>
          <w:sz w:val="28"/>
          <w:szCs w:val="28"/>
        </w:rPr>
        <w:t xml:space="preserve">Глава </w:t>
      </w:r>
    </w:p>
    <w:p w:rsidR="00F91F31" w:rsidRPr="00B9608A" w:rsidRDefault="0060342B" w:rsidP="00C06E5D">
      <w:pPr>
        <w:pStyle w:val="5"/>
        <w:shd w:val="clear" w:color="auto" w:fill="auto"/>
        <w:tabs>
          <w:tab w:val="left" w:pos="7513"/>
        </w:tabs>
        <w:spacing w:after="0" w:line="240" w:lineRule="auto"/>
        <w:jc w:val="left"/>
        <w:rPr>
          <w:rFonts w:ascii="Times New Roman" w:hAnsi="Times New Roman" w:cs="Times New Roman"/>
          <w:sz w:val="24"/>
          <w:szCs w:val="24"/>
        </w:rPr>
      </w:pPr>
      <w:r>
        <w:rPr>
          <w:rFonts w:ascii="Times New Roman" w:hAnsi="Times New Roman" w:cs="Times New Roman"/>
          <w:color w:val="auto"/>
          <w:sz w:val="28"/>
          <w:szCs w:val="28"/>
        </w:rPr>
        <w:t xml:space="preserve">Вышневолоцкого </w:t>
      </w:r>
      <w:r w:rsidR="006E1586">
        <w:rPr>
          <w:rFonts w:ascii="Times New Roman" w:hAnsi="Times New Roman" w:cs="Times New Roman"/>
          <w:color w:val="auto"/>
          <w:sz w:val="28"/>
          <w:szCs w:val="28"/>
        </w:rPr>
        <w:t>городског</w:t>
      </w:r>
      <w:r>
        <w:rPr>
          <w:rFonts w:ascii="Times New Roman" w:hAnsi="Times New Roman" w:cs="Times New Roman"/>
          <w:color w:val="auto"/>
          <w:sz w:val="28"/>
          <w:szCs w:val="28"/>
        </w:rPr>
        <w:t>о</w:t>
      </w:r>
      <w:r w:rsidR="006E1586">
        <w:rPr>
          <w:rFonts w:ascii="Times New Roman" w:hAnsi="Times New Roman" w:cs="Times New Roman"/>
          <w:color w:val="auto"/>
          <w:sz w:val="28"/>
          <w:szCs w:val="28"/>
        </w:rPr>
        <w:t xml:space="preserve"> </w:t>
      </w:r>
      <w:r>
        <w:rPr>
          <w:rFonts w:ascii="Times New Roman" w:hAnsi="Times New Roman" w:cs="Times New Roman"/>
          <w:color w:val="auto"/>
          <w:sz w:val="28"/>
          <w:szCs w:val="28"/>
        </w:rPr>
        <w:t>округа</w:t>
      </w:r>
      <w:r w:rsidR="00C06E5D" w:rsidRPr="00613036">
        <w:rPr>
          <w:rFonts w:ascii="Times New Roman" w:hAnsi="Times New Roman" w:cs="Times New Roman"/>
          <w:sz w:val="28"/>
          <w:szCs w:val="28"/>
        </w:rPr>
        <w:t xml:space="preserve">   </w:t>
      </w:r>
      <w:r w:rsidR="00C06E5D">
        <w:rPr>
          <w:rFonts w:ascii="Times New Roman" w:hAnsi="Times New Roman" w:cs="Times New Roman"/>
          <w:sz w:val="28"/>
          <w:szCs w:val="28"/>
        </w:rPr>
        <w:t xml:space="preserve">         </w:t>
      </w:r>
      <w:r>
        <w:rPr>
          <w:rFonts w:ascii="Times New Roman" w:hAnsi="Times New Roman" w:cs="Times New Roman"/>
          <w:sz w:val="28"/>
          <w:szCs w:val="28"/>
        </w:rPr>
        <w:t xml:space="preserve">                       </w:t>
      </w:r>
      <w:r w:rsidR="00C06E5D">
        <w:rPr>
          <w:rFonts w:ascii="Times New Roman" w:hAnsi="Times New Roman" w:cs="Times New Roman"/>
          <w:sz w:val="28"/>
          <w:szCs w:val="28"/>
        </w:rPr>
        <w:t xml:space="preserve">           </w:t>
      </w:r>
      <w:r w:rsidR="00C06E5D" w:rsidRPr="00387869">
        <w:rPr>
          <w:rFonts w:ascii="Times New Roman" w:hAnsi="Times New Roman" w:cs="Times New Roman"/>
          <w:sz w:val="28"/>
          <w:szCs w:val="28"/>
        </w:rPr>
        <w:t xml:space="preserve"> </w:t>
      </w:r>
      <w:r>
        <w:rPr>
          <w:rFonts w:ascii="Times New Roman" w:hAnsi="Times New Roman" w:cs="Times New Roman"/>
          <w:sz w:val="28"/>
          <w:szCs w:val="28"/>
        </w:rPr>
        <w:t>Н.П.</w:t>
      </w:r>
      <w:r w:rsidR="006E1586">
        <w:rPr>
          <w:rFonts w:ascii="Times New Roman" w:hAnsi="Times New Roman" w:cs="Times New Roman"/>
          <w:sz w:val="28"/>
          <w:szCs w:val="28"/>
        </w:rPr>
        <w:t xml:space="preserve"> </w:t>
      </w:r>
      <w:r>
        <w:rPr>
          <w:rFonts w:ascii="Times New Roman" w:hAnsi="Times New Roman" w:cs="Times New Roman"/>
          <w:sz w:val="28"/>
          <w:szCs w:val="28"/>
        </w:rPr>
        <w:t>Рощина</w:t>
      </w:r>
    </w:p>
    <w:sectPr w:rsidR="00F91F31" w:rsidRPr="00B9608A" w:rsidSect="0032650E">
      <w:footerReference w:type="even" r:id="rId44"/>
      <w:footerReference w:type="first" r:id="rId45"/>
      <w:type w:val="continuous"/>
      <w:pgSz w:w="11907" w:h="16840" w:code="9"/>
      <w:pgMar w:top="1134" w:right="851" w:bottom="1134" w:left="1701" w:header="0" w:footer="391"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50E" w:rsidRDefault="0032650E">
      <w:r>
        <w:separator/>
      </w:r>
    </w:p>
  </w:endnote>
  <w:endnote w:type="continuationSeparator" w:id="0">
    <w:p w:rsidR="0032650E" w:rsidRDefault="0032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0E" w:rsidRDefault="0032650E">
    <w:pPr>
      <w:rPr>
        <w:sz w:val="2"/>
        <w:szCs w:val="2"/>
      </w:rPr>
    </w:pPr>
    <w:r>
      <w:rPr>
        <w:noProof/>
      </w:rPr>
      <mc:AlternateContent>
        <mc:Choice Requires="wps">
          <w:drawing>
            <wp:anchor distT="0" distB="0" distL="63500" distR="63500" simplePos="0" relativeHeight="251660288" behindDoc="1" locked="0" layoutInCell="1" allowOverlap="1" wp14:anchorId="3BA12C7D" wp14:editId="31348F9A">
              <wp:simplePos x="0" y="0"/>
              <wp:positionH relativeFrom="page">
                <wp:posOffset>8182610</wp:posOffset>
              </wp:positionH>
              <wp:positionV relativeFrom="page">
                <wp:posOffset>12284075</wp:posOffset>
              </wp:positionV>
              <wp:extent cx="133985" cy="153035"/>
              <wp:effectExtent l="0" t="0" r="6350" b="1841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50E" w:rsidRDefault="0032650E">
                          <w:r>
                            <w:fldChar w:fldCharType="begin"/>
                          </w:r>
                          <w:r>
                            <w:instrText xml:space="preserve"> PAGE \* MERGEFORMAT </w:instrText>
                          </w:r>
                          <w:r>
                            <w:fldChar w:fldCharType="separate"/>
                          </w:r>
                          <w:r w:rsidRPr="003E5C9C">
                            <w:rPr>
                              <w:rStyle w:val="HeaderorfooterBold"/>
                              <w:noProof/>
                            </w:rPr>
                            <w:t>18</w:t>
                          </w:r>
                          <w:r>
                            <w:rPr>
                              <w:rStyle w:val="HeaderorfooterBold"/>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644.3pt;margin-top:967.25pt;width:10.55pt;height:12.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" filled="f" stroked="f">
              <v:textbox style="mso-fit-shape-to-text:t" inset="0,0,0,0">
                <w:txbxContent>
                  <w:p w:rsidR="0032650E" w:rsidRDefault="0032650E">
                    <w:r>
                      <w:fldChar w:fldCharType="begin"/>
                    </w:r>
                    <w:r>
                      <w:instrText xml:space="preserve"> PAGE \* MERGEFORMAT </w:instrText>
                    </w:r>
                    <w:r>
                      <w:fldChar w:fldCharType="separate"/>
                    </w:r>
                    <w:r w:rsidRPr="003E5C9C">
                      <w:rPr>
                        <w:rStyle w:val="HeaderorfooterBold"/>
                        <w:noProof/>
                      </w:rPr>
                      <w:t>18</w:t>
                    </w:r>
                    <w:r>
                      <w:rPr>
                        <w:rStyle w:val="HeaderorfooterBold"/>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147830"/>
      <w:docPartObj>
        <w:docPartGallery w:val="Page Numbers (Bottom of Page)"/>
        <w:docPartUnique/>
      </w:docPartObj>
    </w:sdtPr>
    <w:sdtContent>
      <w:p w:rsidR="0032650E" w:rsidRDefault="0032650E">
        <w:pPr>
          <w:pStyle w:val="a7"/>
          <w:jc w:val="right"/>
        </w:pPr>
        <w:r>
          <w:fldChar w:fldCharType="begin"/>
        </w:r>
        <w:r>
          <w:instrText>PAGE   \* MERGEFORMAT</w:instrText>
        </w:r>
        <w:r>
          <w:fldChar w:fldCharType="separate"/>
        </w:r>
        <w:r>
          <w:rPr>
            <w:noProof/>
          </w:rPr>
          <w:t>1</w:t>
        </w:r>
        <w:r>
          <w:fldChar w:fldCharType="end"/>
        </w:r>
      </w:p>
    </w:sdtContent>
  </w:sdt>
  <w:p w:rsidR="0032650E" w:rsidRDefault="0032650E">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50E" w:rsidRDefault="0032650E"/>
  </w:footnote>
  <w:footnote w:type="continuationSeparator" w:id="0">
    <w:p w:rsidR="0032650E" w:rsidRDefault="0032650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24357"/>
    <w:multiLevelType w:val="multilevel"/>
    <w:tmpl w:val="5E043270"/>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C585F4D"/>
    <w:multiLevelType w:val="multilevel"/>
    <w:tmpl w:val="E334E1FE"/>
    <w:lvl w:ilvl="0">
      <w:start w:val="14"/>
      <w:numFmt w:val="decimal"/>
      <w:lvlText w:val="%1."/>
      <w:lvlJc w:val="left"/>
      <w:pPr>
        <w:ind w:left="792" w:hanging="792"/>
      </w:pPr>
      <w:rPr>
        <w:rFonts w:hint="default"/>
      </w:rPr>
    </w:lvl>
    <w:lvl w:ilvl="1">
      <w:start w:val="3"/>
      <w:numFmt w:val="decimal"/>
      <w:lvlText w:val="%1.%2."/>
      <w:lvlJc w:val="left"/>
      <w:pPr>
        <w:ind w:left="999" w:hanging="792"/>
      </w:pPr>
      <w:rPr>
        <w:rFonts w:hint="default"/>
      </w:rPr>
    </w:lvl>
    <w:lvl w:ilvl="2">
      <w:start w:val="1"/>
      <w:numFmt w:val="decimal"/>
      <w:lvlText w:val="%1.%2.%3."/>
      <w:lvlJc w:val="left"/>
      <w:pPr>
        <w:ind w:left="1206" w:hanging="792"/>
      </w:pPr>
      <w:rPr>
        <w:rFonts w:hint="default"/>
      </w:rPr>
    </w:lvl>
    <w:lvl w:ilvl="3">
      <w:start w:val="1"/>
      <w:numFmt w:val="decimal"/>
      <w:lvlText w:val="%1.%2.%3.%4."/>
      <w:lvlJc w:val="left"/>
      <w:pPr>
        <w:ind w:left="1701" w:hanging="108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475" w:hanging="1440"/>
      </w:pPr>
      <w:rPr>
        <w:rFonts w:hint="default"/>
      </w:rPr>
    </w:lvl>
    <w:lvl w:ilvl="6">
      <w:start w:val="1"/>
      <w:numFmt w:val="decimal"/>
      <w:lvlText w:val="%1.%2.%3.%4.%5.%6.%7."/>
      <w:lvlJc w:val="left"/>
      <w:pPr>
        <w:ind w:left="3042" w:hanging="1800"/>
      </w:pPr>
      <w:rPr>
        <w:rFonts w:hint="default"/>
      </w:rPr>
    </w:lvl>
    <w:lvl w:ilvl="7">
      <w:start w:val="1"/>
      <w:numFmt w:val="decimal"/>
      <w:lvlText w:val="%1.%2.%3.%4.%5.%6.%7.%8."/>
      <w:lvlJc w:val="left"/>
      <w:pPr>
        <w:ind w:left="3249" w:hanging="1800"/>
      </w:pPr>
      <w:rPr>
        <w:rFonts w:hint="default"/>
      </w:rPr>
    </w:lvl>
    <w:lvl w:ilvl="8">
      <w:start w:val="1"/>
      <w:numFmt w:val="decimal"/>
      <w:lvlText w:val="%1.%2.%3.%4.%5.%6.%7.%8.%9."/>
      <w:lvlJc w:val="left"/>
      <w:pPr>
        <w:ind w:left="3816" w:hanging="2160"/>
      </w:pPr>
      <w:rPr>
        <w:rFonts w:hint="default"/>
      </w:rPr>
    </w:lvl>
  </w:abstractNum>
  <w:abstractNum w:abstractNumId="2">
    <w:nsid w:val="2F435022"/>
    <w:multiLevelType w:val="multilevel"/>
    <w:tmpl w:val="BDB8D3FA"/>
    <w:lvl w:ilvl="0">
      <w:start w:val="1"/>
      <w:numFmt w:val="decimal"/>
      <w:lvlText w:val="%1."/>
      <w:lvlJc w:val="left"/>
      <w:pPr>
        <w:ind w:left="648" w:hanging="648"/>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E7A0B9E"/>
    <w:multiLevelType w:val="multilevel"/>
    <w:tmpl w:val="C2C6A1D6"/>
    <w:lvl w:ilvl="0">
      <w:start w:val="1"/>
      <w:numFmt w:val="decimal"/>
      <w:lvlText w:val="%1."/>
      <w:lvlJc w:val="left"/>
      <w:rPr>
        <w:rFonts w:ascii="Times New Roman" w:eastAsia="Times New Roman" w:hAnsi="Times New Roman" w:cs="Times New Roman" w:hint="default"/>
        <w:b/>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8FA53B4"/>
    <w:multiLevelType w:val="hybridMultilevel"/>
    <w:tmpl w:val="38E29B56"/>
    <w:lvl w:ilvl="0" w:tplc="0419000F">
      <w:start w:val="1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8C0473"/>
    <w:multiLevelType w:val="multilevel"/>
    <w:tmpl w:val="C92080DA"/>
    <w:lvl w:ilvl="0">
      <w:start w:val="2"/>
      <w:numFmt w:val="decimal"/>
      <w:lvlText w:val="%1."/>
      <w:lvlJc w:val="left"/>
      <w:pPr>
        <w:ind w:left="432" w:hanging="432"/>
      </w:pPr>
      <w:rPr>
        <w:rFonts w:hint="default"/>
        <w:color w:val="000000"/>
      </w:rPr>
    </w:lvl>
    <w:lvl w:ilvl="1">
      <w:start w:val="1"/>
      <w:numFmt w:val="decimal"/>
      <w:lvlText w:val="%1.%2."/>
      <w:lvlJc w:val="left"/>
      <w:pPr>
        <w:ind w:left="1288"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6">
    <w:nsid w:val="4B9D04FF"/>
    <w:multiLevelType w:val="hybridMultilevel"/>
    <w:tmpl w:val="4F4EE01A"/>
    <w:lvl w:ilvl="0" w:tplc="8E3CF714">
      <w:start w:val="3"/>
      <w:numFmt w:val="decimal"/>
      <w:lvlText w:val="%1"/>
      <w:lvlJc w:val="left"/>
      <w:pPr>
        <w:ind w:left="520" w:hanging="360"/>
      </w:pPr>
      <w:rPr>
        <w:rFonts w:hint="default"/>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7">
    <w:nsid w:val="5461569C"/>
    <w:multiLevelType w:val="multilevel"/>
    <w:tmpl w:val="B56EDE88"/>
    <w:lvl w:ilvl="0">
      <w:start w:val="1"/>
      <w:numFmt w:val="bullet"/>
      <w:lvlText w:val="-"/>
      <w:lvlJc w:val="left"/>
      <w:rPr>
        <w:rFonts w:ascii="Arial" w:eastAsia="Times New Roman" w:hAnsi="Arial"/>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49D43B6"/>
    <w:multiLevelType w:val="multilevel"/>
    <w:tmpl w:val="C476974E"/>
    <w:lvl w:ilvl="0">
      <w:start w:val="14"/>
      <w:numFmt w:val="decimal"/>
      <w:lvlText w:val="%1."/>
      <w:lvlJc w:val="left"/>
      <w:pPr>
        <w:ind w:left="576" w:hanging="576"/>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5B3D6A33"/>
    <w:multiLevelType w:val="multilevel"/>
    <w:tmpl w:val="D6AAF266"/>
    <w:lvl w:ilvl="0">
      <w:start w:val="14"/>
      <w:numFmt w:val="decimal"/>
      <w:lvlText w:val="%1."/>
      <w:lvlJc w:val="left"/>
      <w:pPr>
        <w:ind w:left="576" w:hanging="576"/>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678229C0"/>
    <w:multiLevelType w:val="multilevel"/>
    <w:tmpl w:val="D3B0AC8E"/>
    <w:lvl w:ilvl="0">
      <w:start w:val="12"/>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nsid w:val="725460BE"/>
    <w:multiLevelType w:val="hybridMultilevel"/>
    <w:tmpl w:val="40E02B3C"/>
    <w:lvl w:ilvl="0" w:tplc="93441B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1"/>
  </w:num>
  <w:num w:numId="5">
    <w:abstractNumId w:val="5"/>
  </w:num>
  <w:num w:numId="6">
    <w:abstractNumId w:val="2"/>
  </w:num>
  <w:num w:numId="7">
    <w:abstractNumId w:val="6"/>
  </w:num>
  <w:num w:numId="8">
    <w:abstractNumId w:val="4"/>
  </w:num>
  <w:num w:numId="9">
    <w:abstractNumId w:val="8"/>
  </w:num>
  <w:num w:numId="10">
    <w:abstractNumId w:val="9"/>
  </w:num>
  <w:num w:numId="11">
    <w:abstractNumId w:val="1"/>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1E1"/>
    <w:rsid w:val="0000009D"/>
    <w:rsid w:val="00014A8D"/>
    <w:rsid w:val="00020C0D"/>
    <w:rsid w:val="0003700D"/>
    <w:rsid w:val="00047E5A"/>
    <w:rsid w:val="000502BD"/>
    <w:rsid w:val="00054B88"/>
    <w:rsid w:val="0007323B"/>
    <w:rsid w:val="00076FC2"/>
    <w:rsid w:val="00082DB3"/>
    <w:rsid w:val="00085BE8"/>
    <w:rsid w:val="00085EC2"/>
    <w:rsid w:val="000863AA"/>
    <w:rsid w:val="0009390B"/>
    <w:rsid w:val="000C2DC9"/>
    <w:rsid w:val="000C38E2"/>
    <w:rsid w:val="000C3E94"/>
    <w:rsid w:val="000E4790"/>
    <w:rsid w:val="0010422B"/>
    <w:rsid w:val="001049D4"/>
    <w:rsid w:val="00112B63"/>
    <w:rsid w:val="00131D0D"/>
    <w:rsid w:val="00144FFB"/>
    <w:rsid w:val="00145979"/>
    <w:rsid w:val="00162058"/>
    <w:rsid w:val="0016295C"/>
    <w:rsid w:val="00166FCB"/>
    <w:rsid w:val="00171C2C"/>
    <w:rsid w:val="001807A9"/>
    <w:rsid w:val="00184817"/>
    <w:rsid w:val="00190FC7"/>
    <w:rsid w:val="001A2C30"/>
    <w:rsid w:val="001A595E"/>
    <w:rsid w:val="001B36E8"/>
    <w:rsid w:val="001D60EA"/>
    <w:rsid w:val="001D6DBC"/>
    <w:rsid w:val="00203174"/>
    <w:rsid w:val="00210EE0"/>
    <w:rsid w:val="002122BC"/>
    <w:rsid w:val="0022494C"/>
    <w:rsid w:val="00264041"/>
    <w:rsid w:val="002742D7"/>
    <w:rsid w:val="00280DAD"/>
    <w:rsid w:val="0028331F"/>
    <w:rsid w:val="00292598"/>
    <w:rsid w:val="002C3096"/>
    <w:rsid w:val="002C437C"/>
    <w:rsid w:val="002C6AAB"/>
    <w:rsid w:val="002E5ACD"/>
    <w:rsid w:val="002E6218"/>
    <w:rsid w:val="002F4732"/>
    <w:rsid w:val="00304AF1"/>
    <w:rsid w:val="0032650E"/>
    <w:rsid w:val="00333A61"/>
    <w:rsid w:val="003408CA"/>
    <w:rsid w:val="00345059"/>
    <w:rsid w:val="0034654D"/>
    <w:rsid w:val="00356D98"/>
    <w:rsid w:val="00366085"/>
    <w:rsid w:val="00374CA1"/>
    <w:rsid w:val="00376535"/>
    <w:rsid w:val="00381AE4"/>
    <w:rsid w:val="00387869"/>
    <w:rsid w:val="00390655"/>
    <w:rsid w:val="0039197B"/>
    <w:rsid w:val="003A171E"/>
    <w:rsid w:val="003C5356"/>
    <w:rsid w:val="003D3ADA"/>
    <w:rsid w:val="003E5C9C"/>
    <w:rsid w:val="00423C6F"/>
    <w:rsid w:val="00432219"/>
    <w:rsid w:val="00437D39"/>
    <w:rsid w:val="004414F6"/>
    <w:rsid w:val="00443643"/>
    <w:rsid w:val="00465451"/>
    <w:rsid w:val="004749CB"/>
    <w:rsid w:val="004874D8"/>
    <w:rsid w:val="00494D0F"/>
    <w:rsid w:val="004953B3"/>
    <w:rsid w:val="00495F32"/>
    <w:rsid w:val="004B3BAB"/>
    <w:rsid w:val="004C3671"/>
    <w:rsid w:val="004C541B"/>
    <w:rsid w:val="004D6B0B"/>
    <w:rsid w:val="004D6F9F"/>
    <w:rsid w:val="004F1823"/>
    <w:rsid w:val="00502079"/>
    <w:rsid w:val="00505B12"/>
    <w:rsid w:val="00510E6A"/>
    <w:rsid w:val="00515B5B"/>
    <w:rsid w:val="00535796"/>
    <w:rsid w:val="00541EF2"/>
    <w:rsid w:val="0054272E"/>
    <w:rsid w:val="0056658B"/>
    <w:rsid w:val="00587D75"/>
    <w:rsid w:val="00596D7B"/>
    <w:rsid w:val="005A3572"/>
    <w:rsid w:val="005A6546"/>
    <w:rsid w:val="005A6D86"/>
    <w:rsid w:val="005B13B6"/>
    <w:rsid w:val="005B6751"/>
    <w:rsid w:val="005C617D"/>
    <w:rsid w:val="005C61AC"/>
    <w:rsid w:val="005E45D1"/>
    <w:rsid w:val="005F660A"/>
    <w:rsid w:val="00601A34"/>
    <w:rsid w:val="0060342B"/>
    <w:rsid w:val="00613036"/>
    <w:rsid w:val="00615C0F"/>
    <w:rsid w:val="0062183E"/>
    <w:rsid w:val="00646EE9"/>
    <w:rsid w:val="006515AD"/>
    <w:rsid w:val="00653422"/>
    <w:rsid w:val="00654C30"/>
    <w:rsid w:val="0065598D"/>
    <w:rsid w:val="006852E1"/>
    <w:rsid w:val="00685857"/>
    <w:rsid w:val="00694C68"/>
    <w:rsid w:val="006A2E12"/>
    <w:rsid w:val="006A46A1"/>
    <w:rsid w:val="006B2957"/>
    <w:rsid w:val="006C1468"/>
    <w:rsid w:val="006D0DC2"/>
    <w:rsid w:val="006E1586"/>
    <w:rsid w:val="00700254"/>
    <w:rsid w:val="00716601"/>
    <w:rsid w:val="0073791A"/>
    <w:rsid w:val="00741F13"/>
    <w:rsid w:val="00753E8F"/>
    <w:rsid w:val="007566B9"/>
    <w:rsid w:val="00761CB8"/>
    <w:rsid w:val="00763C4A"/>
    <w:rsid w:val="007767EE"/>
    <w:rsid w:val="00787F71"/>
    <w:rsid w:val="007B0D79"/>
    <w:rsid w:val="007D3E22"/>
    <w:rsid w:val="007E2C4C"/>
    <w:rsid w:val="00816B2C"/>
    <w:rsid w:val="00821285"/>
    <w:rsid w:val="008326C5"/>
    <w:rsid w:val="00832C91"/>
    <w:rsid w:val="008416DF"/>
    <w:rsid w:val="00855BA5"/>
    <w:rsid w:val="008571E1"/>
    <w:rsid w:val="008873DF"/>
    <w:rsid w:val="008B6D6B"/>
    <w:rsid w:val="008C41A0"/>
    <w:rsid w:val="008E64D0"/>
    <w:rsid w:val="008F68E1"/>
    <w:rsid w:val="0091269D"/>
    <w:rsid w:val="00927A57"/>
    <w:rsid w:val="00962F69"/>
    <w:rsid w:val="009643F3"/>
    <w:rsid w:val="009804C8"/>
    <w:rsid w:val="009A4E4D"/>
    <w:rsid w:val="009B3AE6"/>
    <w:rsid w:val="009B56D5"/>
    <w:rsid w:val="009C3E13"/>
    <w:rsid w:val="009D255C"/>
    <w:rsid w:val="009F0591"/>
    <w:rsid w:val="00A254AD"/>
    <w:rsid w:val="00A377EC"/>
    <w:rsid w:val="00A40F64"/>
    <w:rsid w:val="00A4408E"/>
    <w:rsid w:val="00A56EAB"/>
    <w:rsid w:val="00A6117E"/>
    <w:rsid w:val="00A6248B"/>
    <w:rsid w:val="00A62B32"/>
    <w:rsid w:val="00A72614"/>
    <w:rsid w:val="00A84052"/>
    <w:rsid w:val="00AA283D"/>
    <w:rsid w:val="00AC03D6"/>
    <w:rsid w:val="00AC3F0C"/>
    <w:rsid w:val="00AD4E26"/>
    <w:rsid w:val="00AE0C7E"/>
    <w:rsid w:val="00AF2005"/>
    <w:rsid w:val="00AF4E7B"/>
    <w:rsid w:val="00AF5810"/>
    <w:rsid w:val="00B01053"/>
    <w:rsid w:val="00B06759"/>
    <w:rsid w:val="00B10328"/>
    <w:rsid w:val="00B12874"/>
    <w:rsid w:val="00B267B4"/>
    <w:rsid w:val="00B32243"/>
    <w:rsid w:val="00B41269"/>
    <w:rsid w:val="00B62265"/>
    <w:rsid w:val="00B94CD0"/>
    <w:rsid w:val="00B9608A"/>
    <w:rsid w:val="00B97E0D"/>
    <w:rsid w:val="00BB2AD7"/>
    <w:rsid w:val="00BB758D"/>
    <w:rsid w:val="00BC034F"/>
    <w:rsid w:val="00BC1518"/>
    <w:rsid w:val="00BD0659"/>
    <w:rsid w:val="00BD120E"/>
    <w:rsid w:val="00BD3B9E"/>
    <w:rsid w:val="00BF26FB"/>
    <w:rsid w:val="00BF7676"/>
    <w:rsid w:val="00C06E5D"/>
    <w:rsid w:val="00C2239A"/>
    <w:rsid w:val="00C272A4"/>
    <w:rsid w:val="00C3745C"/>
    <w:rsid w:val="00C75230"/>
    <w:rsid w:val="00C819FC"/>
    <w:rsid w:val="00C84019"/>
    <w:rsid w:val="00CB4DBD"/>
    <w:rsid w:val="00CB7700"/>
    <w:rsid w:val="00CC7727"/>
    <w:rsid w:val="00CE07AC"/>
    <w:rsid w:val="00CE6319"/>
    <w:rsid w:val="00CE7077"/>
    <w:rsid w:val="00D50BA7"/>
    <w:rsid w:val="00D60A93"/>
    <w:rsid w:val="00D72493"/>
    <w:rsid w:val="00D80069"/>
    <w:rsid w:val="00D80CC4"/>
    <w:rsid w:val="00D855B8"/>
    <w:rsid w:val="00D92C90"/>
    <w:rsid w:val="00D957B1"/>
    <w:rsid w:val="00DB1BD2"/>
    <w:rsid w:val="00DC2A4B"/>
    <w:rsid w:val="00DC74AD"/>
    <w:rsid w:val="00DC7C02"/>
    <w:rsid w:val="00DD5E36"/>
    <w:rsid w:val="00DD7434"/>
    <w:rsid w:val="00DF62E4"/>
    <w:rsid w:val="00E045F7"/>
    <w:rsid w:val="00E104FF"/>
    <w:rsid w:val="00E2588C"/>
    <w:rsid w:val="00E3011F"/>
    <w:rsid w:val="00E362DF"/>
    <w:rsid w:val="00E43068"/>
    <w:rsid w:val="00E63C45"/>
    <w:rsid w:val="00E63F0D"/>
    <w:rsid w:val="00E669E8"/>
    <w:rsid w:val="00E8789F"/>
    <w:rsid w:val="00E90E75"/>
    <w:rsid w:val="00EB5627"/>
    <w:rsid w:val="00EB7C87"/>
    <w:rsid w:val="00EC2F78"/>
    <w:rsid w:val="00ED0E5F"/>
    <w:rsid w:val="00EF41FB"/>
    <w:rsid w:val="00F15986"/>
    <w:rsid w:val="00F237C5"/>
    <w:rsid w:val="00F32D00"/>
    <w:rsid w:val="00F549A7"/>
    <w:rsid w:val="00F62C83"/>
    <w:rsid w:val="00F74A7B"/>
    <w:rsid w:val="00F91F31"/>
    <w:rsid w:val="00F96CF4"/>
    <w:rsid w:val="00FA06A8"/>
    <w:rsid w:val="00FA6FA1"/>
    <w:rsid w:val="00FB373E"/>
    <w:rsid w:val="00FC27A7"/>
    <w:rsid w:val="00FF11E7"/>
    <w:rsid w:val="00FF4F3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DC9"/>
    <w:pPr>
      <w:widowControl w:val="0"/>
    </w:pPr>
    <w:rPr>
      <w:color w:val="000000"/>
      <w:sz w:val="24"/>
      <w:szCs w:val="24"/>
    </w:rPr>
  </w:style>
  <w:style w:type="paragraph" w:styleId="2">
    <w:name w:val="heading 2"/>
    <w:basedOn w:val="a"/>
    <w:next w:val="a"/>
    <w:link w:val="20"/>
    <w:unhideWhenUsed/>
    <w:qFormat/>
    <w:locked/>
    <w:rsid w:val="004874D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C2DC9"/>
    <w:rPr>
      <w:rFonts w:cs="Times New Roman"/>
      <w:color w:val="0066CC"/>
      <w:u w:val="single"/>
    </w:rPr>
  </w:style>
  <w:style w:type="character" w:customStyle="1" w:styleId="Bodytext">
    <w:name w:val="Body text_"/>
    <w:basedOn w:val="a0"/>
    <w:link w:val="5"/>
    <w:locked/>
    <w:rsid w:val="000C2DC9"/>
    <w:rPr>
      <w:rFonts w:ascii="Arial" w:eastAsia="Times New Roman" w:hAnsi="Arial" w:cs="Arial"/>
      <w:sz w:val="21"/>
      <w:szCs w:val="21"/>
      <w:u w:val="none"/>
    </w:rPr>
  </w:style>
  <w:style w:type="paragraph" w:customStyle="1" w:styleId="5">
    <w:name w:val="Основной текст5"/>
    <w:basedOn w:val="a"/>
    <w:link w:val="Bodytext"/>
    <w:rsid w:val="000C2DC9"/>
    <w:pPr>
      <w:shd w:val="clear" w:color="auto" w:fill="FFFFFF"/>
      <w:spacing w:after="240" w:line="274" w:lineRule="exact"/>
      <w:jc w:val="both"/>
    </w:pPr>
    <w:rPr>
      <w:rFonts w:ascii="Arial" w:hAnsi="Arial" w:cs="Arial"/>
      <w:sz w:val="21"/>
      <w:szCs w:val="21"/>
    </w:rPr>
  </w:style>
  <w:style w:type="character" w:customStyle="1" w:styleId="1">
    <w:name w:val="Основной текст1"/>
    <w:basedOn w:val="Bodytext"/>
    <w:uiPriority w:val="99"/>
    <w:rsid w:val="000C2DC9"/>
    <w:rPr>
      <w:rFonts w:ascii="Arial" w:eastAsia="Times New Roman" w:hAnsi="Arial" w:cs="Arial"/>
      <w:color w:val="000000"/>
      <w:spacing w:val="0"/>
      <w:w w:val="100"/>
      <w:position w:val="0"/>
      <w:sz w:val="21"/>
      <w:szCs w:val="21"/>
      <w:u w:val="single"/>
      <w:lang w:val="ru-RU"/>
    </w:rPr>
  </w:style>
  <w:style w:type="character" w:customStyle="1" w:styleId="21">
    <w:name w:val="Основной текст2"/>
    <w:basedOn w:val="Bodytext"/>
    <w:uiPriority w:val="99"/>
    <w:rsid w:val="000C2DC9"/>
    <w:rPr>
      <w:rFonts w:ascii="Arial" w:eastAsia="Times New Roman" w:hAnsi="Arial" w:cs="Arial"/>
      <w:color w:val="000000"/>
      <w:spacing w:val="0"/>
      <w:w w:val="100"/>
      <w:position w:val="0"/>
      <w:sz w:val="21"/>
      <w:szCs w:val="21"/>
      <w:u w:val="none"/>
      <w:lang w:val="ru-RU"/>
    </w:rPr>
  </w:style>
  <w:style w:type="character" w:customStyle="1" w:styleId="Heading1">
    <w:name w:val="Heading #1_"/>
    <w:basedOn w:val="a0"/>
    <w:link w:val="Heading10"/>
    <w:uiPriority w:val="99"/>
    <w:locked/>
    <w:rsid w:val="000C2DC9"/>
    <w:rPr>
      <w:rFonts w:ascii="Arial" w:eastAsia="Times New Roman" w:hAnsi="Arial" w:cs="Arial"/>
      <w:b/>
      <w:bCs/>
      <w:sz w:val="35"/>
      <w:szCs w:val="35"/>
      <w:u w:val="none"/>
    </w:rPr>
  </w:style>
  <w:style w:type="paragraph" w:customStyle="1" w:styleId="Heading10">
    <w:name w:val="Heading #1"/>
    <w:basedOn w:val="a"/>
    <w:link w:val="Heading1"/>
    <w:uiPriority w:val="99"/>
    <w:rsid w:val="000C2DC9"/>
    <w:pPr>
      <w:shd w:val="clear" w:color="auto" w:fill="FFFFFF"/>
      <w:spacing w:before="420" w:after="660" w:line="422" w:lineRule="exact"/>
      <w:outlineLvl w:val="0"/>
    </w:pPr>
    <w:rPr>
      <w:rFonts w:ascii="Arial" w:hAnsi="Arial" w:cs="Arial"/>
      <w:b/>
      <w:bCs/>
      <w:sz w:val="35"/>
      <w:szCs w:val="35"/>
    </w:rPr>
  </w:style>
  <w:style w:type="character" w:customStyle="1" w:styleId="Heading2">
    <w:name w:val="Heading #2_"/>
    <w:basedOn w:val="a0"/>
    <w:link w:val="Heading20"/>
    <w:uiPriority w:val="99"/>
    <w:locked/>
    <w:rsid w:val="000C2DC9"/>
    <w:rPr>
      <w:rFonts w:ascii="Arial" w:eastAsia="Times New Roman" w:hAnsi="Arial" w:cs="Arial"/>
      <w:b/>
      <w:bCs/>
      <w:sz w:val="28"/>
      <w:szCs w:val="28"/>
      <w:u w:val="none"/>
    </w:rPr>
  </w:style>
  <w:style w:type="paragraph" w:customStyle="1" w:styleId="Heading20">
    <w:name w:val="Heading #2"/>
    <w:basedOn w:val="a"/>
    <w:link w:val="Heading2"/>
    <w:uiPriority w:val="99"/>
    <w:rsid w:val="000C2DC9"/>
    <w:pPr>
      <w:shd w:val="clear" w:color="auto" w:fill="FFFFFF"/>
      <w:spacing w:before="240" w:after="660" w:line="240" w:lineRule="atLeast"/>
      <w:outlineLvl w:val="1"/>
    </w:pPr>
    <w:rPr>
      <w:rFonts w:ascii="Arial" w:hAnsi="Arial" w:cs="Arial"/>
      <w:b/>
      <w:bCs/>
      <w:sz w:val="28"/>
      <w:szCs w:val="28"/>
    </w:rPr>
  </w:style>
  <w:style w:type="character" w:customStyle="1" w:styleId="Bodytext2">
    <w:name w:val="Body text (2)_"/>
    <w:basedOn w:val="a0"/>
    <w:link w:val="Bodytext20"/>
    <w:uiPriority w:val="99"/>
    <w:locked/>
    <w:rsid w:val="000C2DC9"/>
    <w:rPr>
      <w:rFonts w:ascii="Arial" w:eastAsia="Times New Roman" w:hAnsi="Arial" w:cs="Arial"/>
      <w:b/>
      <w:bCs/>
      <w:sz w:val="23"/>
      <w:szCs w:val="23"/>
      <w:u w:val="none"/>
    </w:rPr>
  </w:style>
  <w:style w:type="paragraph" w:customStyle="1" w:styleId="Bodytext20">
    <w:name w:val="Body text (2)"/>
    <w:basedOn w:val="a"/>
    <w:link w:val="Bodytext2"/>
    <w:uiPriority w:val="99"/>
    <w:rsid w:val="000C2DC9"/>
    <w:pPr>
      <w:shd w:val="clear" w:color="auto" w:fill="FFFFFF"/>
      <w:spacing w:before="240" w:after="240" w:line="600" w:lineRule="exact"/>
    </w:pPr>
    <w:rPr>
      <w:rFonts w:ascii="Arial" w:hAnsi="Arial" w:cs="Arial"/>
      <w:b/>
      <w:bCs/>
      <w:sz w:val="23"/>
      <w:szCs w:val="23"/>
    </w:rPr>
  </w:style>
  <w:style w:type="character" w:customStyle="1" w:styleId="Bodytext214pt">
    <w:name w:val="Body text (2) + 14 pt"/>
    <w:basedOn w:val="Bodytext2"/>
    <w:uiPriority w:val="99"/>
    <w:rsid w:val="000C2DC9"/>
    <w:rPr>
      <w:rFonts w:ascii="Arial" w:eastAsia="Times New Roman" w:hAnsi="Arial" w:cs="Arial"/>
      <w:b/>
      <w:bCs/>
      <w:color w:val="000000"/>
      <w:spacing w:val="0"/>
      <w:w w:val="100"/>
      <w:position w:val="0"/>
      <w:sz w:val="28"/>
      <w:szCs w:val="28"/>
      <w:u w:val="none"/>
      <w:lang w:val="ru-RU"/>
    </w:rPr>
  </w:style>
  <w:style w:type="character" w:customStyle="1" w:styleId="Heading3">
    <w:name w:val="Heading #3_"/>
    <w:basedOn w:val="a0"/>
    <w:link w:val="Heading30"/>
    <w:uiPriority w:val="99"/>
    <w:locked/>
    <w:rsid w:val="000C2DC9"/>
    <w:rPr>
      <w:rFonts w:ascii="Arial" w:eastAsia="Times New Roman" w:hAnsi="Arial" w:cs="Arial"/>
      <w:b/>
      <w:bCs/>
      <w:sz w:val="23"/>
      <w:szCs w:val="23"/>
      <w:u w:val="none"/>
    </w:rPr>
  </w:style>
  <w:style w:type="paragraph" w:customStyle="1" w:styleId="Heading30">
    <w:name w:val="Heading #3"/>
    <w:basedOn w:val="a"/>
    <w:link w:val="Heading3"/>
    <w:uiPriority w:val="99"/>
    <w:rsid w:val="000C2DC9"/>
    <w:pPr>
      <w:shd w:val="clear" w:color="auto" w:fill="FFFFFF"/>
      <w:spacing w:before="240" w:after="660" w:line="240" w:lineRule="atLeast"/>
      <w:outlineLvl w:val="2"/>
    </w:pPr>
    <w:rPr>
      <w:rFonts w:ascii="Arial" w:hAnsi="Arial" w:cs="Arial"/>
      <w:b/>
      <w:bCs/>
      <w:sz w:val="23"/>
      <w:szCs w:val="23"/>
    </w:rPr>
  </w:style>
  <w:style w:type="character" w:customStyle="1" w:styleId="3">
    <w:name w:val="Основной текст3"/>
    <w:basedOn w:val="Bodytext"/>
    <w:uiPriority w:val="99"/>
    <w:rsid w:val="000C2DC9"/>
    <w:rPr>
      <w:rFonts w:ascii="Arial" w:eastAsia="Times New Roman" w:hAnsi="Arial" w:cs="Arial"/>
      <w:color w:val="000000"/>
      <w:spacing w:val="0"/>
      <w:w w:val="100"/>
      <w:position w:val="0"/>
      <w:sz w:val="21"/>
      <w:szCs w:val="21"/>
      <w:u w:val="single"/>
    </w:rPr>
  </w:style>
  <w:style w:type="character" w:customStyle="1" w:styleId="Bodytext3">
    <w:name w:val="Body text (3)_"/>
    <w:basedOn w:val="a0"/>
    <w:link w:val="Bodytext30"/>
    <w:uiPriority w:val="99"/>
    <w:locked/>
    <w:rsid w:val="000C2DC9"/>
    <w:rPr>
      <w:rFonts w:ascii="Arial" w:eastAsia="Times New Roman" w:hAnsi="Arial" w:cs="Arial"/>
      <w:b/>
      <w:bCs/>
      <w:sz w:val="35"/>
      <w:szCs w:val="35"/>
      <w:u w:val="none"/>
    </w:rPr>
  </w:style>
  <w:style w:type="paragraph" w:customStyle="1" w:styleId="Bodytext30">
    <w:name w:val="Body text (3)"/>
    <w:basedOn w:val="a"/>
    <w:link w:val="Bodytext3"/>
    <w:uiPriority w:val="99"/>
    <w:rsid w:val="000C2DC9"/>
    <w:pPr>
      <w:shd w:val="clear" w:color="auto" w:fill="FFFFFF"/>
      <w:spacing w:after="660" w:line="422" w:lineRule="exact"/>
    </w:pPr>
    <w:rPr>
      <w:rFonts w:ascii="Arial" w:hAnsi="Arial" w:cs="Arial"/>
      <w:b/>
      <w:bCs/>
      <w:sz w:val="35"/>
      <w:szCs w:val="35"/>
    </w:rPr>
  </w:style>
  <w:style w:type="character" w:customStyle="1" w:styleId="4">
    <w:name w:val="Основной текст4"/>
    <w:basedOn w:val="Bodytext"/>
    <w:uiPriority w:val="99"/>
    <w:rsid w:val="000C2DC9"/>
    <w:rPr>
      <w:rFonts w:ascii="Arial" w:eastAsia="Times New Roman" w:hAnsi="Arial" w:cs="Arial"/>
      <w:color w:val="000000"/>
      <w:spacing w:val="0"/>
      <w:w w:val="100"/>
      <w:position w:val="0"/>
      <w:sz w:val="21"/>
      <w:szCs w:val="21"/>
      <w:u w:val="none"/>
      <w:lang w:val="ru-RU"/>
    </w:rPr>
  </w:style>
  <w:style w:type="character" w:customStyle="1" w:styleId="Tablecaption2">
    <w:name w:val="Table caption (2)_"/>
    <w:basedOn w:val="a0"/>
    <w:link w:val="Tablecaption20"/>
    <w:uiPriority w:val="99"/>
    <w:locked/>
    <w:rsid w:val="000C2DC9"/>
    <w:rPr>
      <w:rFonts w:ascii="Malgun Gothic" w:eastAsia="Malgun Gothic" w:hAnsi="Malgun Gothic" w:cs="Malgun Gothic"/>
      <w:spacing w:val="20"/>
      <w:sz w:val="8"/>
      <w:szCs w:val="8"/>
      <w:u w:val="none"/>
      <w:lang w:val="en-US"/>
    </w:rPr>
  </w:style>
  <w:style w:type="paragraph" w:customStyle="1" w:styleId="Tablecaption20">
    <w:name w:val="Table caption (2)"/>
    <w:basedOn w:val="a"/>
    <w:link w:val="Tablecaption2"/>
    <w:uiPriority w:val="99"/>
    <w:rsid w:val="000C2DC9"/>
    <w:pPr>
      <w:shd w:val="clear" w:color="auto" w:fill="FFFFFF"/>
      <w:spacing w:line="240" w:lineRule="atLeast"/>
      <w:jc w:val="both"/>
    </w:pPr>
    <w:rPr>
      <w:rFonts w:ascii="Malgun Gothic" w:eastAsia="Malgun Gothic" w:hAnsi="Malgun Gothic" w:cs="Malgun Gothic"/>
      <w:spacing w:val="20"/>
      <w:sz w:val="8"/>
      <w:szCs w:val="8"/>
      <w:lang w:val="en-US"/>
    </w:rPr>
  </w:style>
  <w:style w:type="character" w:customStyle="1" w:styleId="Tablecaption">
    <w:name w:val="Table caption_"/>
    <w:basedOn w:val="a0"/>
    <w:link w:val="Tablecaption0"/>
    <w:uiPriority w:val="99"/>
    <w:locked/>
    <w:rsid w:val="000C2DC9"/>
    <w:rPr>
      <w:rFonts w:ascii="Arial" w:eastAsia="Times New Roman" w:hAnsi="Arial" w:cs="Arial"/>
      <w:b/>
      <w:bCs/>
      <w:sz w:val="23"/>
      <w:szCs w:val="23"/>
      <w:u w:val="none"/>
    </w:rPr>
  </w:style>
  <w:style w:type="paragraph" w:customStyle="1" w:styleId="Tablecaption0">
    <w:name w:val="Table caption"/>
    <w:basedOn w:val="a"/>
    <w:link w:val="Tablecaption"/>
    <w:uiPriority w:val="99"/>
    <w:rsid w:val="000C2DC9"/>
    <w:pPr>
      <w:shd w:val="clear" w:color="auto" w:fill="FFFFFF"/>
      <w:spacing w:line="240" w:lineRule="atLeast"/>
    </w:pPr>
    <w:rPr>
      <w:rFonts w:ascii="Arial" w:hAnsi="Arial" w:cs="Arial"/>
      <w:b/>
      <w:bCs/>
      <w:sz w:val="23"/>
      <w:szCs w:val="23"/>
    </w:rPr>
  </w:style>
  <w:style w:type="character" w:customStyle="1" w:styleId="Tablecaption3">
    <w:name w:val="Table caption (3)_"/>
    <w:basedOn w:val="a0"/>
    <w:link w:val="Tablecaption30"/>
    <w:uiPriority w:val="99"/>
    <w:locked/>
    <w:rsid w:val="000C2DC9"/>
    <w:rPr>
      <w:rFonts w:ascii="Malgun Gothic" w:eastAsia="Malgun Gothic" w:hAnsi="Malgun Gothic" w:cs="Malgun Gothic"/>
      <w:w w:val="66"/>
      <w:sz w:val="18"/>
      <w:szCs w:val="18"/>
      <w:u w:val="none"/>
    </w:rPr>
  </w:style>
  <w:style w:type="paragraph" w:customStyle="1" w:styleId="Tablecaption30">
    <w:name w:val="Table caption (3)"/>
    <w:basedOn w:val="a"/>
    <w:link w:val="Tablecaption3"/>
    <w:uiPriority w:val="99"/>
    <w:rsid w:val="000C2DC9"/>
    <w:pPr>
      <w:shd w:val="clear" w:color="auto" w:fill="FFFFFF"/>
      <w:spacing w:line="240" w:lineRule="atLeast"/>
    </w:pPr>
    <w:rPr>
      <w:rFonts w:ascii="Malgun Gothic" w:eastAsia="Malgun Gothic" w:hAnsi="Malgun Gothic" w:cs="Malgun Gothic"/>
      <w:w w:val="66"/>
      <w:sz w:val="18"/>
      <w:szCs w:val="18"/>
    </w:rPr>
  </w:style>
  <w:style w:type="character" w:customStyle="1" w:styleId="Bodytext5">
    <w:name w:val="Body text (5)_"/>
    <w:basedOn w:val="a0"/>
    <w:link w:val="Bodytext50"/>
    <w:uiPriority w:val="99"/>
    <w:locked/>
    <w:rsid w:val="00DD5E36"/>
    <w:rPr>
      <w:rFonts w:ascii="Times New Roman" w:hAnsi="Times New Roman" w:cs="Times New Roman"/>
      <w:b/>
      <w:bCs/>
      <w:sz w:val="21"/>
      <w:szCs w:val="21"/>
      <w:shd w:val="clear" w:color="auto" w:fill="FFFFFF"/>
    </w:rPr>
  </w:style>
  <w:style w:type="paragraph" w:customStyle="1" w:styleId="Bodytext50">
    <w:name w:val="Body text (5)"/>
    <w:basedOn w:val="a"/>
    <w:link w:val="Bodytext5"/>
    <w:uiPriority w:val="99"/>
    <w:rsid w:val="00DD5E36"/>
    <w:pPr>
      <w:shd w:val="clear" w:color="auto" w:fill="FFFFFF"/>
      <w:spacing w:line="252" w:lineRule="exact"/>
      <w:ind w:hanging="4340"/>
      <w:jc w:val="right"/>
    </w:pPr>
    <w:rPr>
      <w:rFonts w:ascii="Times New Roman" w:eastAsia="Times New Roman" w:hAnsi="Times New Roman" w:cs="Times New Roman"/>
      <w:b/>
      <w:bCs/>
      <w:color w:val="auto"/>
      <w:sz w:val="21"/>
      <w:szCs w:val="21"/>
    </w:rPr>
  </w:style>
  <w:style w:type="character" w:customStyle="1" w:styleId="Bodytext5NotBold">
    <w:name w:val="Body text (5) + Not Bold"/>
    <w:basedOn w:val="Bodytext5"/>
    <w:uiPriority w:val="99"/>
    <w:rsid w:val="00DD5E36"/>
    <w:rPr>
      <w:rFonts w:ascii="Times New Roman" w:hAnsi="Times New Roman" w:cs="Times New Roman"/>
      <w:b/>
      <w:bCs/>
      <w:color w:val="000000"/>
      <w:spacing w:val="0"/>
      <w:w w:val="100"/>
      <w:position w:val="0"/>
      <w:sz w:val="21"/>
      <w:szCs w:val="21"/>
      <w:shd w:val="clear" w:color="auto" w:fill="FFFFFF"/>
      <w:lang w:val="ru-RU"/>
    </w:rPr>
  </w:style>
  <w:style w:type="character" w:customStyle="1" w:styleId="Headerorfooter">
    <w:name w:val="Header or footer_"/>
    <w:basedOn w:val="a0"/>
    <w:uiPriority w:val="99"/>
    <w:rsid w:val="00DD5E36"/>
    <w:rPr>
      <w:rFonts w:ascii="Times New Roman" w:hAnsi="Times New Roman" w:cs="Times New Roman"/>
      <w:i/>
      <w:iCs/>
      <w:sz w:val="21"/>
      <w:szCs w:val="21"/>
      <w:u w:val="none"/>
    </w:rPr>
  </w:style>
  <w:style w:type="character" w:customStyle="1" w:styleId="HeaderorfooterBold">
    <w:name w:val="Header or footer + Bold"/>
    <w:aliases w:val="Not Italic"/>
    <w:basedOn w:val="Headerorfooter"/>
    <w:uiPriority w:val="99"/>
    <w:rsid w:val="00DD5E36"/>
    <w:rPr>
      <w:rFonts w:ascii="Times New Roman" w:hAnsi="Times New Roman" w:cs="Times New Roman"/>
      <w:b/>
      <w:bCs/>
      <w:i/>
      <w:iCs/>
      <w:color w:val="000000"/>
      <w:spacing w:val="0"/>
      <w:w w:val="100"/>
      <w:position w:val="0"/>
      <w:sz w:val="21"/>
      <w:szCs w:val="21"/>
      <w:u w:val="none"/>
      <w:lang w:val="ru-RU"/>
    </w:rPr>
  </w:style>
  <w:style w:type="character" w:customStyle="1" w:styleId="Headerorfooter0">
    <w:name w:val="Header or footer"/>
    <w:basedOn w:val="Headerorfooter"/>
    <w:uiPriority w:val="99"/>
    <w:rsid w:val="00DD5E36"/>
    <w:rPr>
      <w:rFonts w:ascii="Times New Roman" w:hAnsi="Times New Roman" w:cs="Times New Roman"/>
      <w:i/>
      <w:iCs/>
      <w:color w:val="000000"/>
      <w:spacing w:val="0"/>
      <w:w w:val="100"/>
      <w:position w:val="0"/>
      <w:sz w:val="21"/>
      <w:szCs w:val="21"/>
      <w:u w:val="none"/>
      <w:lang w:val="ru-RU"/>
    </w:rPr>
  </w:style>
  <w:style w:type="character" w:customStyle="1" w:styleId="Bodytext6">
    <w:name w:val="Body text (6)_"/>
    <w:basedOn w:val="a0"/>
    <w:link w:val="Bodytext60"/>
    <w:uiPriority w:val="99"/>
    <w:locked/>
    <w:rsid w:val="00DD5E36"/>
    <w:rPr>
      <w:rFonts w:ascii="Times New Roman" w:hAnsi="Times New Roman" w:cs="Times New Roman"/>
      <w:i/>
      <w:iCs/>
      <w:sz w:val="21"/>
      <w:szCs w:val="21"/>
      <w:shd w:val="clear" w:color="auto" w:fill="FFFFFF"/>
    </w:rPr>
  </w:style>
  <w:style w:type="paragraph" w:customStyle="1" w:styleId="Bodytext60">
    <w:name w:val="Body text (6)"/>
    <w:basedOn w:val="a"/>
    <w:link w:val="Bodytext6"/>
    <w:uiPriority w:val="99"/>
    <w:rsid w:val="00DD5E36"/>
    <w:pPr>
      <w:shd w:val="clear" w:color="auto" w:fill="FFFFFF"/>
      <w:spacing w:before="180" w:after="240" w:line="240" w:lineRule="atLeast"/>
      <w:jc w:val="both"/>
    </w:pPr>
    <w:rPr>
      <w:rFonts w:ascii="Times New Roman" w:eastAsia="Times New Roman" w:hAnsi="Times New Roman" w:cs="Times New Roman"/>
      <w:i/>
      <w:iCs/>
      <w:color w:val="auto"/>
      <w:sz w:val="21"/>
      <w:szCs w:val="21"/>
    </w:rPr>
  </w:style>
  <w:style w:type="character" w:customStyle="1" w:styleId="Bodytext6NotItalic">
    <w:name w:val="Body text (6) + Not Italic"/>
    <w:basedOn w:val="Bodytext6"/>
    <w:uiPriority w:val="99"/>
    <w:rsid w:val="00DD5E36"/>
    <w:rPr>
      <w:rFonts w:ascii="Times New Roman" w:hAnsi="Times New Roman" w:cs="Times New Roman"/>
      <w:i/>
      <w:iCs/>
      <w:color w:val="000000"/>
      <w:spacing w:val="0"/>
      <w:w w:val="100"/>
      <w:position w:val="0"/>
      <w:sz w:val="21"/>
      <w:szCs w:val="21"/>
      <w:shd w:val="clear" w:color="auto" w:fill="FFFFFF"/>
      <w:lang w:val="ru-RU"/>
    </w:rPr>
  </w:style>
  <w:style w:type="character" w:customStyle="1" w:styleId="BodytextBold">
    <w:name w:val="Body text + Bold"/>
    <w:basedOn w:val="Bodytext"/>
    <w:uiPriority w:val="99"/>
    <w:rsid w:val="00DD5E36"/>
    <w:rPr>
      <w:rFonts w:ascii="Times New Roman" w:eastAsia="Times New Roman" w:hAnsi="Times New Roman" w:cs="Times New Roman"/>
      <w:b/>
      <w:bCs/>
      <w:color w:val="000000"/>
      <w:spacing w:val="0"/>
      <w:w w:val="100"/>
      <w:position w:val="0"/>
      <w:sz w:val="21"/>
      <w:szCs w:val="21"/>
      <w:u w:val="none"/>
      <w:lang w:val="ru-RU"/>
    </w:rPr>
  </w:style>
  <w:style w:type="character" w:customStyle="1" w:styleId="Bodytext8pt">
    <w:name w:val="Body text + 8 pt"/>
    <w:basedOn w:val="Bodytext"/>
    <w:uiPriority w:val="99"/>
    <w:rsid w:val="00DD5E36"/>
    <w:rPr>
      <w:rFonts w:ascii="Times New Roman" w:eastAsia="Times New Roman" w:hAnsi="Times New Roman" w:cs="Times New Roman"/>
      <w:color w:val="000000"/>
      <w:spacing w:val="0"/>
      <w:w w:val="100"/>
      <w:position w:val="0"/>
      <w:sz w:val="16"/>
      <w:szCs w:val="16"/>
      <w:u w:val="none"/>
      <w:lang w:val="ru-RU"/>
    </w:rPr>
  </w:style>
  <w:style w:type="character" w:customStyle="1" w:styleId="BodytextBold1">
    <w:name w:val="Body text + Bold1"/>
    <w:aliases w:val="Spacing 1 pt"/>
    <w:basedOn w:val="Bodytext"/>
    <w:uiPriority w:val="99"/>
    <w:rsid w:val="00DD5E36"/>
    <w:rPr>
      <w:rFonts w:ascii="Times New Roman" w:eastAsia="Times New Roman" w:hAnsi="Times New Roman" w:cs="Times New Roman"/>
      <w:b/>
      <w:bCs/>
      <w:color w:val="000000"/>
      <w:spacing w:val="20"/>
      <w:w w:val="100"/>
      <w:position w:val="0"/>
      <w:sz w:val="21"/>
      <w:szCs w:val="21"/>
      <w:u w:val="none"/>
      <w:lang w:val="ru-RU"/>
    </w:rPr>
  </w:style>
  <w:style w:type="paragraph" w:styleId="a4">
    <w:name w:val="List Paragraph"/>
    <w:basedOn w:val="a"/>
    <w:uiPriority w:val="99"/>
    <w:qFormat/>
    <w:rsid w:val="0065598D"/>
    <w:pPr>
      <w:ind w:left="720"/>
      <w:contextualSpacing/>
    </w:pPr>
  </w:style>
  <w:style w:type="paragraph" w:styleId="a5">
    <w:name w:val="header"/>
    <w:basedOn w:val="a"/>
    <w:link w:val="a6"/>
    <w:uiPriority w:val="99"/>
    <w:unhideWhenUsed/>
    <w:rsid w:val="00345059"/>
    <w:pPr>
      <w:tabs>
        <w:tab w:val="center" w:pos="4677"/>
        <w:tab w:val="right" w:pos="9355"/>
      </w:tabs>
    </w:pPr>
  </w:style>
  <w:style w:type="character" w:customStyle="1" w:styleId="a6">
    <w:name w:val="Верхний колонтитул Знак"/>
    <w:basedOn w:val="a0"/>
    <w:link w:val="a5"/>
    <w:uiPriority w:val="99"/>
    <w:rsid w:val="00345059"/>
    <w:rPr>
      <w:color w:val="000000"/>
      <w:sz w:val="24"/>
      <w:szCs w:val="24"/>
    </w:rPr>
  </w:style>
  <w:style w:type="paragraph" w:styleId="a7">
    <w:name w:val="footer"/>
    <w:basedOn w:val="a"/>
    <w:link w:val="a8"/>
    <w:uiPriority w:val="99"/>
    <w:unhideWhenUsed/>
    <w:rsid w:val="00345059"/>
    <w:pPr>
      <w:widowControl/>
      <w:tabs>
        <w:tab w:val="center" w:pos="4680"/>
        <w:tab w:val="right" w:pos="9360"/>
      </w:tabs>
    </w:pPr>
    <w:rPr>
      <w:rFonts w:asciiTheme="minorHAnsi" w:eastAsiaTheme="minorEastAsia" w:hAnsiTheme="minorHAnsi" w:cs="Times New Roman"/>
      <w:color w:val="auto"/>
      <w:sz w:val="22"/>
      <w:szCs w:val="22"/>
    </w:rPr>
  </w:style>
  <w:style w:type="character" w:customStyle="1" w:styleId="a8">
    <w:name w:val="Нижний колонтитул Знак"/>
    <w:basedOn w:val="a0"/>
    <w:link w:val="a7"/>
    <w:uiPriority w:val="99"/>
    <w:rsid w:val="00345059"/>
    <w:rPr>
      <w:rFonts w:asciiTheme="minorHAnsi" w:eastAsiaTheme="minorEastAsia" w:hAnsiTheme="minorHAnsi" w:cs="Times New Roman"/>
    </w:rPr>
  </w:style>
  <w:style w:type="paragraph" w:styleId="a9">
    <w:name w:val="Balloon Text"/>
    <w:basedOn w:val="a"/>
    <w:link w:val="aa"/>
    <w:uiPriority w:val="99"/>
    <w:semiHidden/>
    <w:unhideWhenUsed/>
    <w:rsid w:val="00787F71"/>
    <w:rPr>
      <w:rFonts w:ascii="Tahoma" w:hAnsi="Tahoma" w:cs="Tahoma"/>
      <w:sz w:val="16"/>
      <w:szCs w:val="16"/>
    </w:rPr>
  </w:style>
  <w:style w:type="character" w:customStyle="1" w:styleId="aa">
    <w:name w:val="Текст выноски Знак"/>
    <w:basedOn w:val="a0"/>
    <w:link w:val="a9"/>
    <w:uiPriority w:val="99"/>
    <w:semiHidden/>
    <w:rsid w:val="00787F71"/>
    <w:rPr>
      <w:rFonts w:ascii="Tahoma" w:hAnsi="Tahoma" w:cs="Tahoma"/>
      <w:color w:val="000000"/>
      <w:sz w:val="16"/>
      <w:szCs w:val="16"/>
    </w:rPr>
  </w:style>
  <w:style w:type="paragraph" w:styleId="ab">
    <w:name w:val="Normal (Web)"/>
    <w:basedOn w:val="a"/>
    <w:uiPriority w:val="99"/>
    <w:unhideWhenUsed/>
    <w:rsid w:val="00AF2005"/>
    <w:pPr>
      <w:widowControl/>
      <w:spacing w:before="100" w:beforeAutospacing="1" w:after="100" w:afterAutospacing="1"/>
    </w:pPr>
    <w:rPr>
      <w:rFonts w:ascii="Times New Roman" w:eastAsia="Times New Roman" w:hAnsi="Times New Roman" w:cs="Times New Roman"/>
      <w:color w:val="auto"/>
    </w:rPr>
  </w:style>
  <w:style w:type="character" w:customStyle="1" w:styleId="20">
    <w:name w:val="Заголовок 2 Знак"/>
    <w:basedOn w:val="a0"/>
    <w:link w:val="2"/>
    <w:rsid w:val="004874D8"/>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DC9"/>
    <w:pPr>
      <w:widowControl w:val="0"/>
    </w:pPr>
    <w:rPr>
      <w:color w:val="000000"/>
      <w:sz w:val="24"/>
      <w:szCs w:val="24"/>
    </w:rPr>
  </w:style>
  <w:style w:type="paragraph" w:styleId="2">
    <w:name w:val="heading 2"/>
    <w:basedOn w:val="a"/>
    <w:next w:val="a"/>
    <w:link w:val="20"/>
    <w:unhideWhenUsed/>
    <w:qFormat/>
    <w:locked/>
    <w:rsid w:val="004874D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C2DC9"/>
    <w:rPr>
      <w:rFonts w:cs="Times New Roman"/>
      <w:color w:val="0066CC"/>
      <w:u w:val="single"/>
    </w:rPr>
  </w:style>
  <w:style w:type="character" w:customStyle="1" w:styleId="Bodytext">
    <w:name w:val="Body text_"/>
    <w:basedOn w:val="a0"/>
    <w:link w:val="5"/>
    <w:locked/>
    <w:rsid w:val="000C2DC9"/>
    <w:rPr>
      <w:rFonts w:ascii="Arial" w:eastAsia="Times New Roman" w:hAnsi="Arial" w:cs="Arial"/>
      <w:sz w:val="21"/>
      <w:szCs w:val="21"/>
      <w:u w:val="none"/>
    </w:rPr>
  </w:style>
  <w:style w:type="paragraph" w:customStyle="1" w:styleId="5">
    <w:name w:val="Основной текст5"/>
    <w:basedOn w:val="a"/>
    <w:link w:val="Bodytext"/>
    <w:rsid w:val="000C2DC9"/>
    <w:pPr>
      <w:shd w:val="clear" w:color="auto" w:fill="FFFFFF"/>
      <w:spacing w:after="240" w:line="274" w:lineRule="exact"/>
      <w:jc w:val="both"/>
    </w:pPr>
    <w:rPr>
      <w:rFonts w:ascii="Arial" w:hAnsi="Arial" w:cs="Arial"/>
      <w:sz w:val="21"/>
      <w:szCs w:val="21"/>
    </w:rPr>
  </w:style>
  <w:style w:type="character" w:customStyle="1" w:styleId="1">
    <w:name w:val="Основной текст1"/>
    <w:basedOn w:val="Bodytext"/>
    <w:uiPriority w:val="99"/>
    <w:rsid w:val="000C2DC9"/>
    <w:rPr>
      <w:rFonts w:ascii="Arial" w:eastAsia="Times New Roman" w:hAnsi="Arial" w:cs="Arial"/>
      <w:color w:val="000000"/>
      <w:spacing w:val="0"/>
      <w:w w:val="100"/>
      <w:position w:val="0"/>
      <w:sz w:val="21"/>
      <w:szCs w:val="21"/>
      <w:u w:val="single"/>
      <w:lang w:val="ru-RU"/>
    </w:rPr>
  </w:style>
  <w:style w:type="character" w:customStyle="1" w:styleId="21">
    <w:name w:val="Основной текст2"/>
    <w:basedOn w:val="Bodytext"/>
    <w:uiPriority w:val="99"/>
    <w:rsid w:val="000C2DC9"/>
    <w:rPr>
      <w:rFonts w:ascii="Arial" w:eastAsia="Times New Roman" w:hAnsi="Arial" w:cs="Arial"/>
      <w:color w:val="000000"/>
      <w:spacing w:val="0"/>
      <w:w w:val="100"/>
      <w:position w:val="0"/>
      <w:sz w:val="21"/>
      <w:szCs w:val="21"/>
      <w:u w:val="none"/>
      <w:lang w:val="ru-RU"/>
    </w:rPr>
  </w:style>
  <w:style w:type="character" w:customStyle="1" w:styleId="Heading1">
    <w:name w:val="Heading #1_"/>
    <w:basedOn w:val="a0"/>
    <w:link w:val="Heading10"/>
    <w:uiPriority w:val="99"/>
    <w:locked/>
    <w:rsid w:val="000C2DC9"/>
    <w:rPr>
      <w:rFonts w:ascii="Arial" w:eastAsia="Times New Roman" w:hAnsi="Arial" w:cs="Arial"/>
      <w:b/>
      <w:bCs/>
      <w:sz w:val="35"/>
      <w:szCs w:val="35"/>
      <w:u w:val="none"/>
    </w:rPr>
  </w:style>
  <w:style w:type="paragraph" w:customStyle="1" w:styleId="Heading10">
    <w:name w:val="Heading #1"/>
    <w:basedOn w:val="a"/>
    <w:link w:val="Heading1"/>
    <w:uiPriority w:val="99"/>
    <w:rsid w:val="000C2DC9"/>
    <w:pPr>
      <w:shd w:val="clear" w:color="auto" w:fill="FFFFFF"/>
      <w:spacing w:before="420" w:after="660" w:line="422" w:lineRule="exact"/>
      <w:outlineLvl w:val="0"/>
    </w:pPr>
    <w:rPr>
      <w:rFonts w:ascii="Arial" w:hAnsi="Arial" w:cs="Arial"/>
      <w:b/>
      <w:bCs/>
      <w:sz w:val="35"/>
      <w:szCs w:val="35"/>
    </w:rPr>
  </w:style>
  <w:style w:type="character" w:customStyle="1" w:styleId="Heading2">
    <w:name w:val="Heading #2_"/>
    <w:basedOn w:val="a0"/>
    <w:link w:val="Heading20"/>
    <w:uiPriority w:val="99"/>
    <w:locked/>
    <w:rsid w:val="000C2DC9"/>
    <w:rPr>
      <w:rFonts w:ascii="Arial" w:eastAsia="Times New Roman" w:hAnsi="Arial" w:cs="Arial"/>
      <w:b/>
      <w:bCs/>
      <w:sz w:val="28"/>
      <w:szCs w:val="28"/>
      <w:u w:val="none"/>
    </w:rPr>
  </w:style>
  <w:style w:type="paragraph" w:customStyle="1" w:styleId="Heading20">
    <w:name w:val="Heading #2"/>
    <w:basedOn w:val="a"/>
    <w:link w:val="Heading2"/>
    <w:uiPriority w:val="99"/>
    <w:rsid w:val="000C2DC9"/>
    <w:pPr>
      <w:shd w:val="clear" w:color="auto" w:fill="FFFFFF"/>
      <w:spacing w:before="240" w:after="660" w:line="240" w:lineRule="atLeast"/>
      <w:outlineLvl w:val="1"/>
    </w:pPr>
    <w:rPr>
      <w:rFonts w:ascii="Arial" w:hAnsi="Arial" w:cs="Arial"/>
      <w:b/>
      <w:bCs/>
      <w:sz w:val="28"/>
      <w:szCs w:val="28"/>
    </w:rPr>
  </w:style>
  <w:style w:type="character" w:customStyle="1" w:styleId="Bodytext2">
    <w:name w:val="Body text (2)_"/>
    <w:basedOn w:val="a0"/>
    <w:link w:val="Bodytext20"/>
    <w:uiPriority w:val="99"/>
    <w:locked/>
    <w:rsid w:val="000C2DC9"/>
    <w:rPr>
      <w:rFonts w:ascii="Arial" w:eastAsia="Times New Roman" w:hAnsi="Arial" w:cs="Arial"/>
      <w:b/>
      <w:bCs/>
      <w:sz w:val="23"/>
      <w:szCs w:val="23"/>
      <w:u w:val="none"/>
    </w:rPr>
  </w:style>
  <w:style w:type="paragraph" w:customStyle="1" w:styleId="Bodytext20">
    <w:name w:val="Body text (2)"/>
    <w:basedOn w:val="a"/>
    <w:link w:val="Bodytext2"/>
    <w:uiPriority w:val="99"/>
    <w:rsid w:val="000C2DC9"/>
    <w:pPr>
      <w:shd w:val="clear" w:color="auto" w:fill="FFFFFF"/>
      <w:spacing w:before="240" w:after="240" w:line="600" w:lineRule="exact"/>
    </w:pPr>
    <w:rPr>
      <w:rFonts w:ascii="Arial" w:hAnsi="Arial" w:cs="Arial"/>
      <w:b/>
      <w:bCs/>
      <w:sz w:val="23"/>
      <w:szCs w:val="23"/>
    </w:rPr>
  </w:style>
  <w:style w:type="character" w:customStyle="1" w:styleId="Bodytext214pt">
    <w:name w:val="Body text (2) + 14 pt"/>
    <w:basedOn w:val="Bodytext2"/>
    <w:uiPriority w:val="99"/>
    <w:rsid w:val="000C2DC9"/>
    <w:rPr>
      <w:rFonts w:ascii="Arial" w:eastAsia="Times New Roman" w:hAnsi="Arial" w:cs="Arial"/>
      <w:b/>
      <w:bCs/>
      <w:color w:val="000000"/>
      <w:spacing w:val="0"/>
      <w:w w:val="100"/>
      <w:position w:val="0"/>
      <w:sz w:val="28"/>
      <w:szCs w:val="28"/>
      <w:u w:val="none"/>
      <w:lang w:val="ru-RU"/>
    </w:rPr>
  </w:style>
  <w:style w:type="character" w:customStyle="1" w:styleId="Heading3">
    <w:name w:val="Heading #3_"/>
    <w:basedOn w:val="a0"/>
    <w:link w:val="Heading30"/>
    <w:uiPriority w:val="99"/>
    <w:locked/>
    <w:rsid w:val="000C2DC9"/>
    <w:rPr>
      <w:rFonts w:ascii="Arial" w:eastAsia="Times New Roman" w:hAnsi="Arial" w:cs="Arial"/>
      <w:b/>
      <w:bCs/>
      <w:sz w:val="23"/>
      <w:szCs w:val="23"/>
      <w:u w:val="none"/>
    </w:rPr>
  </w:style>
  <w:style w:type="paragraph" w:customStyle="1" w:styleId="Heading30">
    <w:name w:val="Heading #3"/>
    <w:basedOn w:val="a"/>
    <w:link w:val="Heading3"/>
    <w:uiPriority w:val="99"/>
    <w:rsid w:val="000C2DC9"/>
    <w:pPr>
      <w:shd w:val="clear" w:color="auto" w:fill="FFFFFF"/>
      <w:spacing w:before="240" w:after="660" w:line="240" w:lineRule="atLeast"/>
      <w:outlineLvl w:val="2"/>
    </w:pPr>
    <w:rPr>
      <w:rFonts w:ascii="Arial" w:hAnsi="Arial" w:cs="Arial"/>
      <w:b/>
      <w:bCs/>
      <w:sz w:val="23"/>
      <w:szCs w:val="23"/>
    </w:rPr>
  </w:style>
  <w:style w:type="character" w:customStyle="1" w:styleId="3">
    <w:name w:val="Основной текст3"/>
    <w:basedOn w:val="Bodytext"/>
    <w:uiPriority w:val="99"/>
    <w:rsid w:val="000C2DC9"/>
    <w:rPr>
      <w:rFonts w:ascii="Arial" w:eastAsia="Times New Roman" w:hAnsi="Arial" w:cs="Arial"/>
      <w:color w:val="000000"/>
      <w:spacing w:val="0"/>
      <w:w w:val="100"/>
      <w:position w:val="0"/>
      <w:sz w:val="21"/>
      <w:szCs w:val="21"/>
      <w:u w:val="single"/>
    </w:rPr>
  </w:style>
  <w:style w:type="character" w:customStyle="1" w:styleId="Bodytext3">
    <w:name w:val="Body text (3)_"/>
    <w:basedOn w:val="a0"/>
    <w:link w:val="Bodytext30"/>
    <w:uiPriority w:val="99"/>
    <w:locked/>
    <w:rsid w:val="000C2DC9"/>
    <w:rPr>
      <w:rFonts w:ascii="Arial" w:eastAsia="Times New Roman" w:hAnsi="Arial" w:cs="Arial"/>
      <w:b/>
      <w:bCs/>
      <w:sz w:val="35"/>
      <w:szCs w:val="35"/>
      <w:u w:val="none"/>
    </w:rPr>
  </w:style>
  <w:style w:type="paragraph" w:customStyle="1" w:styleId="Bodytext30">
    <w:name w:val="Body text (3)"/>
    <w:basedOn w:val="a"/>
    <w:link w:val="Bodytext3"/>
    <w:uiPriority w:val="99"/>
    <w:rsid w:val="000C2DC9"/>
    <w:pPr>
      <w:shd w:val="clear" w:color="auto" w:fill="FFFFFF"/>
      <w:spacing w:after="660" w:line="422" w:lineRule="exact"/>
    </w:pPr>
    <w:rPr>
      <w:rFonts w:ascii="Arial" w:hAnsi="Arial" w:cs="Arial"/>
      <w:b/>
      <w:bCs/>
      <w:sz w:val="35"/>
      <w:szCs w:val="35"/>
    </w:rPr>
  </w:style>
  <w:style w:type="character" w:customStyle="1" w:styleId="4">
    <w:name w:val="Основной текст4"/>
    <w:basedOn w:val="Bodytext"/>
    <w:uiPriority w:val="99"/>
    <w:rsid w:val="000C2DC9"/>
    <w:rPr>
      <w:rFonts w:ascii="Arial" w:eastAsia="Times New Roman" w:hAnsi="Arial" w:cs="Arial"/>
      <w:color w:val="000000"/>
      <w:spacing w:val="0"/>
      <w:w w:val="100"/>
      <w:position w:val="0"/>
      <w:sz w:val="21"/>
      <w:szCs w:val="21"/>
      <w:u w:val="none"/>
      <w:lang w:val="ru-RU"/>
    </w:rPr>
  </w:style>
  <w:style w:type="character" w:customStyle="1" w:styleId="Tablecaption2">
    <w:name w:val="Table caption (2)_"/>
    <w:basedOn w:val="a0"/>
    <w:link w:val="Tablecaption20"/>
    <w:uiPriority w:val="99"/>
    <w:locked/>
    <w:rsid w:val="000C2DC9"/>
    <w:rPr>
      <w:rFonts w:ascii="Malgun Gothic" w:eastAsia="Malgun Gothic" w:hAnsi="Malgun Gothic" w:cs="Malgun Gothic"/>
      <w:spacing w:val="20"/>
      <w:sz w:val="8"/>
      <w:szCs w:val="8"/>
      <w:u w:val="none"/>
      <w:lang w:val="en-US"/>
    </w:rPr>
  </w:style>
  <w:style w:type="paragraph" w:customStyle="1" w:styleId="Tablecaption20">
    <w:name w:val="Table caption (2)"/>
    <w:basedOn w:val="a"/>
    <w:link w:val="Tablecaption2"/>
    <w:uiPriority w:val="99"/>
    <w:rsid w:val="000C2DC9"/>
    <w:pPr>
      <w:shd w:val="clear" w:color="auto" w:fill="FFFFFF"/>
      <w:spacing w:line="240" w:lineRule="atLeast"/>
      <w:jc w:val="both"/>
    </w:pPr>
    <w:rPr>
      <w:rFonts w:ascii="Malgun Gothic" w:eastAsia="Malgun Gothic" w:hAnsi="Malgun Gothic" w:cs="Malgun Gothic"/>
      <w:spacing w:val="20"/>
      <w:sz w:val="8"/>
      <w:szCs w:val="8"/>
      <w:lang w:val="en-US"/>
    </w:rPr>
  </w:style>
  <w:style w:type="character" w:customStyle="1" w:styleId="Tablecaption">
    <w:name w:val="Table caption_"/>
    <w:basedOn w:val="a0"/>
    <w:link w:val="Tablecaption0"/>
    <w:uiPriority w:val="99"/>
    <w:locked/>
    <w:rsid w:val="000C2DC9"/>
    <w:rPr>
      <w:rFonts w:ascii="Arial" w:eastAsia="Times New Roman" w:hAnsi="Arial" w:cs="Arial"/>
      <w:b/>
      <w:bCs/>
      <w:sz w:val="23"/>
      <w:szCs w:val="23"/>
      <w:u w:val="none"/>
    </w:rPr>
  </w:style>
  <w:style w:type="paragraph" w:customStyle="1" w:styleId="Tablecaption0">
    <w:name w:val="Table caption"/>
    <w:basedOn w:val="a"/>
    <w:link w:val="Tablecaption"/>
    <w:uiPriority w:val="99"/>
    <w:rsid w:val="000C2DC9"/>
    <w:pPr>
      <w:shd w:val="clear" w:color="auto" w:fill="FFFFFF"/>
      <w:spacing w:line="240" w:lineRule="atLeast"/>
    </w:pPr>
    <w:rPr>
      <w:rFonts w:ascii="Arial" w:hAnsi="Arial" w:cs="Arial"/>
      <w:b/>
      <w:bCs/>
      <w:sz w:val="23"/>
      <w:szCs w:val="23"/>
    </w:rPr>
  </w:style>
  <w:style w:type="character" w:customStyle="1" w:styleId="Tablecaption3">
    <w:name w:val="Table caption (3)_"/>
    <w:basedOn w:val="a0"/>
    <w:link w:val="Tablecaption30"/>
    <w:uiPriority w:val="99"/>
    <w:locked/>
    <w:rsid w:val="000C2DC9"/>
    <w:rPr>
      <w:rFonts w:ascii="Malgun Gothic" w:eastAsia="Malgun Gothic" w:hAnsi="Malgun Gothic" w:cs="Malgun Gothic"/>
      <w:w w:val="66"/>
      <w:sz w:val="18"/>
      <w:szCs w:val="18"/>
      <w:u w:val="none"/>
    </w:rPr>
  </w:style>
  <w:style w:type="paragraph" w:customStyle="1" w:styleId="Tablecaption30">
    <w:name w:val="Table caption (3)"/>
    <w:basedOn w:val="a"/>
    <w:link w:val="Tablecaption3"/>
    <w:uiPriority w:val="99"/>
    <w:rsid w:val="000C2DC9"/>
    <w:pPr>
      <w:shd w:val="clear" w:color="auto" w:fill="FFFFFF"/>
      <w:spacing w:line="240" w:lineRule="atLeast"/>
    </w:pPr>
    <w:rPr>
      <w:rFonts w:ascii="Malgun Gothic" w:eastAsia="Malgun Gothic" w:hAnsi="Malgun Gothic" w:cs="Malgun Gothic"/>
      <w:w w:val="66"/>
      <w:sz w:val="18"/>
      <w:szCs w:val="18"/>
    </w:rPr>
  </w:style>
  <w:style w:type="character" w:customStyle="1" w:styleId="Bodytext5">
    <w:name w:val="Body text (5)_"/>
    <w:basedOn w:val="a0"/>
    <w:link w:val="Bodytext50"/>
    <w:uiPriority w:val="99"/>
    <w:locked/>
    <w:rsid w:val="00DD5E36"/>
    <w:rPr>
      <w:rFonts w:ascii="Times New Roman" w:hAnsi="Times New Roman" w:cs="Times New Roman"/>
      <w:b/>
      <w:bCs/>
      <w:sz w:val="21"/>
      <w:szCs w:val="21"/>
      <w:shd w:val="clear" w:color="auto" w:fill="FFFFFF"/>
    </w:rPr>
  </w:style>
  <w:style w:type="paragraph" w:customStyle="1" w:styleId="Bodytext50">
    <w:name w:val="Body text (5)"/>
    <w:basedOn w:val="a"/>
    <w:link w:val="Bodytext5"/>
    <w:uiPriority w:val="99"/>
    <w:rsid w:val="00DD5E36"/>
    <w:pPr>
      <w:shd w:val="clear" w:color="auto" w:fill="FFFFFF"/>
      <w:spacing w:line="252" w:lineRule="exact"/>
      <w:ind w:hanging="4340"/>
      <w:jc w:val="right"/>
    </w:pPr>
    <w:rPr>
      <w:rFonts w:ascii="Times New Roman" w:eastAsia="Times New Roman" w:hAnsi="Times New Roman" w:cs="Times New Roman"/>
      <w:b/>
      <w:bCs/>
      <w:color w:val="auto"/>
      <w:sz w:val="21"/>
      <w:szCs w:val="21"/>
    </w:rPr>
  </w:style>
  <w:style w:type="character" w:customStyle="1" w:styleId="Bodytext5NotBold">
    <w:name w:val="Body text (5) + Not Bold"/>
    <w:basedOn w:val="Bodytext5"/>
    <w:uiPriority w:val="99"/>
    <w:rsid w:val="00DD5E36"/>
    <w:rPr>
      <w:rFonts w:ascii="Times New Roman" w:hAnsi="Times New Roman" w:cs="Times New Roman"/>
      <w:b/>
      <w:bCs/>
      <w:color w:val="000000"/>
      <w:spacing w:val="0"/>
      <w:w w:val="100"/>
      <w:position w:val="0"/>
      <w:sz w:val="21"/>
      <w:szCs w:val="21"/>
      <w:shd w:val="clear" w:color="auto" w:fill="FFFFFF"/>
      <w:lang w:val="ru-RU"/>
    </w:rPr>
  </w:style>
  <w:style w:type="character" w:customStyle="1" w:styleId="Headerorfooter">
    <w:name w:val="Header or footer_"/>
    <w:basedOn w:val="a0"/>
    <w:uiPriority w:val="99"/>
    <w:rsid w:val="00DD5E36"/>
    <w:rPr>
      <w:rFonts w:ascii="Times New Roman" w:hAnsi="Times New Roman" w:cs="Times New Roman"/>
      <w:i/>
      <w:iCs/>
      <w:sz w:val="21"/>
      <w:szCs w:val="21"/>
      <w:u w:val="none"/>
    </w:rPr>
  </w:style>
  <w:style w:type="character" w:customStyle="1" w:styleId="HeaderorfooterBold">
    <w:name w:val="Header or footer + Bold"/>
    <w:aliases w:val="Not Italic"/>
    <w:basedOn w:val="Headerorfooter"/>
    <w:uiPriority w:val="99"/>
    <w:rsid w:val="00DD5E36"/>
    <w:rPr>
      <w:rFonts w:ascii="Times New Roman" w:hAnsi="Times New Roman" w:cs="Times New Roman"/>
      <w:b/>
      <w:bCs/>
      <w:i/>
      <w:iCs/>
      <w:color w:val="000000"/>
      <w:spacing w:val="0"/>
      <w:w w:val="100"/>
      <w:position w:val="0"/>
      <w:sz w:val="21"/>
      <w:szCs w:val="21"/>
      <w:u w:val="none"/>
      <w:lang w:val="ru-RU"/>
    </w:rPr>
  </w:style>
  <w:style w:type="character" w:customStyle="1" w:styleId="Headerorfooter0">
    <w:name w:val="Header or footer"/>
    <w:basedOn w:val="Headerorfooter"/>
    <w:uiPriority w:val="99"/>
    <w:rsid w:val="00DD5E36"/>
    <w:rPr>
      <w:rFonts w:ascii="Times New Roman" w:hAnsi="Times New Roman" w:cs="Times New Roman"/>
      <w:i/>
      <w:iCs/>
      <w:color w:val="000000"/>
      <w:spacing w:val="0"/>
      <w:w w:val="100"/>
      <w:position w:val="0"/>
      <w:sz w:val="21"/>
      <w:szCs w:val="21"/>
      <w:u w:val="none"/>
      <w:lang w:val="ru-RU"/>
    </w:rPr>
  </w:style>
  <w:style w:type="character" w:customStyle="1" w:styleId="Bodytext6">
    <w:name w:val="Body text (6)_"/>
    <w:basedOn w:val="a0"/>
    <w:link w:val="Bodytext60"/>
    <w:uiPriority w:val="99"/>
    <w:locked/>
    <w:rsid w:val="00DD5E36"/>
    <w:rPr>
      <w:rFonts w:ascii="Times New Roman" w:hAnsi="Times New Roman" w:cs="Times New Roman"/>
      <w:i/>
      <w:iCs/>
      <w:sz w:val="21"/>
      <w:szCs w:val="21"/>
      <w:shd w:val="clear" w:color="auto" w:fill="FFFFFF"/>
    </w:rPr>
  </w:style>
  <w:style w:type="paragraph" w:customStyle="1" w:styleId="Bodytext60">
    <w:name w:val="Body text (6)"/>
    <w:basedOn w:val="a"/>
    <w:link w:val="Bodytext6"/>
    <w:uiPriority w:val="99"/>
    <w:rsid w:val="00DD5E36"/>
    <w:pPr>
      <w:shd w:val="clear" w:color="auto" w:fill="FFFFFF"/>
      <w:spacing w:before="180" w:after="240" w:line="240" w:lineRule="atLeast"/>
      <w:jc w:val="both"/>
    </w:pPr>
    <w:rPr>
      <w:rFonts w:ascii="Times New Roman" w:eastAsia="Times New Roman" w:hAnsi="Times New Roman" w:cs="Times New Roman"/>
      <w:i/>
      <w:iCs/>
      <w:color w:val="auto"/>
      <w:sz w:val="21"/>
      <w:szCs w:val="21"/>
    </w:rPr>
  </w:style>
  <w:style w:type="character" w:customStyle="1" w:styleId="Bodytext6NotItalic">
    <w:name w:val="Body text (6) + Not Italic"/>
    <w:basedOn w:val="Bodytext6"/>
    <w:uiPriority w:val="99"/>
    <w:rsid w:val="00DD5E36"/>
    <w:rPr>
      <w:rFonts w:ascii="Times New Roman" w:hAnsi="Times New Roman" w:cs="Times New Roman"/>
      <w:i/>
      <w:iCs/>
      <w:color w:val="000000"/>
      <w:spacing w:val="0"/>
      <w:w w:val="100"/>
      <w:position w:val="0"/>
      <w:sz w:val="21"/>
      <w:szCs w:val="21"/>
      <w:shd w:val="clear" w:color="auto" w:fill="FFFFFF"/>
      <w:lang w:val="ru-RU"/>
    </w:rPr>
  </w:style>
  <w:style w:type="character" w:customStyle="1" w:styleId="BodytextBold">
    <w:name w:val="Body text + Bold"/>
    <w:basedOn w:val="Bodytext"/>
    <w:uiPriority w:val="99"/>
    <w:rsid w:val="00DD5E36"/>
    <w:rPr>
      <w:rFonts w:ascii="Times New Roman" w:eastAsia="Times New Roman" w:hAnsi="Times New Roman" w:cs="Times New Roman"/>
      <w:b/>
      <w:bCs/>
      <w:color w:val="000000"/>
      <w:spacing w:val="0"/>
      <w:w w:val="100"/>
      <w:position w:val="0"/>
      <w:sz w:val="21"/>
      <w:szCs w:val="21"/>
      <w:u w:val="none"/>
      <w:lang w:val="ru-RU"/>
    </w:rPr>
  </w:style>
  <w:style w:type="character" w:customStyle="1" w:styleId="Bodytext8pt">
    <w:name w:val="Body text + 8 pt"/>
    <w:basedOn w:val="Bodytext"/>
    <w:uiPriority w:val="99"/>
    <w:rsid w:val="00DD5E36"/>
    <w:rPr>
      <w:rFonts w:ascii="Times New Roman" w:eastAsia="Times New Roman" w:hAnsi="Times New Roman" w:cs="Times New Roman"/>
      <w:color w:val="000000"/>
      <w:spacing w:val="0"/>
      <w:w w:val="100"/>
      <w:position w:val="0"/>
      <w:sz w:val="16"/>
      <w:szCs w:val="16"/>
      <w:u w:val="none"/>
      <w:lang w:val="ru-RU"/>
    </w:rPr>
  </w:style>
  <w:style w:type="character" w:customStyle="1" w:styleId="BodytextBold1">
    <w:name w:val="Body text + Bold1"/>
    <w:aliases w:val="Spacing 1 pt"/>
    <w:basedOn w:val="Bodytext"/>
    <w:uiPriority w:val="99"/>
    <w:rsid w:val="00DD5E36"/>
    <w:rPr>
      <w:rFonts w:ascii="Times New Roman" w:eastAsia="Times New Roman" w:hAnsi="Times New Roman" w:cs="Times New Roman"/>
      <w:b/>
      <w:bCs/>
      <w:color w:val="000000"/>
      <w:spacing w:val="20"/>
      <w:w w:val="100"/>
      <w:position w:val="0"/>
      <w:sz w:val="21"/>
      <w:szCs w:val="21"/>
      <w:u w:val="none"/>
      <w:lang w:val="ru-RU"/>
    </w:rPr>
  </w:style>
  <w:style w:type="paragraph" w:styleId="a4">
    <w:name w:val="List Paragraph"/>
    <w:basedOn w:val="a"/>
    <w:uiPriority w:val="99"/>
    <w:qFormat/>
    <w:rsid w:val="0065598D"/>
    <w:pPr>
      <w:ind w:left="720"/>
      <w:contextualSpacing/>
    </w:pPr>
  </w:style>
  <w:style w:type="paragraph" w:styleId="a5">
    <w:name w:val="header"/>
    <w:basedOn w:val="a"/>
    <w:link w:val="a6"/>
    <w:uiPriority w:val="99"/>
    <w:unhideWhenUsed/>
    <w:rsid w:val="00345059"/>
    <w:pPr>
      <w:tabs>
        <w:tab w:val="center" w:pos="4677"/>
        <w:tab w:val="right" w:pos="9355"/>
      </w:tabs>
    </w:pPr>
  </w:style>
  <w:style w:type="character" w:customStyle="1" w:styleId="a6">
    <w:name w:val="Верхний колонтитул Знак"/>
    <w:basedOn w:val="a0"/>
    <w:link w:val="a5"/>
    <w:uiPriority w:val="99"/>
    <w:rsid w:val="00345059"/>
    <w:rPr>
      <w:color w:val="000000"/>
      <w:sz w:val="24"/>
      <w:szCs w:val="24"/>
    </w:rPr>
  </w:style>
  <w:style w:type="paragraph" w:styleId="a7">
    <w:name w:val="footer"/>
    <w:basedOn w:val="a"/>
    <w:link w:val="a8"/>
    <w:uiPriority w:val="99"/>
    <w:unhideWhenUsed/>
    <w:rsid w:val="00345059"/>
    <w:pPr>
      <w:widowControl/>
      <w:tabs>
        <w:tab w:val="center" w:pos="4680"/>
        <w:tab w:val="right" w:pos="9360"/>
      </w:tabs>
    </w:pPr>
    <w:rPr>
      <w:rFonts w:asciiTheme="minorHAnsi" w:eastAsiaTheme="minorEastAsia" w:hAnsiTheme="minorHAnsi" w:cs="Times New Roman"/>
      <w:color w:val="auto"/>
      <w:sz w:val="22"/>
      <w:szCs w:val="22"/>
    </w:rPr>
  </w:style>
  <w:style w:type="character" w:customStyle="1" w:styleId="a8">
    <w:name w:val="Нижний колонтитул Знак"/>
    <w:basedOn w:val="a0"/>
    <w:link w:val="a7"/>
    <w:uiPriority w:val="99"/>
    <w:rsid w:val="00345059"/>
    <w:rPr>
      <w:rFonts w:asciiTheme="minorHAnsi" w:eastAsiaTheme="minorEastAsia" w:hAnsiTheme="minorHAnsi" w:cs="Times New Roman"/>
    </w:rPr>
  </w:style>
  <w:style w:type="paragraph" w:styleId="a9">
    <w:name w:val="Balloon Text"/>
    <w:basedOn w:val="a"/>
    <w:link w:val="aa"/>
    <w:uiPriority w:val="99"/>
    <w:semiHidden/>
    <w:unhideWhenUsed/>
    <w:rsid w:val="00787F71"/>
    <w:rPr>
      <w:rFonts w:ascii="Tahoma" w:hAnsi="Tahoma" w:cs="Tahoma"/>
      <w:sz w:val="16"/>
      <w:szCs w:val="16"/>
    </w:rPr>
  </w:style>
  <w:style w:type="character" w:customStyle="1" w:styleId="aa">
    <w:name w:val="Текст выноски Знак"/>
    <w:basedOn w:val="a0"/>
    <w:link w:val="a9"/>
    <w:uiPriority w:val="99"/>
    <w:semiHidden/>
    <w:rsid w:val="00787F71"/>
    <w:rPr>
      <w:rFonts w:ascii="Tahoma" w:hAnsi="Tahoma" w:cs="Tahoma"/>
      <w:color w:val="000000"/>
      <w:sz w:val="16"/>
      <w:szCs w:val="16"/>
    </w:rPr>
  </w:style>
  <w:style w:type="paragraph" w:styleId="ab">
    <w:name w:val="Normal (Web)"/>
    <w:basedOn w:val="a"/>
    <w:uiPriority w:val="99"/>
    <w:unhideWhenUsed/>
    <w:rsid w:val="00AF2005"/>
    <w:pPr>
      <w:widowControl/>
      <w:spacing w:before="100" w:beforeAutospacing="1" w:after="100" w:afterAutospacing="1"/>
    </w:pPr>
    <w:rPr>
      <w:rFonts w:ascii="Times New Roman" w:eastAsia="Times New Roman" w:hAnsi="Times New Roman" w:cs="Times New Roman"/>
      <w:color w:val="auto"/>
    </w:rPr>
  </w:style>
  <w:style w:type="character" w:customStyle="1" w:styleId="20">
    <w:name w:val="Заголовок 2 Знак"/>
    <w:basedOn w:val="a0"/>
    <w:link w:val="2"/>
    <w:rsid w:val="004874D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37108">
      <w:marLeft w:val="0"/>
      <w:marRight w:val="0"/>
      <w:marTop w:val="0"/>
      <w:marBottom w:val="0"/>
      <w:divBdr>
        <w:top w:val="none" w:sz="0" w:space="0" w:color="auto"/>
        <w:left w:val="none" w:sz="0" w:space="0" w:color="auto"/>
        <w:bottom w:val="none" w:sz="0" w:space="0" w:color="auto"/>
        <w:right w:val="none" w:sz="0" w:space="0" w:color="auto"/>
      </w:divBdr>
    </w:div>
    <w:div w:id="147286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420388973" TargetMode="External"/><Relationship Id="rId18" Type="http://schemas.openxmlformats.org/officeDocument/2006/relationships/hyperlink" Target="http://docs.cntd.ru/document/542618140" TargetMode="External"/><Relationship Id="rId26" Type="http://schemas.openxmlformats.org/officeDocument/2006/relationships/hyperlink" Target="http://docs.cntd.ru/document/420266549" TargetMode="External"/><Relationship Id="rId39" Type="http://schemas.openxmlformats.org/officeDocument/2006/relationships/hyperlink" Target="http://docs.cntd.ru/document/901714433" TargetMode="External"/><Relationship Id="rId3" Type="http://schemas.openxmlformats.org/officeDocument/2006/relationships/styles" Target="styles.xml"/><Relationship Id="rId21" Type="http://schemas.openxmlformats.org/officeDocument/2006/relationships/hyperlink" Target="http://docs.cntd.ru/document/542627357" TargetMode="External"/><Relationship Id="rId34" Type="http://schemas.openxmlformats.org/officeDocument/2006/relationships/hyperlink" Target="http://docs.cntd.ru/document/9012255" TargetMode="External"/><Relationship Id="rId42" Type="http://schemas.openxmlformats.org/officeDocument/2006/relationships/hyperlink" Target="http://docs.cntd.ru/document/901714421"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ocs.cntd.ru/document/902250003" TargetMode="External"/><Relationship Id="rId17" Type="http://schemas.openxmlformats.org/officeDocument/2006/relationships/hyperlink" Target="http://docs.cntd.ru/document/542618106" TargetMode="External"/><Relationship Id="rId25" Type="http://schemas.openxmlformats.org/officeDocument/2006/relationships/hyperlink" Target="http://docs.cntd.ru/document/420266549" TargetMode="External"/><Relationship Id="rId33" Type="http://schemas.openxmlformats.org/officeDocument/2006/relationships/hyperlink" Target="http://docs.cntd.ru/document/550469139" TargetMode="External"/><Relationship Id="rId38" Type="http://schemas.openxmlformats.org/officeDocument/2006/relationships/hyperlink" Target="http://docs.cntd.ru/document/901784528"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420388972" TargetMode="External"/><Relationship Id="rId20" Type="http://schemas.openxmlformats.org/officeDocument/2006/relationships/hyperlink" Target="http://docs.cntd.ru/document/542631865" TargetMode="External"/><Relationship Id="rId29" Type="http://schemas.openxmlformats.org/officeDocument/2006/relationships/hyperlink" Target="http://docs.cntd.ru/document/9012255" TargetMode="External"/><Relationship Id="rId41" Type="http://schemas.openxmlformats.org/officeDocument/2006/relationships/hyperlink" Target="http://docs.cntd.ru/document/9017144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249301" TargetMode="External"/><Relationship Id="rId24" Type="http://schemas.openxmlformats.org/officeDocument/2006/relationships/hyperlink" Target="http://docs.cntd.ru/document/902249301" TargetMode="External"/><Relationship Id="rId32" Type="http://schemas.openxmlformats.org/officeDocument/2006/relationships/hyperlink" Target="http://docs.cntd.ru/document/901771424" TargetMode="External"/><Relationship Id="rId37" Type="http://schemas.openxmlformats.org/officeDocument/2006/relationships/hyperlink" Target="http://docs.cntd.ru/document/1200121648" TargetMode="External"/><Relationship Id="rId40" Type="http://schemas.openxmlformats.org/officeDocument/2006/relationships/hyperlink" Target="http://docs.cntd.ru/document/901807664"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docs.cntd.ru/document/420389699" TargetMode="External"/><Relationship Id="rId23" Type="http://schemas.openxmlformats.org/officeDocument/2006/relationships/hyperlink" Target="http://docs.cntd.ru/document/542618111" TargetMode="External"/><Relationship Id="rId28" Type="http://schemas.openxmlformats.org/officeDocument/2006/relationships/hyperlink" Target="http://docs.cntd.ru/document/499052240" TargetMode="External"/><Relationship Id="rId36" Type="http://schemas.openxmlformats.org/officeDocument/2006/relationships/hyperlink" Target="http://docs.cntd.ru/document/901802257" TargetMode="External"/><Relationship Id="rId10" Type="http://schemas.openxmlformats.org/officeDocument/2006/relationships/hyperlink" Target="http://docs.cntd.ru/document/902316088" TargetMode="External"/><Relationship Id="rId19" Type="http://schemas.openxmlformats.org/officeDocument/2006/relationships/hyperlink" Target="http://docs.cntd.ru/document/542638393" TargetMode="External"/><Relationship Id="rId31" Type="http://schemas.openxmlformats.org/officeDocument/2006/relationships/hyperlink" Target="http://docs.cntd.ru/document/901771424"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420389698" TargetMode="External"/><Relationship Id="rId22" Type="http://schemas.openxmlformats.org/officeDocument/2006/relationships/hyperlink" Target="http://docs.cntd.ru/document/542619659" TargetMode="External"/><Relationship Id="rId27" Type="http://schemas.openxmlformats.org/officeDocument/2006/relationships/hyperlink" Target="http://docs.cntd.ru/document/499084713" TargetMode="External"/><Relationship Id="rId30" Type="http://schemas.openxmlformats.org/officeDocument/2006/relationships/hyperlink" Target="http://docs.cntd.ru/document/901771424" TargetMode="External"/><Relationship Id="rId35" Type="http://schemas.openxmlformats.org/officeDocument/2006/relationships/hyperlink" Target="http://docs.cntd.ru/document/901832805" TargetMode="External"/><Relationship Id="rId43" Type="http://schemas.openxmlformats.org/officeDocument/2006/relationships/hyperlink" Target="http://docs.cntd.ru/document/901714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A6506-57DC-45FF-83DE-2E3E581C6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11576</Words>
  <Characters>65984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Антонова</dc:creator>
  <cp:lastModifiedBy>Инна Белякова</cp:lastModifiedBy>
  <cp:revision>3</cp:revision>
  <cp:lastPrinted>2021-04-29T11:20:00Z</cp:lastPrinted>
  <dcterms:created xsi:type="dcterms:W3CDTF">2022-09-01T07:06:00Z</dcterms:created>
  <dcterms:modified xsi:type="dcterms:W3CDTF">2022-09-01T07:06:00Z</dcterms:modified>
</cp:coreProperties>
</file>