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5C014BBE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9C01FB">
        <w:rPr>
          <w:noProof/>
        </w:rPr>
        <w:t xml:space="preserve">           </w:t>
      </w:r>
      <w:r w:rsidR="00250F08">
        <w:rPr>
          <w:noProof/>
        </w:rPr>
        <w:t xml:space="preserve">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3B6A0B2E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345D49">
        <w:t xml:space="preserve">     </w:t>
      </w:r>
      <w:r w:rsidR="00250F08"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26183F0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345D49">
        <w:rPr>
          <w:b/>
          <w:bCs/>
          <w:color w:val="000000"/>
          <w:spacing w:val="-15"/>
          <w:sz w:val="36"/>
          <w:szCs w:val="36"/>
        </w:rPr>
        <w:t xml:space="preserve">         </w:t>
      </w:r>
      <w:r w:rsidR="00250F08">
        <w:rPr>
          <w:b/>
          <w:bCs/>
          <w:color w:val="000000"/>
          <w:spacing w:val="-15"/>
          <w:sz w:val="36"/>
          <w:szCs w:val="36"/>
        </w:rPr>
        <w:t xml:space="preserve">    </w:t>
      </w: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1387F33F" w:rsidR="00425E4B" w:rsidRPr="007E2B48" w:rsidRDefault="0094195A" w:rsidP="00250F08">
      <w:pPr>
        <w:spacing w:line="360" w:lineRule="auto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250F08">
      <w:pPr>
        <w:spacing w:line="360" w:lineRule="auto"/>
        <w:jc w:val="center"/>
        <w:rPr>
          <w:sz w:val="28"/>
          <w:szCs w:val="28"/>
        </w:rPr>
      </w:pPr>
    </w:p>
    <w:p w14:paraId="53A5237E" w14:textId="6459E4B4" w:rsidR="00835740" w:rsidRPr="00835740" w:rsidRDefault="00F35DDD" w:rsidP="00250F08">
      <w:pPr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602DF2">
        <w:rPr>
          <w:sz w:val="28"/>
          <w:szCs w:val="28"/>
        </w:rPr>
        <w:t>10</w:t>
      </w:r>
      <w:r w:rsidR="00903A89" w:rsidRPr="00602DF2">
        <w:rPr>
          <w:sz w:val="28"/>
          <w:szCs w:val="28"/>
        </w:rPr>
        <w:t>.</w:t>
      </w:r>
      <w:r w:rsidR="00035874">
        <w:rPr>
          <w:sz w:val="28"/>
          <w:szCs w:val="28"/>
        </w:rPr>
        <w:t>0</w:t>
      </w:r>
      <w:r w:rsidR="008F16F5" w:rsidRPr="00602DF2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</w:t>
      </w:r>
      <w:r w:rsidR="00F3237D">
        <w:rPr>
          <w:sz w:val="28"/>
          <w:szCs w:val="28"/>
        </w:rPr>
        <w:t>5</w:t>
      </w:r>
      <w:r w:rsidR="00602DF2">
        <w:rPr>
          <w:sz w:val="28"/>
          <w:szCs w:val="28"/>
        </w:rPr>
        <w:t>8</w:t>
      </w:r>
      <w:r w:rsidR="00D109BD">
        <w:rPr>
          <w:sz w:val="28"/>
          <w:szCs w:val="28"/>
        </w:rPr>
        <w:t>6</w:t>
      </w:r>
      <w:r w:rsidR="0044009A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74D6914D" w14:textId="068C713A" w:rsidR="00FF67DF" w:rsidRPr="00903A89" w:rsidRDefault="00835740" w:rsidP="00CF113D">
      <w:pPr>
        <w:spacing w:line="48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2E05500B" w14:textId="77777777" w:rsidR="00D109BD" w:rsidRDefault="00D109BD" w:rsidP="00D109BD">
      <w:pPr>
        <w:autoSpaceDE/>
        <w:adjustRightInd/>
        <w:spacing w:line="276" w:lineRule="auto"/>
        <w:ind w:right="57"/>
        <w:jc w:val="both"/>
        <w:rPr>
          <w:b/>
          <w:bCs/>
          <w:color w:val="000000"/>
          <w:sz w:val="28"/>
          <w:szCs w:val="26"/>
          <w:lang w:bidi="ru-RU"/>
        </w:rPr>
      </w:pPr>
      <w:bookmarkStart w:id="4" w:name="_GoBack"/>
      <w:bookmarkEnd w:id="2"/>
      <w:bookmarkEnd w:id="3"/>
      <w:r>
        <w:rPr>
          <w:b/>
          <w:bCs/>
          <w:color w:val="000000"/>
          <w:sz w:val="28"/>
          <w:szCs w:val="26"/>
          <w:lang w:bidi="ru-RU"/>
        </w:rPr>
        <w:t xml:space="preserve">О внесении изменений </w:t>
      </w:r>
    </w:p>
    <w:p w14:paraId="1CDC8067" w14:textId="77777777" w:rsidR="00D109BD" w:rsidRDefault="00D109BD" w:rsidP="00D109BD">
      <w:pPr>
        <w:autoSpaceDE/>
        <w:adjustRightInd/>
        <w:spacing w:line="276" w:lineRule="auto"/>
        <w:ind w:right="57"/>
        <w:jc w:val="both"/>
        <w:rPr>
          <w:b/>
          <w:bCs/>
          <w:color w:val="000000"/>
          <w:sz w:val="28"/>
          <w:szCs w:val="26"/>
          <w:lang w:bidi="ru-RU"/>
        </w:rPr>
      </w:pPr>
      <w:r>
        <w:rPr>
          <w:b/>
          <w:bCs/>
          <w:color w:val="000000"/>
          <w:sz w:val="28"/>
          <w:szCs w:val="26"/>
          <w:lang w:bidi="ru-RU"/>
        </w:rPr>
        <w:t xml:space="preserve">в состав </w:t>
      </w:r>
      <w:proofErr w:type="gramStart"/>
      <w:r>
        <w:rPr>
          <w:b/>
          <w:bCs/>
          <w:color w:val="000000"/>
          <w:sz w:val="28"/>
          <w:szCs w:val="26"/>
          <w:lang w:bidi="ru-RU"/>
        </w:rPr>
        <w:t>межведомственной</w:t>
      </w:r>
      <w:proofErr w:type="gramEnd"/>
      <w:r>
        <w:rPr>
          <w:b/>
          <w:bCs/>
          <w:color w:val="000000"/>
          <w:sz w:val="28"/>
          <w:szCs w:val="26"/>
          <w:lang w:bidi="ru-RU"/>
        </w:rPr>
        <w:t xml:space="preserve"> </w:t>
      </w:r>
    </w:p>
    <w:p w14:paraId="5236B10E" w14:textId="77777777" w:rsidR="00D109BD" w:rsidRDefault="00D109BD" w:rsidP="00D109BD">
      <w:pPr>
        <w:autoSpaceDE/>
        <w:adjustRightInd/>
        <w:spacing w:line="276" w:lineRule="auto"/>
        <w:ind w:right="57"/>
        <w:jc w:val="both"/>
        <w:rPr>
          <w:b/>
          <w:bCs/>
          <w:color w:val="000000"/>
          <w:sz w:val="28"/>
          <w:szCs w:val="26"/>
          <w:lang w:bidi="ru-RU"/>
        </w:rPr>
      </w:pPr>
      <w:r>
        <w:rPr>
          <w:b/>
          <w:bCs/>
          <w:color w:val="000000"/>
          <w:sz w:val="28"/>
          <w:szCs w:val="26"/>
          <w:lang w:bidi="ru-RU"/>
        </w:rPr>
        <w:t xml:space="preserve">комиссии по профилактике </w:t>
      </w:r>
    </w:p>
    <w:p w14:paraId="1733446C" w14:textId="77777777" w:rsidR="00D109BD" w:rsidRDefault="00D109BD" w:rsidP="00D109BD">
      <w:pPr>
        <w:autoSpaceDE/>
        <w:adjustRightInd/>
        <w:spacing w:line="276" w:lineRule="auto"/>
        <w:ind w:right="57"/>
        <w:jc w:val="both"/>
        <w:rPr>
          <w:b/>
          <w:bCs/>
          <w:color w:val="000000"/>
          <w:sz w:val="28"/>
          <w:szCs w:val="26"/>
          <w:lang w:bidi="ru-RU"/>
        </w:rPr>
      </w:pPr>
      <w:r>
        <w:rPr>
          <w:b/>
          <w:bCs/>
          <w:color w:val="000000"/>
          <w:sz w:val="28"/>
          <w:szCs w:val="26"/>
          <w:lang w:bidi="ru-RU"/>
        </w:rPr>
        <w:t xml:space="preserve">правонарушений в Вышневолоцком </w:t>
      </w:r>
    </w:p>
    <w:p w14:paraId="0E978866" w14:textId="61DFA9E9" w:rsidR="00D109BD" w:rsidRPr="00C104CA" w:rsidRDefault="00D109BD" w:rsidP="00C104CA">
      <w:pPr>
        <w:autoSpaceDE/>
        <w:adjustRightInd/>
        <w:spacing w:line="480" w:lineRule="auto"/>
        <w:ind w:right="57"/>
        <w:jc w:val="both"/>
        <w:rPr>
          <w:b/>
          <w:bCs/>
          <w:color w:val="000000"/>
          <w:sz w:val="28"/>
          <w:szCs w:val="26"/>
          <w:lang w:bidi="ru-RU"/>
        </w:rPr>
      </w:pPr>
      <w:proofErr w:type="gramStart"/>
      <w:r>
        <w:rPr>
          <w:b/>
          <w:bCs/>
          <w:color w:val="000000"/>
          <w:sz w:val="28"/>
          <w:szCs w:val="26"/>
          <w:lang w:bidi="ru-RU"/>
        </w:rPr>
        <w:t>городском округе</w:t>
      </w:r>
      <w:proofErr w:type="gramEnd"/>
    </w:p>
    <w:bookmarkEnd w:id="4"/>
    <w:p w14:paraId="66586F65" w14:textId="77777777" w:rsidR="00D109BD" w:rsidRDefault="00D109BD" w:rsidP="00C104CA">
      <w:pPr>
        <w:pStyle w:val="afff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Уставом Вышневолоцкого городского округа Тверской области, Положением о межведомственной комиссии по профилактике правонарушений в Вышневолоцком городском округе, утвержденным постановлением Администрации Вышневолоцкого городского округа от 20.02.2020 № 99 и в связи с кадровыми изменениями:</w:t>
      </w:r>
    </w:p>
    <w:p w14:paraId="69B65453" w14:textId="77777777" w:rsidR="00D109BD" w:rsidRDefault="00D109BD" w:rsidP="00D109BD">
      <w:pPr>
        <w:pStyle w:val="aa"/>
        <w:widowControl/>
        <w:numPr>
          <w:ilvl w:val="0"/>
          <w:numId w:val="15"/>
        </w:numPr>
        <w:autoSpaceDE/>
        <w:adjustRightInd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Внести в состав межведомственной комиссии по профилактике правонарушений в Вышневолоцком городском округе (далее – Комиссия), утвержденной распоряжением Администрации Вышневолоцкого городского округа от 04.03.2020 № 189-р «О межведомственной комиссии по профилактике правонарушений в Вышневолоцком городском округе» (с изменениями от 10.06.2021 № 1078-р), следующие изменения:</w:t>
      </w:r>
    </w:p>
    <w:p w14:paraId="12CDDDCE" w14:textId="77777777" w:rsidR="00D109BD" w:rsidRDefault="00D109BD" w:rsidP="00D109BD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исключить из состава Комиссии:</w:t>
      </w:r>
    </w:p>
    <w:p w14:paraId="7EC2DFA7" w14:textId="77777777" w:rsidR="00D109BD" w:rsidRDefault="00D109BD" w:rsidP="00D109BD">
      <w:pPr>
        <w:spacing w:line="276" w:lineRule="auto"/>
        <w:ind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Аламанову</w:t>
      </w:r>
      <w:proofErr w:type="spellEnd"/>
      <w:r>
        <w:rPr>
          <w:sz w:val="28"/>
          <w:szCs w:val="26"/>
        </w:rPr>
        <w:t xml:space="preserve"> Наталью Николаевну – руководителя Управления образования Администрации Вышневолоцкого городского округа, члена комиссии.</w:t>
      </w:r>
    </w:p>
    <w:p w14:paraId="150B163D" w14:textId="77777777" w:rsidR="00D109BD" w:rsidRDefault="00D109BD" w:rsidP="00D109BD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включить в состав Комиссии:</w:t>
      </w:r>
    </w:p>
    <w:p w14:paraId="6560CC58" w14:textId="77777777" w:rsidR="00D109BD" w:rsidRDefault="00D109BD" w:rsidP="00D109BD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Ермоленко Татьяну Анатольевну – руководителя Управления образования Администрации Вышневолоцкого городского округа, члена комиссии.</w:t>
      </w:r>
    </w:p>
    <w:p w14:paraId="4D8C2FEC" w14:textId="77777777" w:rsidR="00D109BD" w:rsidRDefault="00D109BD" w:rsidP="00D109BD">
      <w:pPr>
        <w:pStyle w:val="aa"/>
        <w:widowControl/>
        <w:numPr>
          <w:ilvl w:val="0"/>
          <w:numId w:val="15"/>
        </w:numPr>
        <w:autoSpaceDE/>
        <w:adjustRightInd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Настоящее распоряжение вступает в силу со дня его принятия и подлежит размещению на официальном сайте муниципального образования </w:t>
      </w:r>
      <w:r>
        <w:rPr>
          <w:sz w:val="28"/>
          <w:szCs w:val="26"/>
        </w:rPr>
        <w:lastRenderedPageBreak/>
        <w:t>Вышневолоцкий городской округ Тверской области в информационно-телекоммуникационной сети «Интернет».</w:t>
      </w:r>
    </w:p>
    <w:p w14:paraId="4CE6365E" w14:textId="4A4F35AB" w:rsidR="00CF113D" w:rsidRPr="00D109BD" w:rsidRDefault="00D109BD" w:rsidP="00D109BD">
      <w:pPr>
        <w:pStyle w:val="aa"/>
        <w:widowControl/>
        <w:numPr>
          <w:ilvl w:val="0"/>
          <w:numId w:val="15"/>
        </w:numPr>
        <w:autoSpaceDE/>
        <w:adjustRightInd/>
        <w:spacing w:line="276" w:lineRule="auto"/>
        <w:ind w:left="0"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распоряжения возложить на заместителя Главы Администрации Вышневолоцкого городского округа Морозова Д.Г. </w:t>
      </w:r>
    </w:p>
    <w:p w14:paraId="0A5C3A82" w14:textId="77777777" w:rsidR="0036622D" w:rsidRDefault="0036622D" w:rsidP="00D109BD">
      <w:pPr>
        <w:spacing w:line="276" w:lineRule="auto"/>
        <w:jc w:val="both"/>
        <w:rPr>
          <w:sz w:val="28"/>
          <w:szCs w:val="28"/>
        </w:rPr>
      </w:pPr>
    </w:p>
    <w:p w14:paraId="44DF5269" w14:textId="77777777" w:rsidR="00D109BD" w:rsidRPr="00CF113D" w:rsidRDefault="00D109BD" w:rsidP="00D109BD">
      <w:pPr>
        <w:spacing w:line="276" w:lineRule="auto"/>
        <w:jc w:val="both"/>
        <w:rPr>
          <w:sz w:val="28"/>
          <w:szCs w:val="28"/>
        </w:rPr>
      </w:pPr>
    </w:p>
    <w:p w14:paraId="07B00B59" w14:textId="77777777" w:rsidR="0036622D" w:rsidRPr="00CF113D" w:rsidRDefault="0036622D" w:rsidP="00D109BD">
      <w:pPr>
        <w:spacing w:line="276" w:lineRule="auto"/>
        <w:jc w:val="both"/>
        <w:rPr>
          <w:sz w:val="28"/>
          <w:szCs w:val="28"/>
        </w:rPr>
      </w:pPr>
      <w:r w:rsidRPr="00CF113D">
        <w:rPr>
          <w:sz w:val="28"/>
          <w:szCs w:val="28"/>
        </w:rPr>
        <w:t xml:space="preserve">Глава </w:t>
      </w:r>
    </w:p>
    <w:p w14:paraId="64F4B580" w14:textId="096B2690" w:rsidR="005C5709" w:rsidRPr="00CF113D" w:rsidRDefault="0036622D" w:rsidP="00D109BD">
      <w:pPr>
        <w:spacing w:line="276" w:lineRule="auto"/>
        <w:jc w:val="both"/>
        <w:rPr>
          <w:sz w:val="28"/>
          <w:szCs w:val="28"/>
        </w:rPr>
      </w:pPr>
      <w:r w:rsidRPr="00CF113D">
        <w:rPr>
          <w:sz w:val="28"/>
          <w:szCs w:val="28"/>
        </w:rPr>
        <w:t>Вышневолоцкого городского округа                                        Н.П. Рощина</w:t>
      </w:r>
    </w:p>
    <w:sectPr w:rsidR="005C5709" w:rsidRPr="00CF113D" w:rsidSect="00ED2F8F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3A9D5" w14:textId="77777777" w:rsidR="00F93EA3" w:rsidRDefault="00F93EA3" w:rsidP="008B40DE">
      <w:r>
        <w:separator/>
      </w:r>
    </w:p>
  </w:endnote>
  <w:endnote w:type="continuationSeparator" w:id="0">
    <w:p w14:paraId="66628348" w14:textId="77777777" w:rsidR="00F93EA3" w:rsidRDefault="00F93EA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C0621" w14:textId="77777777" w:rsidR="00F93EA3" w:rsidRDefault="00F93EA3" w:rsidP="008B40DE">
      <w:r>
        <w:separator/>
      </w:r>
    </w:p>
  </w:footnote>
  <w:footnote w:type="continuationSeparator" w:id="0">
    <w:p w14:paraId="357B9796" w14:textId="77777777" w:rsidR="00F93EA3" w:rsidRDefault="00F93EA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1C8834BA"/>
    <w:multiLevelType w:val="singleLevel"/>
    <w:tmpl w:val="D68422E6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346"/>
    <w:multiLevelType w:val="hybridMultilevel"/>
    <w:tmpl w:val="3E8E50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4A86"/>
    <w:multiLevelType w:val="hybridMultilevel"/>
    <w:tmpl w:val="8252E4D4"/>
    <w:lvl w:ilvl="0" w:tplc="E48C55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B5898"/>
    <w:multiLevelType w:val="hybridMultilevel"/>
    <w:tmpl w:val="C00291B8"/>
    <w:lvl w:ilvl="0" w:tplc="638A21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3D83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874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754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25A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2CD7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17F48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178"/>
    <w:rsid w:val="00125BBA"/>
    <w:rsid w:val="0012602E"/>
    <w:rsid w:val="0012638C"/>
    <w:rsid w:val="00126516"/>
    <w:rsid w:val="0012676E"/>
    <w:rsid w:val="00126BD8"/>
    <w:rsid w:val="001272FD"/>
    <w:rsid w:val="00127EF5"/>
    <w:rsid w:val="0013182C"/>
    <w:rsid w:val="00131AB7"/>
    <w:rsid w:val="00131BD4"/>
    <w:rsid w:val="00132057"/>
    <w:rsid w:val="00132584"/>
    <w:rsid w:val="0013352F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2FD5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47DF7"/>
    <w:rsid w:val="00250C2A"/>
    <w:rsid w:val="00250C44"/>
    <w:rsid w:val="00250C5A"/>
    <w:rsid w:val="00250C6E"/>
    <w:rsid w:val="00250F08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4CFF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49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6622D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9B2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35"/>
    <w:rsid w:val="003B2D89"/>
    <w:rsid w:val="003B3067"/>
    <w:rsid w:val="003B325B"/>
    <w:rsid w:val="003B3CC7"/>
    <w:rsid w:val="003B492C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0EA8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63D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1E3E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0C05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35B0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09A"/>
    <w:rsid w:val="00440679"/>
    <w:rsid w:val="0044178A"/>
    <w:rsid w:val="00441D72"/>
    <w:rsid w:val="004426A4"/>
    <w:rsid w:val="00442E29"/>
    <w:rsid w:val="0044313D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728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23E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A57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0F8C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B1"/>
    <w:rsid w:val="004F24EC"/>
    <w:rsid w:val="004F324E"/>
    <w:rsid w:val="004F3266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3485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709"/>
    <w:rsid w:val="005C5F83"/>
    <w:rsid w:val="005C61E9"/>
    <w:rsid w:val="005C711C"/>
    <w:rsid w:val="005C7191"/>
    <w:rsid w:val="005C7450"/>
    <w:rsid w:val="005D0A3A"/>
    <w:rsid w:val="005D10A9"/>
    <w:rsid w:val="005D1538"/>
    <w:rsid w:val="005D1E90"/>
    <w:rsid w:val="005D2F75"/>
    <w:rsid w:val="005D3401"/>
    <w:rsid w:val="005D3408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0C7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2DF2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26C12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2A32"/>
    <w:rsid w:val="00663943"/>
    <w:rsid w:val="00663C0B"/>
    <w:rsid w:val="00663DC6"/>
    <w:rsid w:val="00663E3E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1B5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AA7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9A3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125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6E5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145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697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4C70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6BA2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0E6F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6F5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3A89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6AB7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E86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2089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6D71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460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2E3D"/>
    <w:rsid w:val="009931F3"/>
    <w:rsid w:val="009932E5"/>
    <w:rsid w:val="00993801"/>
    <w:rsid w:val="009951F0"/>
    <w:rsid w:val="00995DF4"/>
    <w:rsid w:val="00996215"/>
    <w:rsid w:val="0099799C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A7E0E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1FB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4CE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094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3A5B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B81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B01"/>
    <w:rsid w:val="00AE5F41"/>
    <w:rsid w:val="00AE6124"/>
    <w:rsid w:val="00AE639C"/>
    <w:rsid w:val="00AE65AF"/>
    <w:rsid w:val="00AE7698"/>
    <w:rsid w:val="00AF13D9"/>
    <w:rsid w:val="00AF29E5"/>
    <w:rsid w:val="00AF2E8B"/>
    <w:rsid w:val="00AF3CE4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05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565B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7F1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210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34E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4CA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808"/>
    <w:rsid w:val="00CA2F22"/>
    <w:rsid w:val="00CA335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1AF"/>
    <w:rsid w:val="00CD44C1"/>
    <w:rsid w:val="00CD4730"/>
    <w:rsid w:val="00CD5972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113D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4AB"/>
    <w:rsid w:val="00D037B8"/>
    <w:rsid w:val="00D03CE0"/>
    <w:rsid w:val="00D0779C"/>
    <w:rsid w:val="00D109BD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0646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399E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4D0D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5E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2DA"/>
    <w:rsid w:val="00ED17FC"/>
    <w:rsid w:val="00ED1B85"/>
    <w:rsid w:val="00ED290E"/>
    <w:rsid w:val="00ED2F46"/>
    <w:rsid w:val="00ED2F8F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237D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8F"/>
    <w:rsid w:val="00F923A6"/>
    <w:rsid w:val="00F92FE8"/>
    <w:rsid w:val="00F936BE"/>
    <w:rsid w:val="00F93976"/>
    <w:rsid w:val="00F93ADA"/>
    <w:rsid w:val="00F93B75"/>
    <w:rsid w:val="00F93EA3"/>
    <w:rsid w:val="00F95216"/>
    <w:rsid w:val="00F95C65"/>
    <w:rsid w:val="00F96898"/>
    <w:rsid w:val="00F969B0"/>
    <w:rsid w:val="00FA0939"/>
    <w:rsid w:val="00FA0FB4"/>
    <w:rsid w:val="00FA22EA"/>
    <w:rsid w:val="00FA24E8"/>
    <w:rsid w:val="00FA2999"/>
    <w:rsid w:val="00FA37CF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38A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C59"/>
    <w:rsid w:val="00FF2D28"/>
    <w:rsid w:val="00FF439C"/>
    <w:rsid w:val="00FF5126"/>
    <w:rsid w:val="00FF58C6"/>
    <w:rsid w:val="00FF5EC6"/>
    <w:rsid w:val="00FF6198"/>
    <w:rsid w:val="00FF61C1"/>
    <w:rsid w:val="00FF67D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0534-2965-491B-9B2B-DB8062F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6</cp:revision>
  <cp:lastPrinted>2021-09-13T10:30:00Z</cp:lastPrinted>
  <dcterms:created xsi:type="dcterms:W3CDTF">2021-09-13T10:28:00Z</dcterms:created>
  <dcterms:modified xsi:type="dcterms:W3CDTF">2021-09-13T10:39:00Z</dcterms:modified>
</cp:coreProperties>
</file>