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26.05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DF2829">
        <w:rPr>
          <w:sz w:val="28"/>
          <w:szCs w:val="28"/>
        </w:rPr>
        <w:t>80</w:t>
      </w:r>
    </w:p>
    <w:p w:rsidR="00236200" w:rsidRPr="004F6F9A" w:rsidRDefault="00236200" w:rsidP="00FE0D35">
      <w:pPr>
        <w:jc w:val="both"/>
        <w:rPr>
          <w:sz w:val="27"/>
          <w:szCs w:val="27"/>
        </w:rPr>
      </w:pPr>
    </w:p>
    <w:p w:rsidR="00DF2829" w:rsidRDefault="00DF2829" w:rsidP="00DF2829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sub_5"/>
      <w:bookmarkStart w:id="1" w:name="sub_7"/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 xml:space="preserve">Об утверждении положения 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о порядке организации и проведения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общественных обсуждений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о намечаемой хозяйственной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и иной деятельности, которая подлежит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 xml:space="preserve">экологической экспертизе, 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на территории муниципального образования</w:t>
      </w:r>
    </w:p>
    <w:p w:rsidR="00DF2829" w:rsidRPr="00DF2829" w:rsidRDefault="00DF2829" w:rsidP="00DF2829">
      <w:pPr>
        <w:autoSpaceDE w:val="0"/>
        <w:autoSpaceDN w:val="0"/>
        <w:rPr>
          <w:b/>
          <w:sz w:val="28"/>
          <w:szCs w:val="28"/>
        </w:rPr>
      </w:pPr>
      <w:r w:rsidRPr="00DF2829">
        <w:rPr>
          <w:b/>
          <w:sz w:val="28"/>
          <w:szCs w:val="28"/>
        </w:rPr>
        <w:t>Вышневолоцкий городской округ Тверской области,</w:t>
      </w:r>
    </w:p>
    <w:p w:rsidR="00DF2829" w:rsidRPr="00DF2829" w:rsidRDefault="00DF2829" w:rsidP="00DF2829">
      <w:pPr>
        <w:autoSpaceDE w:val="0"/>
        <w:autoSpaceDN w:val="0"/>
        <w:rPr>
          <w:rFonts w:ascii="Calibri" w:hAnsi="Calibri" w:cs="Calibri"/>
          <w:b/>
          <w:sz w:val="28"/>
          <w:szCs w:val="28"/>
        </w:rPr>
      </w:pPr>
    </w:p>
    <w:p w:rsidR="00DF2829" w:rsidRPr="00DF2829" w:rsidRDefault="00DF2829" w:rsidP="00B25A7A">
      <w:pPr>
        <w:autoSpaceDE w:val="0"/>
        <w:autoSpaceDN w:val="0"/>
        <w:ind w:firstLine="851"/>
        <w:jc w:val="both"/>
        <w:rPr>
          <w:sz w:val="27"/>
          <w:szCs w:val="27"/>
        </w:rPr>
      </w:pPr>
      <w:proofErr w:type="gramStart"/>
      <w:r w:rsidRPr="00DF2829">
        <w:rPr>
          <w:sz w:val="27"/>
          <w:szCs w:val="27"/>
        </w:rPr>
        <w:t xml:space="preserve">В соответствии с </w:t>
      </w:r>
      <w:hyperlink r:id="rId10" w:history="1">
        <w:r w:rsidRPr="00DF2829">
          <w:rPr>
            <w:sz w:val="27"/>
            <w:szCs w:val="27"/>
          </w:rPr>
          <w:t>Конституцией</w:t>
        </w:r>
      </w:hyperlink>
      <w:r w:rsidRPr="00DF2829">
        <w:rPr>
          <w:sz w:val="27"/>
          <w:szCs w:val="27"/>
        </w:rPr>
        <w:t xml:space="preserve"> Российской Федерации, Федеральным </w:t>
      </w:r>
      <w:hyperlink r:id="rId11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23.11.1995 №174-ФЗ «Об экологической экспертизе», Федеральным </w:t>
      </w:r>
      <w:hyperlink r:id="rId12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10.01.2002 №7-ФЗ «Об охране окружающей среды», Федеральным </w:t>
      </w:r>
      <w:hyperlink r:id="rId13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4" w:history="1">
        <w:r w:rsidRPr="00DF2829">
          <w:rPr>
            <w:sz w:val="27"/>
            <w:szCs w:val="27"/>
          </w:rPr>
          <w:t>Приказом</w:t>
        </w:r>
      </w:hyperlink>
      <w:r w:rsidRPr="00DF2829">
        <w:rPr>
          <w:sz w:val="27"/>
          <w:szCs w:val="27"/>
        </w:rPr>
        <w:t xml:space="preserve"> </w:t>
      </w:r>
      <w:proofErr w:type="spellStart"/>
      <w:r w:rsidRPr="00DF2829">
        <w:rPr>
          <w:sz w:val="27"/>
          <w:szCs w:val="27"/>
        </w:rPr>
        <w:t>Госкомэкологии</w:t>
      </w:r>
      <w:proofErr w:type="spellEnd"/>
      <w:r w:rsidRPr="00DF2829">
        <w:rPr>
          <w:sz w:val="27"/>
          <w:szCs w:val="27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</w:t>
      </w:r>
      <w:proofErr w:type="gramEnd"/>
      <w:r w:rsidRPr="00DF2829">
        <w:rPr>
          <w:sz w:val="27"/>
          <w:szCs w:val="27"/>
        </w:rPr>
        <w:t xml:space="preserve"> Федерации», </w:t>
      </w:r>
      <w:hyperlink r:id="rId15" w:history="1">
        <w:r w:rsidRPr="00DF2829">
          <w:rPr>
            <w:sz w:val="27"/>
            <w:szCs w:val="27"/>
          </w:rPr>
          <w:t>Уставом</w:t>
        </w:r>
      </w:hyperlink>
      <w:r w:rsidRPr="00DF2829">
        <w:rPr>
          <w:sz w:val="27"/>
          <w:szCs w:val="27"/>
        </w:rPr>
        <w:t xml:space="preserve"> Вышневолоцкого городского округа Тверской области,  Дума Вышневолоцкого городского округа </w:t>
      </w:r>
      <w:r w:rsidRPr="00DF2829">
        <w:rPr>
          <w:b/>
          <w:sz w:val="27"/>
          <w:szCs w:val="27"/>
        </w:rPr>
        <w:t>решила</w:t>
      </w:r>
      <w:r w:rsidRPr="00DF2829">
        <w:rPr>
          <w:sz w:val="27"/>
          <w:szCs w:val="27"/>
        </w:rPr>
        <w:t>:</w:t>
      </w:r>
    </w:p>
    <w:bookmarkEnd w:id="0"/>
    <w:p w:rsidR="00DF2829" w:rsidRPr="00DF2829" w:rsidRDefault="00DF2829" w:rsidP="00DF2829">
      <w:pPr>
        <w:autoSpaceDE w:val="0"/>
        <w:autoSpaceDN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 xml:space="preserve">1. Утвердить </w:t>
      </w:r>
      <w:hyperlink w:anchor="Par29" w:history="1">
        <w:proofErr w:type="gramStart"/>
        <w:r w:rsidRPr="00DF2829">
          <w:rPr>
            <w:sz w:val="27"/>
            <w:szCs w:val="27"/>
          </w:rPr>
          <w:t>Положени</w:t>
        </w:r>
      </w:hyperlink>
      <w:r w:rsidRPr="00DF2829">
        <w:rPr>
          <w:sz w:val="27"/>
          <w:szCs w:val="27"/>
        </w:rPr>
        <w:t>е</w:t>
      </w:r>
      <w:proofErr w:type="gramEnd"/>
      <w:r w:rsidRPr="00DF2829">
        <w:rPr>
          <w:sz w:val="27"/>
          <w:szCs w:val="27"/>
        </w:rPr>
        <w:t xml:space="preserve">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муниципального образования Вышневолоцкий городской округ Тверской области (прилагается).</w:t>
      </w:r>
    </w:p>
    <w:p w:rsidR="00DF2829" w:rsidRPr="00DF2829" w:rsidRDefault="00DF2829" w:rsidP="00DF2829">
      <w:pPr>
        <w:autoSpaceDE w:val="0"/>
        <w:autoSpaceDN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2. Признать утратившими силу:</w:t>
      </w:r>
    </w:p>
    <w:p w:rsidR="00DF2829" w:rsidRPr="00DF2829" w:rsidRDefault="00DF2829" w:rsidP="00DF2829">
      <w:pPr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решение Собрания депутатов Вышневолоцкого района Тверской области от 02.12.2009 №102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муниципального образования «Вышневолоцкий район».</w:t>
      </w:r>
    </w:p>
    <w:p w:rsidR="00DF2829" w:rsidRPr="00DF2829" w:rsidRDefault="00DF2829" w:rsidP="00DF2829">
      <w:pPr>
        <w:ind w:firstLine="851"/>
        <w:jc w:val="both"/>
        <w:rPr>
          <w:sz w:val="27"/>
          <w:szCs w:val="27"/>
        </w:rPr>
      </w:pPr>
      <w:proofErr w:type="gramStart"/>
      <w:r w:rsidRPr="00DF2829">
        <w:rPr>
          <w:sz w:val="27"/>
          <w:szCs w:val="27"/>
        </w:rPr>
        <w:t>решение Собрания депутатов Вышневолоцкого района Тверской области от 18.08.2010 №155 «О внесении дополнений в Положение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муниципального образования «Вышневолоцкий район», утвержденного решением Собрания депутатов Вышневолоцкого района Тверской области от 02.12.2009 №102 «Об утверждении Положения о порядке организации и проведения общественных обсуждений намечаемой хозяйственной</w:t>
      </w:r>
      <w:proofErr w:type="gramEnd"/>
      <w:r w:rsidRPr="00DF2829">
        <w:rPr>
          <w:sz w:val="27"/>
          <w:szCs w:val="27"/>
        </w:rPr>
        <w:t xml:space="preserve"> и иной деятельности, подлежащей государственной </w:t>
      </w:r>
      <w:r w:rsidRPr="00DF2829">
        <w:rPr>
          <w:sz w:val="27"/>
          <w:szCs w:val="27"/>
        </w:rPr>
        <w:lastRenderedPageBreak/>
        <w:t>экологической экспертизе, на территории муниципального образования «Вышневолоцкий район».</w:t>
      </w:r>
    </w:p>
    <w:p w:rsidR="00DF2829" w:rsidRPr="00DF2829" w:rsidRDefault="00DF2829" w:rsidP="00B25A7A">
      <w:pPr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решение Собрания депутатов Вышневолоцкого района Тверской области от 18.07.2018 №326 «О внесении изменений в Положение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муниципального образования «Вышневолоцкий район».</w:t>
      </w:r>
    </w:p>
    <w:p w:rsidR="00DF2829" w:rsidRPr="00DF2829" w:rsidRDefault="00DF2829" w:rsidP="00B25A7A">
      <w:pPr>
        <w:ind w:firstLine="851"/>
        <w:jc w:val="both"/>
        <w:rPr>
          <w:rFonts w:eastAsiaTheme="minorEastAsia"/>
          <w:sz w:val="27"/>
          <w:szCs w:val="27"/>
        </w:rPr>
      </w:pPr>
      <w:r w:rsidRPr="00DF2829">
        <w:rPr>
          <w:sz w:val="27"/>
          <w:szCs w:val="27"/>
        </w:rPr>
        <w:t>3. Настоящее решение</w:t>
      </w:r>
      <w:r w:rsidRPr="00DF2829">
        <w:rPr>
          <w:rFonts w:eastAsiaTheme="minorEastAsia"/>
          <w:sz w:val="27"/>
          <w:szCs w:val="27"/>
        </w:rPr>
        <w:t xml:space="preserve"> подлежит официальному </w:t>
      </w:r>
      <w:r w:rsidRPr="00DF2829">
        <w:rPr>
          <w:sz w:val="27"/>
          <w:szCs w:val="27"/>
        </w:rPr>
        <w:t xml:space="preserve">опубликованию в газете «Вышневолоцкая правда» и </w:t>
      </w:r>
      <w:r w:rsidRPr="00DF2829">
        <w:rPr>
          <w:rFonts w:eastAsiaTheme="minorEastAsia"/>
          <w:sz w:val="27"/>
          <w:szCs w:val="27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F2829" w:rsidRPr="00DF2829" w:rsidRDefault="00DF2829" w:rsidP="00B25A7A">
      <w:pPr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 Настоящее решение вступает в силу со дня его официального опубликования в газете «Вышневолоцкая правда».</w:t>
      </w:r>
    </w:p>
    <w:p w:rsidR="00DF2829" w:rsidRPr="00DF2829" w:rsidRDefault="00DF2829" w:rsidP="00DF2829">
      <w:pPr>
        <w:shd w:val="clear" w:color="auto" w:fill="FFFFFF"/>
        <w:textAlignment w:val="baseline"/>
        <w:outlineLvl w:val="1"/>
        <w:rPr>
          <w:sz w:val="27"/>
          <w:szCs w:val="27"/>
        </w:rPr>
      </w:pPr>
    </w:p>
    <w:p w:rsidR="00DF2829" w:rsidRPr="00DF2829" w:rsidRDefault="00DF2829" w:rsidP="00DF2829">
      <w:pPr>
        <w:shd w:val="clear" w:color="auto" w:fill="FFFFFF"/>
        <w:textAlignment w:val="baseline"/>
        <w:outlineLvl w:val="1"/>
        <w:rPr>
          <w:sz w:val="27"/>
          <w:szCs w:val="27"/>
        </w:rPr>
      </w:pPr>
    </w:p>
    <w:p w:rsidR="00B33ECD" w:rsidRPr="00DF2829" w:rsidRDefault="00B33ECD" w:rsidP="00620721">
      <w:pPr>
        <w:jc w:val="both"/>
        <w:rPr>
          <w:sz w:val="27"/>
          <w:szCs w:val="27"/>
        </w:rPr>
      </w:pPr>
    </w:p>
    <w:p w:rsidR="00620721" w:rsidRPr="00DF2829" w:rsidRDefault="00620721" w:rsidP="00620721">
      <w:pPr>
        <w:jc w:val="both"/>
        <w:rPr>
          <w:sz w:val="27"/>
          <w:szCs w:val="27"/>
        </w:rPr>
      </w:pPr>
    </w:p>
    <w:p w:rsidR="00842C3C" w:rsidRPr="00DF2829" w:rsidRDefault="00842C3C" w:rsidP="00B33ECD">
      <w:pPr>
        <w:jc w:val="both"/>
        <w:rPr>
          <w:sz w:val="27"/>
          <w:szCs w:val="27"/>
        </w:rPr>
      </w:pPr>
      <w:r w:rsidRPr="00DF2829">
        <w:rPr>
          <w:sz w:val="27"/>
          <w:szCs w:val="27"/>
        </w:rPr>
        <w:t>Глава</w:t>
      </w:r>
    </w:p>
    <w:p w:rsidR="00842C3C" w:rsidRPr="00DF2829" w:rsidRDefault="00842C3C" w:rsidP="00842C3C">
      <w:pPr>
        <w:jc w:val="both"/>
        <w:rPr>
          <w:b/>
          <w:bCs/>
          <w:sz w:val="27"/>
          <w:szCs w:val="27"/>
        </w:rPr>
      </w:pPr>
      <w:r w:rsidRPr="00DF2829">
        <w:rPr>
          <w:sz w:val="27"/>
          <w:szCs w:val="27"/>
        </w:rPr>
        <w:t xml:space="preserve">Вышневолоцкого городского округа                                        </w:t>
      </w:r>
      <w:r w:rsidR="00145AC0" w:rsidRPr="00DF2829">
        <w:rPr>
          <w:sz w:val="27"/>
          <w:szCs w:val="27"/>
        </w:rPr>
        <w:t xml:space="preserve"> </w:t>
      </w:r>
      <w:r w:rsidRPr="00DF2829">
        <w:rPr>
          <w:sz w:val="27"/>
          <w:szCs w:val="27"/>
        </w:rPr>
        <w:t xml:space="preserve">          Н.П. Рощина</w:t>
      </w:r>
    </w:p>
    <w:p w:rsidR="000F6905" w:rsidRPr="00DF2829" w:rsidRDefault="000F6905" w:rsidP="000F6905">
      <w:pPr>
        <w:jc w:val="both"/>
        <w:rPr>
          <w:color w:val="000000" w:themeColor="text1"/>
          <w:sz w:val="27"/>
          <w:szCs w:val="27"/>
        </w:rPr>
      </w:pPr>
    </w:p>
    <w:p w:rsidR="00B33ECD" w:rsidRPr="00DF2829" w:rsidRDefault="00B33ECD" w:rsidP="000F6905">
      <w:pPr>
        <w:jc w:val="both"/>
        <w:rPr>
          <w:color w:val="000000" w:themeColor="text1"/>
          <w:sz w:val="27"/>
          <w:szCs w:val="27"/>
        </w:rPr>
      </w:pPr>
    </w:p>
    <w:p w:rsidR="00B33ECD" w:rsidRPr="00DF2829" w:rsidRDefault="00B33ECD" w:rsidP="000F6905">
      <w:pPr>
        <w:jc w:val="both"/>
        <w:rPr>
          <w:color w:val="000000" w:themeColor="text1"/>
          <w:sz w:val="27"/>
          <w:szCs w:val="27"/>
        </w:rPr>
      </w:pPr>
    </w:p>
    <w:p w:rsidR="00842C3C" w:rsidRPr="00DF2829" w:rsidRDefault="00580912" w:rsidP="00842C3C">
      <w:pPr>
        <w:rPr>
          <w:sz w:val="27"/>
          <w:szCs w:val="27"/>
        </w:rPr>
      </w:pPr>
      <w:r w:rsidRPr="00DF2829">
        <w:rPr>
          <w:sz w:val="27"/>
          <w:szCs w:val="27"/>
        </w:rPr>
        <w:t xml:space="preserve">Председатель </w:t>
      </w:r>
    </w:p>
    <w:p w:rsidR="00580912" w:rsidRPr="00DF2829" w:rsidRDefault="00580912" w:rsidP="00842C3C">
      <w:pPr>
        <w:rPr>
          <w:sz w:val="27"/>
          <w:szCs w:val="27"/>
        </w:rPr>
      </w:pPr>
      <w:r w:rsidRPr="00DF2829">
        <w:rPr>
          <w:sz w:val="27"/>
          <w:szCs w:val="27"/>
        </w:rPr>
        <w:t xml:space="preserve">Думы Вышневолоцкого городского округа           </w:t>
      </w:r>
      <w:r w:rsidR="00842C3C" w:rsidRPr="00DF2829">
        <w:rPr>
          <w:sz w:val="27"/>
          <w:szCs w:val="27"/>
        </w:rPr>
        <w:t xml:space="preserve">                  </w:t>
      </w:r>
      <w:r w:rsidR="00145AC0" w:rsidRPr="00DF2829">
        <w:rPr>
          <w:sz w:val="27"/>
          <w:szCs w:val="27"/>
        </w:rPr>
        <w:t xml:space="preserve">      </w:t>
      </w:r>
      <w:r w:rsidR="00842C3C" w:rsidRPr="00DF2829">
        <w:rPr>
          <w:sz w:val="27"/>
          <w:szCs w:val="27"/>
        </w:rPr>
        <w:t xml:space="preserve">   </w:t>
      </w:r>
      <w:r w:rsidRPr="00DF2829">
        <w:rPr>
          <w:sz w:val="27"/>
          <w:szCs w:val="27"/>
        </w:rPr>
        <w:t xml:space="preserve">       Н.Н. Адров</w:t>
      </w:r>
      <w:bookmarkEnd w:id="1"/>
    </w:p>
    <w:p w:rsidR="00620721" w:rsidRPr="00DF2829" w:rsidRDefault="00620721" w:rsidP="00842C3C">
      <w:pPr>
        <w:rPr>
          <w:sz w:val="27"/>
          <w:szCs w:val="27"/>
        </w:rPr>
      </w:pPr>
    </w:p>
    <w:p w:rsidR="00620721" w:rsidRPr="00DF2829" w:rsidRDefault="00620721" w:rsidP="00842C3C">
      <w:pPr>
        <w:rPr>
          <w:sz w:val="27"/>
          <w:szCs w:val="27"/>
        </w:rPr>
      </w:pPr>
    </w:p>
    <w:p w:rsidR="00620721" w:rsidRPr="00DF2829" w:rsidRDefault="00620721" w:rsidP="00842C3C">
      <w:pPr>
        <w:rPr>
          <w:sz w:val="27"/>
          <w:szCs w:val="27"/>
        </w:rPr>
      </w:pPr>
    </w:p>
    <w:p w:rsidR="004F6F9A" w:rsidRPr="00DF2829" w:rsidRDefault="004F6F9A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DF2829" w:rsidRPr="00DF2829" w:rsidRDefault="00DF2829" w:rsidP="00842C3C">
      <w:pPr>
        <w:rPr>
          <w:sz w:val="27"/>
          <w:szCs w:val="27"/>
        </w:rPr>
      </w:pPr>
    </w:p>
    <w:p w:rsidR="004F6F9A" w:rsidRDefault="004F6F9A" w:rsidP="00842C3C">
      <w:pPr>
        <w:rPr>
          <w:sz w:val="27"/>
          <w:szCs w:val="27"/>
        </w:rPr>
      </w:pPr>
    </w:p>
    <w:p w:rsidR="002D43C6" w:rsidRDefault="002D43C6" w:rsidP="00842C3C">
      <w:pPr>
        <w:rPr>
          <w:sz w:val="27"/>
          <w:szCs w:val="27"/>
        </w:rPr>
      </w:pPr>
    </w:p>
    <w:p w:rsidR="002D43C6" w:rsidRDefault="002D43C6" w:rsidP="00842C3C">
      <w:pPr>
        <w:rPr>
          <w:sz w:val="27"/>
          <w:szCs w:val="27"/>
        </w:rPr>
      </w:pPr>
    </w:p>
    <w:p w:rsidR="002D43C6" w:rsidRDefault="002D43C6" w:rsidP="00842C3C">
      <w:pPr>
        <w:rPr>
          <w:sz w:val="27"/>
          <w:szCs w:val="27"/>
        </w:rPr>
      </w:pPr>
    </w:p>
    <w:p w:rsidR="002D43C6" w:rsidRDefault="002D43C6" w:rsidP="00842C3C">
      <w:pPr>
        <w:rPr>
          <w:sz w:val="27"/>
          <w:szCs w:val="27"/>
        </w:rPr>
      </w:pPr>
    </w:p>
    <w:p w:rsidR="002D43C6" w:rsidRDefault="002D43C6" w:rsidP="00842C3C">
      <w:pPr>
        <w:rPr>
          <w:sz w:val="27"/>
          <w:szCs w:val="27"/>
        </w:rPr>
      </w:pPr>
    </w:p>
    <w:p w:rsidR="002D43C6" w:rsidRPr="00DF2829" w:rsidRDefault="002D43C6" w:rsidP="00842C3C">
      <w:pPr>
        <w:rPr>
          <w:sz w:val="27"/>
          <w:szCs w:val="27"/>
        </w:rPr>
      </w:pPr>
    </w:p>
    <w:p w:rsidR="00620721" w:rsidRPr="00DF2829" w:rsidRDefault="00620721" w:rsidP="00842C3C">
      <w:pPr>
        <w:rPr>
          <w:sz w:val="27"/>
          <w:szCs w:val="27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620721" w:rsidRPr="00DF2829" w:rsidTr="00620721">
        <w:tc>
          <w:tcPr>
            <w:tcW w:w="3226" w:type="dxa"/>
          </w:tcPr>
          <w:p w:rsidR="00620721" w:rsidRPr="00DF2829" w:rsidRDefault="00620721" w:rsidP="00DF2829">
            <w:pPr>
              <w:rPr>
                <w:sz w:val="27"/>
                <w:szCs w:val="27"/>
              </w:rPr>
            </w:pPr>
            <w:r w:rsidRPr="00DF2829">
              <w:rPr>
                <w:sz w:val="27"/>
                <w:szCs w:val="27"/>
              </w:rPr>
              <w:lastRenderedPageBreak/>
              <w:t>Приложение к решению Думы Вышневолоцкого городского округа от 26.05.2021 №2</w:t>
            </w:r>
            <w:r w:rsidR="00DF2829" w:rsidRPr="00DF2829">
              <w:rPr>
                <w:sz w:val="27"/>
                <w:szCs w:val="27"/>
              </w:rPr>
              <w:t>80</w:t>
            </w:r>
          </w:p>
        </w:tc>
      </w:tr>
    </w:tbl>
    <w:p w:rsidR="00620721" w:rsidRPr="00DF2829" w:rsidRDefault="00620721" w:rsidP="00620721">
      <w:pPr>
        <w:pStyle w:val="1"/>
        <w:rPr>
          <w:sz w:val="27"/>
          <w:szCs w:val="27"/>
        </w:rPr>
      </w:pPr>
    </w:p>
    <w:p w:rsidR="00DF2829" w:rsidRPr="00DF2829" w:rsidRDefault="00DF2829" w:rsidP="00DF2829">
      <w:pPr>
        <w:jc w:val="center"/>
        <w:rPr>
          <w:rFonts w:eastAsiaTheme="minorEastAsia"/>
          <w:b/>
          <w:sz w:val="27"/>
          <w:szCs w:val="27"/>
        </w:rPr>
      </w:pPr>
      <w:r w:rsidRPr="00DF2829">
        <w:rPr>
          <w:rFonts w:eastAsiaTheme="minorEastAsia"/>
          <w:b/>
          <w:sz w:val="27"/>
          <w:szCs w:val="27"/>
        </w:rPr>
        <w:t>Положение</w:t>
      </w:r>
    </w:p>
    <w:p w:rsidR="00DF2829" w:rsidRPr="00DF2829" w:rsidRDefault="00DF2829" w:rsidP="00DF2829">
      <w:pPr>
        <w:jc w:val="center"/>
        <w:rPr>
          <w:rFonts w:eastAsiaTheme="minorEastAsia"/>
          <w:b/>
          <w:sz w:val="27"/>
          <w:szCs w:val="27"/>
        </w:rPr>
      </w:pPr>
      <w:r w:rsidRPr="00DF2829">
        <w:rPr>
          <w:b/>
          <w:sz w:val="27"/>
          <w:szCs w:val="27"/>
        </w:rPr>
        <w:t>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муниципального образования Вышневолоцкий городской округ Тверской области</w:t>
      </w:r>
    </w:p>
    <w:p w:rsidR="00DF2829" w:rsidRPr="00DF2829" w:rsidRDefault="00DF2829" w:rsidP="00DF2829">
      <w:pPr>
        <w:pStyle w:val="60"/>
        <w:shd w:val="clear" w:color="auto" w:fill="auto"/>
        <w:spacing w:before="0" w:after="264" w:line="260" w:lineRule="exact"/>
        <w:ind w:firstLine="0"/>
        <w:rPr>
          <w:rFonts w:ascii="Times New Roman" w:hAnsi="Times New Roman" w:cs="Times New Roman"/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Раздел I. Общие положения</w:t>
      </w:r>
    </w:p>
    <w:p w:rsidR="00DF2829" w:rsidRPr="00DF2829" w:rsidRDefault="00DF2829" w:rsidP="00DF2829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 xml:space="preserve">Статья </w:t>
      </w:r>
      <w:r w:rsidRPr="00DF2829">
        <w:rPr>
          <w:b/>
          <w:bCs/>
          <w:sz w:val="27"/>
          <w:szCs w:val="27"/>
        </w:rPr>
        <w:t xml:space="preserve">1. Предмет, цели </w:t>
      </w:r>
      <w:r w:rsidRPr="00DF2829">
        <w:rPr>
          <w:b/>
          <w:sz w:val="27"/>
          <w:szCs w:val="27"/>
        </w:rPr>
        <w:t>и задачи настоящего положения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 xml:space="preserve">1. </w:t>
      </w:r>
      <w:proofErr w:type="gramStart"/>
      <w:r w:rsidRPr="00DF2829">
        <w:rPr>
          <w:sz w:val="27"/>
          <w:szCs w:val="27"/>
        </w:rPr>
        <w:t xml:space="preserve">Настоящее Положение разработано в соответствии с </w:t>
      </w:r>
      <w:hyperlink r:id="rId16" w:history="1">
        <w:r w:rsidRPr="00DF2829">
          <w:rPr>
            <w:sz w:val="27"/>
            <w:szCs w:val="27"/>
          </w:rPr>
          <w:t>Конституцией</w:t>
        </w:r>
      </w:hyperlink>
      <w:r w:rsidRPr="00DF2829">
        <w:rPr>
          <w:sz w:val="27"/>
          <w:szCs w:val="27"/>
        </w:rPr>
        <w:t xml:space="preserve"> Российской Федерации, Федеральным </w:t>
      </w:r>
      <w:hyperlink r:id="rId17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23.11.1995 № 174-ФЗ «Об экологической экспертизе», Федеральным </w:t>
      </w:r>
      <w:hyperlink r:id="rId18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10.01.2002 № 7-ФЗ «Об охране окружающей среды», Федеральным </w:t>
      </w:r>
      <w:hyperlink r:id="rId19" w:history="1">
        <w:r w:rsidRPr="00DF2829">
          <w:rPr>
            <w:sz w:val="27"/>
            <w:szCs w:val="27"/>
          </w:rPr>
          <w:t>законом</w:t>
        </w:r>
      </w:hyperlink>
      <w:r w:rsidRPr="00DF2829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0" w:history="1">
        <w:r w:rsidRPr="00DF2829">
          <w:rPr>
            <w:sz w:val="27"/>
            <w:szCs w:val="27"/>
          </w:rPr>
          <w:t>приказом</w:t>
        </w:r>
      </w:hyperlink>
      <w:r w:rsidRPr="00DF2829">
        <w:rPr>
          <w:sz w:val="27"/>
          <w:szCs w:val="27"/>
        </w:rPr>
        <w:t xml:space="preserve"> </w:t>
      </w:r>
      <w:proofErr w:type="spellStart"/>
      <w:r w:rsidRPr="00DF2829">
        <w:rPr>
          <w:sz w:val="27"/>
          <w:szCs w:val="27"/>
        </w:rPr>
        <w:t>Госкомэкологии</w:t>
      </w:r>
      <w:proofErr w:type="spellEnd"/>
      <w:r w:rsidRPr="00DF2829">
        <w:rPr>
          <w:sz w:val="27"/>
          <w:szCs w:val="27"/>
        </w:rPr>
        <w:t xml:space="preserve"> Российской Федерации от 16.05.2000  № 372 «Об утверждении положения об оценке воздействия намечаемой хозяйственной и иной деятельности на окружающую</w:t>
      </w:r>
      <w:proofErr w:type="gramEnd"/>
      <w:r w:rsidRPr="00DF2829">
        <w:rPr>
          <w:sz w:val="27"/>
          <w:szCs w:val="27"/>
        </w:rPr>
        <w:t xml:space="preserve"> среду в Российской Федерации», </w:t>
      </w:r>
      <w:hyperlink r:id="rId21" w:history="1">
        <w:r w:rsidRPr="00DF2829">
          <w:rPr>
            <w:sz w:val="27"/>
            <w:szCs w:val="27"/>
          </w:rPr>
          <w:t>Уставом</w:t>
        </w:r>
      </w:hyperlink>
      <w:r w:rsidRPr="00DF2829">
        <w:rPr>
          <w:sz w:val="27"/>
          <w:szCs w:val="27"/>
        </w:rPr>
        <w:t xml:space="preserve"> </w:t>
      </w:r>
      <w:r w:rsidRPr="00DF2829">
        <w:rPr>
          <w:rFonts w:eastAsiaTheme="minorHAnsi"/>
          <w:sz w:val="27"/>
          <w:szCs w:val="27"/>
          <w:lang w:eastAsia="en-US"/>
        </w:rPr>
        <w:t>Вышневолоцкого городского округа Тверской области</w:t>
      </w:r>
      <w:r w:rsidRPr="00DF2829">
        <w:rPr>
          <w:sz w:val="27"/>
          <w:szCs w:val="27"/>
        </w:rPr>
        <w:t xml:space="preserve"> с целью реализации конституционных прав граждан на благоприятную окружающую среду и достоверную информацию о ее состоянии.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2. Предметом регулирования настоящего Положения являются общественные отношения, возникающие в связи с реализацией законного права граждан и их объединений на участие в обсуждении возможных экологических, социальных и экономических последствий и принятия решений по вопросам намечаемой хозяйственной и иной деятельности на территории Вышневолоцкого городского округа.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3. Целью настоящего Положения является установление последовательности действий Администрации Вышневолоцкого городского округа, ее структурных подразделений при организации общественных обсуждений на территории Вышневолоцкого городского округа.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 Реализация данного Положения направлена на решение следующих задач: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4.1. информирования общественности и органов местного самоуправле</w:t>
      </w:r>
      <w:r w:rsidRPr="00DF2829">
        <w:rPr>
          <w:sz w:val="27"/>
          <w:szCs w:val="27"/>
        </w:rPr>
        <w:softHyphen/>
        <w:t>ния о фактах и существующих мнениях по обсуждаемой проблеме;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4.2. выявления общественного мнения по теме и вопросам, выносимым на общественные обсуждения;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4.3. осуществления связи / диалога органов местного самоуправления с общественностью муниципального образования;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4.4. подготовки предложений и рекомендаций по обсуждаемой проблеме;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4.5. оказания влияния общественности на принятие решений органами местного самоуправления.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5. Порядок является обязательным для исполнения всеми юридическими и физическими лицами при размещении объектов, проектировании, осу</w:t>
      </w:r>
      <w:r w:rsidRPr="00DF2829">
        <w:rPr>
          <w:sz w:val="27"/>
          <w:szCs w:val="27"/>
        </w:rPr>
        <w:softHyphen/>
        <w:t>ществлении хозяйственной и иной деятельности на территории Вышне</w:t>
      </w:r>
      <w:r w:rsidRPr="00DF2829">
        <w:rPr>
          <w:sz w:val="27"/>
          <w:szCs w:val="27"/>
        </w:rPr>
        <w:softHyphen/>
        <w:t>волоцкого городского округа, которая может причинить вред окружающей природ</w:t>
      </w:r>
      <w:r w:rsidRPr="00DF2829">
        <w:rPr>
          <w:sz w:val="27"/>
          <w:szCs w:val="27"/>
        </w:rPr>
        <w:softHyphen/>
        <w:t>ной среде и подлежит экологической экспертизе.</w:t>
      </w: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lastRenderedPageBreak/>
        <w:t>Статья 2. Принципы общественных обсуждений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 Общественные обсуждения проводятся на основании следующих принципов: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обязательности проведения общественных обсуждений до принятия решений органами государственной власти и местного самоуправления по вопросам реализации намечаемой хозяйственной и иной деятельно</w:t>
      </w:r>
      <w:r w:rsidRPr="00DF2829">
        <w:rPr>
          <w:sz w:val="27"/>
          <w:szCs w:val="27"/>
        </w:rPr>
        <w:softHyphen/>
        <w:t>сти, способной оказать влияние на окружающую среду на территории муниципального образования;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комплексности оценки представленных на обсуждение документов (материалов);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достоверности и полноты информации, представляемой на общест</w:t>
      </w:r>
      <w:r w:rsidRPr="00DF2829">
        <w:rPr>
          <w:sz w:val="27"/>
          <w:szCs w:val="27"/>
        </w:rPr>
        <w:softHyphen/>
        <w:t>венные обсуждения;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равенства прав граждан на участие в обсуждении;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свободы волеизъявления участников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объективности, открытости и гласности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независимости экспертов, привлеченных к общественным обсуждени</w:t>
      </w:r>
      <w:r w:rsidRPr="00DF2829">
        <w:rPr>
          <w:sz w:val="27"/>
          <w:szCs w:val="27"/>
        </w:rPr>
        <w:softHyphen/>
        <w:t>ям, при осуществлении ими своих полномочий;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ответственности организаторов и участников общественных обсуж</w:t>
      </w:r>
      <w:r w:rsidRPr="00DF2829">
        <w:rPr>
          <w:sz w:val="27"/>
          <w:szCs w:val="27"/>
        </w:rPr>
        <w:softHyphen/>
        <w:t>дений за организацию, проведение общественных обсуждений, каче</w:t>
      </w:r>
      <w:r w:rsidRPr="00DF2829">
        <w:rPr>
          <w:sz w:val="27"/>
          <w:szCs w:val="27"/>
        </w:rPr>
        <w:softHyphen/>
        <w:t>ство принятых решений.</w:t>
      </w:r>
    </w:p>
    <w:p w:rsidR="00DF2829" w:rsidRP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F2829" w:rsidRPr="00DF2829" w:rsidRDefault="00DF2829" w:rsidP="00B25A7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3. Предмет и цель общественных обсуждений</w:t>
      </w:r>
    </w:p>
    <w:p w:rsidR="00DF2829" w:rsidRPr="00DF2829" w:rsidRDefault="00DF2829" w:rsidP="00DF2829">
      <w:pPr>
        <w:pStyle w:val="af8"/>
        <w:ind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1. Предметом общественных обсуждений о хозяйственной и иной деятельности, намечаемой (планируемой) на территории Вышневолоцкого городского округа, является:</w:t>
      </w:r>
    </w:p>
    <w:p w:rsidR="00DF2829" w:rsidRPr="00DF2829" w:rsidRDefault="00DF2829" w:rsidP="00DF2829">
      <w:pPr>
        <w:pStyle w:val="af8"/>
        <w:ind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- проектная документация намечаемой хозяйственной и иной деятельности, являющаяся объектом государственной экологической экспертизы;</w:t>
      </w:r>
    </w:p>
    <w:p w:rsidR="00DF2829" w:rsidRPr="00DF2829" w:rsidRDefault="00DF2829" w:rsidP="00DF2829">
      <w:pPr>
        <w:pStyle w:val="af8"/>
        <w:ind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- материалы, обосновывающие получение лицензии на осуществление отдельных видов деятельности, являющиеся объектом государственной экологической экспертизы.</w:t>
      </w:r>
    </w:p>
    <w:p w:rsidR="00DF2829" w:rsidRPr="00DF2829" w:rsidRDefault="00DF2829" w:rsidP="00DF2829">
      <w:pPr>
        <w:pStyle w:val="af8"/>
        <w:ind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F2829">
        <w:rPr>
          <w:rFonts w:ascii="Times New Roman" w:hAnsi="Times New Roman"/>
          <w:sz w:val="27"/>
          <w:szCs w:val="27"/>
        </w:rPr>
        <w:t>Целью общественных обсуждений является информирование граждан, общественных организаций и юридических лиц о намечаемой хозяйственной и иной деятельности, способной оказать воздействие на окружающую природную среду и являющейся объектом экологической экспертизы (далее - намечаемая хозяйственная и иная деятельность), выявление их мнения относительно намечаемой хозяйственной и иной деятельности, а также привлечение общественности к процессу проведения оценки воздействия намечаемой хозяйственной и иной деятельности на окружающую</w:t>
      </w:r>
      <w:proofErr w:type="gramEnd"/>
      <w:r w:rsidRPr="00DF2829">
        <w:rPr>
          <w:rFonts w:ascii="Times New Roman" w:hAnsi="Times New Roman"/>
          <w:sz w:val="27"/>
          <w:szCs w:val="27"/>
        </w:rPr>
        <w:t xml:space="preserve"> среду.</w:t>
      </w:r>
    </w:p>
    <w:p w:rsidR="00DF2829" w:rsidRPr="00DF2829" w:rsidRDefault="00DF2829" w:rsidP="00DF2829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 xml:space="preserve">Раздел II. Порядок организации и проведения </w:t>
      </w: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общественных обсуждений</w:t>
      </w: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4. Форма общественных обсуждений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 Общественные обсуждения намечаемой хозяйственной и иной дея</w:t>
      </w:r>
      <w:r w:rsidRPr="00DF2829">
        <w:rPr>
          <w:sz w:val="27"/>
          <w:szCs w:val="27"/>
        </w:rPr>
        <w:softHyphen/>
        <w:t>тельности, подлежащей государственной экологической экспертизе, могут про</w:t>
      </w:r>
      <w:r w:rsidRPr="00DF2829">
        <w:rPr>
          <w:sz w:val="27"/>
          <w:szCs w:val="27"/>
        </w:rPr>
        <w:softHyphen/>
        <w:t>ходить в форме: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общественных слушаний,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опроса,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референдума,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других формах, не противоречащих действующему законодательству.</w:t>
      </w:r>
    </w:p>
    <w:p w:rsidR="00DF2829" w:rsidRDefault="00DF2829" w:rsidP="00DF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5A7A" w:rsidRPr="00DF2829" w:rsidRDefault="00B25A7A" w:rsidP="00DF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lastRenderedPageBreak/>
        <w:t>Статья 5. Состав участников общественных обсуждений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 Участниками общественных обсуждений являются: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1.1. юридические лица и индивидуальные предприниматели, плани</w:t>
      </w:r>
      <w:r w:rsidRPr="00DF2829">
        <w:rPr>
          <w:sz w:val="27"/>
          <w:szCs w:val="27"/>
        </w:rPr>
        <w:softHyphen/>
        <w:t>рующие хозяйственную или иную деятельность, которая подлежит го</w:t>
      </w:r>
      <w:r w:rsidRPr="00DF2829">
        <w:rPr>
          <w:sz w:val="27"/>
          <w:szCs w:val="27"/>
        </w:rPr>
        <w:softHyphen/>
        <w:t>сударственной экологической экспертизе;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1.2. юридические лица и индивидуальные предприниматели, интересы которых могут быть прямо либо косвенно затронуты планируемой хо</w:t>
      </w:r>
      <w:r w:rsidRPr="00DF2829">
        <w:rPr>
          <w:sz w:val="27"/>
          <w:szCs w:val="27"/>
        </w:rPr>
        <w:softHyphen/>
        <w:t>зяйственной или иной деятельностью, подлежащей государственной экологической экспертизе;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1.3. общественные организации, объединения;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1.4. граждане, достигшие на день проведения общественных обсужде</w:t>
      </w:r>
      <w:r w:rsidRPr="00DF2829">
        <w:rPr>
          <w:sz w:val="27"/>
          <w:szCs w:val="27"/>
        </w:rPr>
        <w:softHyphen/>
        <w:t>ний 18-летнего возраста и постоянно проживающие на территории Вышневолоцкого городского округа;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1.5. органы местного самоуправления Вышневолоцкого городского округа.</w:t>
      </w:r>
    </w:p>
    <w:p w:rsidR="00DF2829" w:rsidRPr="00DF2829" w:rsidRDefault="00DF2829" w:rsidP="00DF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6. Организация общественных обсуждений</w:t>
      </w:r>
    </w:p>
    <w:p w:rsidR="00DF2829" w:rsidRPr="00DF2829" w:rsidRDefault="00DF2829" w:rsidP="00B25A7A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DF2829">
        <w:rPr>
          <w:rFonts w:ascii="Times New Roman" w:hAnsi="Times New Roman"/>
          <w:sz w:val="27"/>
          <w:szCs w:val="27"/>
        </w:rPr>
        <w:t>Заявление о предложении проведения общественных обсуждений пода</w:t>
      </w:r>
      <w:r w:rsidRPr="00DF2829">
        <w:rPr>
          <w:rFonts w:ascii="Times New Roman" w:hAnsi="Times New Roman"/>
          <w:sz w:val="27"/>
          <w:szCs w:val="27"/>
        </w:rPr>
        <w:softHyphen/>
        <w:t>ется Заказчиком в письменном форме на имя Главы Вышневолоцкого городского округа.</w:t>
      </w:r>
      <w:proofErr w:type="gramEnd"/>
    </w:p>
    <w:p w:rsidR="00DF2829" w:rsidRPr="00DF2829" w:rsidRDefault="00DF2829" w:rsidP="00B25A7A">
      <w:pPr>
        <w:pStyle w:val="3"/>
        <w:shd w:val="clear" w:color="auto" w:fill="auto"/>
        <w:spacing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>В заявлении о предложении проведения общественных обсуждений указывается:</w:t>
      </w:r>
    </w:p>
    <w:p w:rsidR="00DF2829" w:rsidRPr="00DF2829" w:rsidRDefault="00B25A7A" w:rsidP="00B25A7A">
      <w:pPr>
        <w:pStyle w:val="3"/>
        <w:shd w:val="clear" w:color="auto" w:fill="auto"/>
        <w:spacing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DF2829" w:rsidRPr="00DF2829">
        <w:rPr>
          <w:rFonts w:ascii="Times New Roman" w:eastAsia="Times New Roman" w:hAnsi="Times New Roman" w:cs="Times New Roman"/>
          <w:sz w:val="27"/>
          <w:szCs w:val="27"/>
        </w:rPr>
        <w:t>название объекта государственной экологической экспертизы;</w:t>
      </w:r>
    </w:p>
    <w:p w:rsidR="00DF2829" w:rsidRPr="00DF2829" w:rsidRDefault="00DF2829" w:rsidP="00B25A7A">
      <w:pPr>
        <w:pStyle w:val="3"/>
        <w:shd w:val="clear" w:color="auto" w:fill="auto"/>
        <w:spacing w:line="240" w:lineRule="auto"/>
        <w:ind w:right="40"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>- описание представленной документации (количество томов, книг</w:t>
      </w:r>
      <w:proofErr w:type="gramStart"/>
      <w:r w:rsidRPr="00DF2829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DF2829">
        <w:rPr>
          <w:rFonts w:ascii="Times New Roman" w:eastAsia="Times New Roman" w:hAnsi="Times New Roman" w:cs="Times New Roman"/>
          <w:sz w:val="27"/>
          <w:szCs w:val="27"/>
        </w:rPr>
        <w:t xml:space="preserve"> их название);</w:t>
      </w:r>
    </w:p>
    <w:p w:rsidR="00DF2829" w:rsidRPr="00DF2829" w:rsidRDefault="00DF2829" w:rsidP="00B25A7A">
      <w:pPr>
        <w:pStyle w:val="3"/>
        <w:shd w:val="clear" w:color="auto" w:fill="auto"/>
        <w:spacing w:line="240" w:lineRule="auto"/>
        <w:ind w:right="40"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>- краткое описание намечаемой деятельности с указанием населенных пунк</w:t>
      </w:r>
      <w:r w:rsidRPr="00DF2829">
        <w:rPr>
          <w:rFonts w:ascii="Times New Roman" w:eastAsia="Times New Roman" w:hAnsi="Times New Roman" w:cs="Times New Roman"/>
          <w:sz w:val="27"/>
          <w:szCs w:val="27"/>
        </w:rPr>
        <w:softHyphen/>
        <w:t>тов,</w:t>
      </w:r>
    </w:p>
    <w:p w:rsidR="00DF2829" w:rsidRPr="00DF2829" w:rsidRDefault="00DF2829" w:rsidP="00B25A7A">
      <w:pPr>
        <w:pStyle w:val="3"/>
        <w:shd w:val="clear" w:color="auto" w:fill="auto"/>
        <w:spacing w:line="240" w:lineRule="auto"/>
        <w:ind w:right="40"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 xml:space="preserve">вблизи </w:t>
      </w:r>
      <w:proofErr w:type="gramStart"/>
      <w:r w:rsidRPr="00DF2829">
        <w:rPr>
          <w:rFonts w:ascii="Times New Roman" w:eastAsia="Times New Roman" w:hAnsi="Times New Roman" w:cs="Times New Roman"/>
          <w:sz w:val="27"/>
          <w:szCs w:val="27"/>
        </w:rPr>
        <w:t>которых</w:t>
      </w:r>
      <w:proofErr w:type="gramEnd"/>
      <w:r w:rsidRPr="00DF2829">
        <w:rPr>
          <w:rFonts w:ascii="Times New Roman" w:eastAsia="Times New Roman" w:hAnsi="Times New Roman" w:cs="Times New Roman"/>
          <w:sz w:val="27"/>
          <w:szCs w:val="27"/>
        </w:rPr>
        <w:t xml:space="preserve"> намечена ее реализация;</w:t>
      </w:r>
    </w:p>
    <w:p w:rsidR="00DF2829" w:rsidRPr="00DF2829" w:rsidRDefault="00DF2829" w:rsidP="00B25A7A">
      <w:pPr>
        <w:pStyle w:val="3"/>
        <w:shd w:val="clear" w:color="auto" w:fill="auto"/>
        <w:tabs>
          <w:tab w:val="left" w:pos="426"/>
        </w:tabs>
        <w:spacing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>- сведения о возможном воздействии на окружающую среду;</w:t>
      </w:r>
    </w:p>
    <w:p w:rsidR="00DF2829" w:rsidRPr="00DF2829" w:rsidRDefault="00DF2829" w:rsidP="00B25A7A">
      <w:pPr>
        <w:pStyle w:val="3"/>
        <w:shd w:val="clear" w:color="auto" w:fill="auto"/>
        <w:spacing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2829">
        <w:rPr>
          <w:rFonts w:ascii="Times New Roman" w:eastAsia="Times New Roman" w:hAnsi="Times New Roman" w:cs="Times New Roman"/>
          <w:sz w:val="27"/>
          <w:szCs w:val="27"/>
        </w:rPr>
        <w:t>- сведения о заказчике (для юридических лиц: наименование юридического лица, его ОГРН, ИНН, места нахождения юридического лица; для физических лиц: фамилия, имя, отчест</w:t>
      </w:r>
      <w:r w:rsidRPr="00DF2829">
        <w:rPr>
          <w:rFonts w:ascii="Times New Roman" w:eastAsia="Times New Roman" w:hAnsi="Times New Roman" w:cs="Times New Roman"/>
          <w:sz w:val="27"/>
          <w:szCs w:val="27"/>
        </w:rPr>
        <w:softHyphen/>
        <w:t>во, место жительства, адрес места работы);</w:t>
      </w:r>
      <w:proofErr w:type="gramEnd"/>
    </w:p>
    <w:p w:rsidR="00DF2829" w:rsidRPr="00DF2829" w:rsidRDefault="00DF2829" w:rsidP="00B25A7A">
      <w:pPr>
        <w:pStyle w:val="3"/>
        <w:shd w:val="clear" w:color="auto" w:fill="auto"/>
        <w:tabs>
          <w:tab w:val="left" w:pos="271"/>
        </w:tabs>
        <w:spacing w:line="240" w:lineRule="auto"/>
        <w:ind w:right="40" w:firstLine="851"/>
        <w:rPr>
          <w:rFonts w:ascii="Times New Roman" w:eastAsia="Times New Roman" w:hAnsi="Times New Roman" w:cs="Times New Roman"/>
          <w:sz w:val="27"/>
          <w:szCs w:val="27"/>
        </w:rPr>
      </w:pPr>
      <w:r w:rsidRPr="00DF2829">
        <w:rPr>
          <w:rFonts w:ascii="Times New Roman" w:eastAsia="Times New Roman" w:hAnsi="Times New Roman" w:cs="Times New Roman"/>
          <w:sz w:val="27"/>
          <w:szCs w:val="27"/>
        </w:rPr>
        <w:t>- сведения о работнике заказчика, ответственном за взаимодействие с Администрацией Вышневолоцкого городского округа и общественностью по вопросам организации слушаний (фамилия, имя, отчество, контактные телефоны).</w:t>
      </w:r>
    </w:p>
    <w:p w:rsidR="00DF2829" w:rsidRPr="00DF2829" w:rsidRDefault="00DF2829" w:rsidP="00B25A7A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К заявлению о проведении общественных обсуждений прилагается 1 экземпляр документации, обосновывающей намечаемую хозяйственную и иную деятельность.</w:t>
      </w:r>
    </w:p>
    <w:p w:rsidR="00DF2829" w:rsidRPr="00DF2829" w:rsidRDefault="00DF2829" w:rsidP="00B25A7A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 xml:space="preserve">На основании письменного обращения Заказчика, указанного в пункте 1 настоящей статьи, Глава Вышневолоцкого городского округа в течение 10 рабочих дней после дня поступления указанного обращения принимает решение (в форме постановления Главы Вышневолоцкого городского округа) </w:t>
      </w:r>
      <w:r w:rsidRPr="00DF2829">
        <w:rPr>
          <w:rFonts w:ascii="Times New Roman" w:hAnsi="Times New Roman"/>
          <w:sz w:val="27"/>
          <w:szCs w:val="27"/>
          <w:shd w:val="clear" w:color="auto" w:fill="FFFFFF"/>
        </w:rPr>
        <w:t>о форме проведения общественных обсуждений.</w:t>
      </w:r>
    </w:p>
    <w:p w:rsidR="00DF2829" w:rsidRPr="00DF2829" w:rsidRDefault="00DF2829" w:rsidP="00B25A7A">
      <w:pPr>
        <w:suppressAutoHyphens/>
        <w:ind w:firstLine="851"/>
        <w:jc w:val="both"/>
        <w:rPr>
          <w:sz w:val="27"/>
          <w:szCs w:val="27"/>
          <w:shd w:val="clear" w:color="auto" w:fill="FFFFFF"/>
        </w:rPr>
      </w:pPr>
      <w:r w:rsidRPr="00DF2829">
        <w:rPr>
          <w:sz w:val="27"/>
          <w:szCs w:val="27"/>
        </w:rPr>
        <w:t xml:space="preserve">В случае принятия Главой Вышневолоцкого городского округа решения </w:t>
      </w:r>
      <w:r w:rsidRPr="00DF2829">
        <w:rPr>
          <w:sz w:val="27"/>
          <w:szCs w:val="27"/>
          <w:shd w:val="clear" w:color="auto" w:fill="FFFFFF"/>
        </w:rPr>
        <w:t xml:space="preserve">о необходимости проведения общественных обсуждений в форме местного референдума или опроса граждан </w:t>
      </w:r>
      <w:r w:rsidRPr="00DF2829">
        <w:rPr>
          <w:sz w:val="27"/>
          <w:szCs w:val="27"/>
        </w:rPr>
        <w:t>Глава Вышневолоцкого городского округа вносит на рассмотрение Думы Вышневолоцкого городского округа проект соответствующего решения. В этом случае</w:t>
      </w:r>
      <w:r w:rsidRPr="00DF2829">
        <w:rPr>
          <w:sz w:val="27"/>
          <w:szCs w:val="27"/>
          <w:shd w:val="clear" w:color="auto" w:fill="FFFFFF"/>
        </w:rPr>
        <w:t xml:space="preserve"> окончательное решение о форме проведения общественных обсуждений принимается</w:t>
      </w:r>
      <w:r w:rsidRPr="00DF2829">
        <w:rPr>
          <w:sz w:val="27"/>
          <w:szCs w:val="27"/>
        </w:rPr>
        <w:t xml:space="preserve"> Думой Вышневолоцкого городского округа в течение 1 месяца после дня внесения указанного проекта </w:t>
      </w:r>
      <w:r w:rsidRPr="00DF2829">
        <w:rPr>
          <w:sz w:val="27"/>
          <w:szCs w:val="27"/>
        </w:rPr>
        <w:lastRenderedPageBreak/>
        <w:t xml:space="preserve">решения. При этом Дума Вышневолоцкого городского округа не связана постановлением Главы Вышневолоцкого городского округа и вправе </w:t>
      </w:r>
      <w:proofErr w:type="gramStart"/>
      <w:r w:rsidRPr="00DF2829">
        <w:rPr>
          <w:sz w:val="27"/>
          <w:szCs w:val="27"/>
        </w:rPr>
        <w:t>принять</w:t>
      </w:r>
      <w:proofErr w:type="gramEnd"/>
      <w:r w:rsidRPr="00DF2829">
        <w:rPr>
          <w:sz w:val="27"/>
          <w:szCs w:val="27"/>
        </w:rPr>
        <w:t xml:space="preserve"> решение о</w:t>
      </w:r>
      <w:r w:rsidRPr="00DF2829">
        <w:rPr>
          <w:sz w:val="27"/>
          <w:szCs w:val="27"/>
          <w:shd w:val="clear" w:color="auto" w:fill="FFFFFF"/>
        </w:rPr>
        <w:t xml:space="preserve"> проведении общественных обсуждений в любой форме, предусмотренной статьёй 4 настоящего Положения.</w:t>
      </w:r>
    </w:p>
    <w:p w:rsidR="00DF2829" w:rsidRPr="00DF2829" w:rsidRDefault="00DF2829" w:rsidP="00B25A7A">
      <w:pPr>
        <w:autoSpaceDE w:val="0"/>
        <w:autoSpaceDN w:val="0"/>
        <w:adjustRightInd w:val="0"/>
        <w:ind w:firstLine="851"/>
        <w:jc w:val="both"/>
        <w:rPr>
          <w:sz w:val="27"/>
          <w:szCs w:val="27"/>
          <w:shd w:val="clear" w:color="auto" w:fill="FFFFFF"/>
        </w:rPr>
      </w:pPr>
      <w:r w:rsidRPr="00DF2829">
        <w:rPr>
          <w:sz w:val="27"/>
          <w:szCs w:val="27"/>
          <w:shd w:val="clear" w:color="auto" w:fill="FFFFFF"/>
        </w:rPr>
        <w:t>При принятии решения о форме проведения общественных обсуждений, в том числе общественных слушаний,</w:t>
      </w:r>
      <w:r w:rsidRPr="00DF2829">
        <w:rPr>
          <w:sz w:val="27"/>
          <w:szCs w:val="27"/>
        </w:rPr>
        <w:t xml:space="preserve"> Глава Вышневолоцкого городского округа и Дума Вышневолоцкого городского округа</w:t>
      </w:r>
      <w:r w:rsidRPr="00DF2829">
        <w:rPr>
          <w:sz w:val="27"/>
          <w:szCs w:val="27"/>
          <w:shd w:val="clear" w:color="auto" w:fill="FFFFFF"/>
        </w:rPr>
        <w:t xml:space="preserve"> руководствуются степенью экологической опасности намечаемой хозяйственной и иной деятельности, учитывают фактор неопределённости, степень заинтересованности общественности.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DF2829">
        <w:rPr>
          <w:rFonts w:eastAsia="Calibri"/>
          <w:sz w:val="27"/>
          <w:szCs w:val="27"/>
          <w:lang w:eastAsia="en-US"/>
        </w:rPr>
        <w:t xml:space="preserve">4. В решении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о проведении общественных обсуждений</w:t>
      </w:r>
      <w:r w:rsidRPr="00DF2829">
        <w:rPr>
          <w:rFonts w:eastAsia="Calibri"/>
          <w:sz w:val="27"/>
          <w:szCs w:val="27"/>
          <w:lang w:eastAsia="en-US"/>
        </w:rPr>
        <w:t xml:space="preserve"> указываются: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форма проведения общественных обсуждений</w:t>
      </w:r>
      <w:r w:rsidRPr="00DF2829">
        <w:rPr>
          <w:rFonts w:eastAsia="Calibri"/>
          <w:sz w:val="27"/>
          <w:szCs w:val="27"/>
          <w:lang w:eastAsia="en-US"/>
        </w:rPr>
        <w:t xml:space="preserve"> дата, время (период) и место их проведения, а также устанавливаются сроки для размещения информации о проведении общественных обсуждений, утверждается состав комиссии по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общественным обсуждениям.</w:t>
      </w:r>
    </w:p>
    <w:p w:rsidR="00DF2829" w:rsidRPr="00DF2829" w:rsidRDefault="00DF2829" w:rsidP="00DF2829">
      <w:pPr>
        <w:suppressAutoHyphens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F2829">
        <w:rPr>
          <w:rFonts w:eastAsia="Calibri"/>
          <w:sz w:val="27"/>
          <w:szCs w:val="27"/>
          <w:lang w:eastAsia="en-US"/>
        </w:rPr>
        <w:t xml:space="preserve">Решение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 xml:space="preserve">о проведении общественных обсуждений принимается с соблюдением требований Федерального закона от 6 октября 2003 г. № 131-ФЗ </w:t>
      </w:r>
      <w:r w:rsidRPr="00DF2829">
        <w:rPr>
          <w:rFonts w:eastAsia="Calibri"/>
          <w:sz w:val="27"/>
          <w:szCs w:val="27"/>
          <w:lang w:eastAsia="en-US"/>
        </w:rPr>
        <w:t>«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Об общих принципах организации местного самоуправления в Российской Федерации</w:t>
      </w:r>
      <w:r w:rsidRPr="00DF2829">
        <w:rPr>
          <w:rFonts w:eastAsia="Calibri"/>
          <w:sz w:val="27"/>
          <w:szCs w:val="27"/>
          <w:lang w:eastAsia="en-US"/>
        </w:rPr>
        <w:t>».</w:t>
      </w:r>
    </w:p>
    <w:p w:rsidR="00DF2829" w:rsidRPr="00DF2829" w:rsidRDefault="00DF2829" w:rsidP="00B25A7A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F2829">
        <w:rPr>
          <w:rFonts w:eastAsia="Calibri"/>
          <w:sz w:val="27"/>
          <w:szCs w:val="27"/>
          <w:lang w:eastAsia="en-US"/>
        </w:rPr>
        <w:t xml:space="preserve">Решение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 xml:space="preserve">о проведении общественных обсуждений в форме местного референдума принимается также с соблюдением требований Федерального закона от 12 июня 2002 г. № 67-ФЗ </w:t>
      </w:r>
      <w:r w:rsidRPr="00DF2829">
        <w:rPr>
          <w:rFonts w:eastAsia="Calibri"/>
          <w:sz w:val="27"/>
          <w:szCs w:val="27"/>
          <w:lang w:eastAsia="en-US"/>
        </w:rPr>
        <w:t>«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DF2829">
        <w:rPr>
          <w:rFonts w:eastAsia="Calibri"/>
          <w:sz w:val="27"/>
          <w:szCs w:val="27"/>
          <w:lang w:eastAsia="en-US"/>
        </w:rPr>
        <w:t xml:space="preserve">». В случае принятия решения </w:t>
      </w:r>
      <w:r w:rsidRPr="00DF2829">
        <w:rPr>
          <w:rFonts w:eastAsia="Calibri"/>
          <w:sz w:val="27"/>
          <w:szCs w:val="27"/>
          <w:shd w:val="clear" w:color="auto" w:fill="FFFFFF"/>
          <w:lang w:eastAsia="en-US"/>
        </w:rPr>
        <w:t>о проведении общественных обсуждений в форме местного референдума дальнейшее проведение местного референдума и оформление его результатов осуществляются в соответствии с федеральными законами (без выполнения процедур, предусмотренных настоящим Положением)</w:t>
      </w:r>
      <w:r w:rsidRPr="00DF2829">
        <w:rPr>
          <w:rFonts w:eastAsia="Calibri"/>
          <w:sz w:val="27"/>
          <w:szCs w:val="27"/>
          <w:lang w:eastAsia="en-US"/>
        </w:rPr>
        <w:t>.</w:t>
      </w:r>
    </w:p>
    <w:p w:rsidR="00DF2829" w:rsidRPr="00DF2829" w:rsidRDefault="00DF2829" w:rsidP="00DF2829">
      <w:pPr>
        <w:suppressAutoHyphens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F2829">
        <w:rPr>
          <w:rFonts w:eastAsia="Calibri"/>
          <w:sz w:val="27"/>
          <w:szCs w:val="27"/>
          <w:lang w:eastAsia="en-US"/>
        </w:rPr>
        <w:t xml:space="preserve">5. Заказчик обязан предоставить в Администрацию Вышневолоцкого городского округа информацию о намечаемой хозяйственной и иной деятельности, подлежащей государственной экологической экспертизе, для публикации в официальном печатном издании Вышневолоцкого городского округа. </w:t>
      </w:r>
    </w:p>
    <w:p w:rsidR="00DF2829" w:rsidRPr="00DF2829" w:rsidRDefault="00DF2829" w:rsidP="00DF2829">
      <w:pPr>
        <w:suppressAutoHyphens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>В публикации представляются сведения о:</w:t>
      </w:r>
    </w:p>
    <w:p w:rsidR="00DF2829" w:rsidRPr="00DF2829" w:rsidRDefault="00DF2829" w:rsidP="00B25A7A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</w:t>
      </w:r>
      <w:proofErr w:type="gramStart"/>
      <w:r w:rsidRPr="00DF2829">
        <w:rPr>
          <w:rFonts w:eastAsia="Calibri"/>
          <w:sz w:val="27"/>
          <w:szCs w:val="27"/>
        </w:rPr>
        <w:t>названии</w:t>
      </w:r>
      <w:proofErr w:type="gramEnd"/>
      <w:r w:rsidRPr="00DF2829">
        <w:rPr>
          <w:rFonts w:eastAsia="Calibri"/>
          <w:sz w:val="27"/>
          <w:szCs w:val="27"/>
        </w:rPr>
        <w:t>, целях и месторасположении намечаемой деятельности;</w:t>
      </w:r>
    </w:p>
    <w:p w:rsidR="00DF2829" w:rsidRPr="00DF2829" w:rsidRDefault="00DF2829" w:rsidP="00B25A7A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</w:t>
      </w:r>
      <w:proofErr w:type="gramStart"/>
      <w:r w:rsidRPr="00DF2829">
        <w:rPr>
          <w:rFonts w:eastAsia="Calibri"/>
          <w:sz w:val="27"/>
          <w:szCs w:val="27"/>
        </w:rPr>
        <w:t>наименовании</w:t>
      </w:r>
      <w:proofErr w:type="gramEnd"/>
      <w:r w:rsidRPr="00DF2829">
        <w:rPr>
          <w:rFonts w:eastAsia="Calibri"/>
          <w:sz w:val="27"/>
          <w:szCs w:val="27"/>
        </w:rPr>
        <w:t xml:space="preserve"> и адресе заказчика или его представителя;</w:t>
      </w:r>
    </w:p>
    <w:p w:rsidR="00DF2829" w:rsidRPr="00DF2829" w:rsidRDefault="00DF2829" w:rsidP="00B25A7A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примерных </w:t>
      </w:r>
      <w:proofErr w:type="gramStart"/>
      <w:r w:rsidRPr="00DF2829">
        <w:rPr>
          <w:rFonts w:eastAsia="Calibri"/>
          <w:sz w:val="27"/>
          <w:szCs w:val="27"/>
        </w:rPr>
        <w:t>сроках</w:t>
      </w:r>
      <w:proofErr w:type="gramEnd"/>
      <w:r w:rsidRPr="00DF2829">
        <w:rPr>
          <w:rFonts w:eastAsia="Calibri"/>
          <w:sz w:val="27"/>
          <w:szCs w:val="27"/>
        </w:rPr>
        <w:t xml:space="preserve"> проведения оценки воздействия на окружающую среду;</w:t>
      </w:r>
    </w:p>
    <w:p w:rsidR="00DF2829" w:rsidRPr="00DF2829" w:rsidRDefault="00DF2829" w:rsidP="00DF2829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</w:t>
      </w:r>
      <w:proofErr w:type="gramStart"/>
      <w:r w:rsidRPr="00DF2829">
        <w:rPr>
          <w:rFonts w:eastAsia="Calibri"/>
          <w:sz w:val="27"/>
          <w:szCs w:val="27"/>
        </w:rPr>
        <w:t>органе</w:t>
      </w:r>
      <w:proofErr w:type="gramEnd"/>
      <w:r w:rsidRPr="00DF2829">
        <w:rPr>
          <w:rFonts w:eastAsia="Calibri"/>
          <w:sz w:val="27"/>
          <w:szCs w:val="27"/>
        </w:rPr>
        <w:t>, ответственном за организацию общественного обсуждения;</w:t>
      </w:r>
    </w:p>
    <w:p w:rsidR="00DF2829" w:rsidRPr="00DF2829" w:rsidRDefault="00DF2829" w:rsidP="00DF2829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предполагаемой форме </w:t>
      </w:r>
      <w:hyperlink r:id="rId22" w:anchor="sub_1119" w:history="1">
        <w:r w:rsidRPr="00DF2829">
          <w:rPr>
            <w:rFonts w:eastAsia="Calibri"/>
            <w:sz w:val="27"/>
            <w:szCs w:val="27"/>
          </w:rPr>
          <w:t>общественного обсуждения</w:t>
        </w:r>
      </w:hyperlink>
      <w:r w:rsidRPr="00DF2829">
        <w:rPr>
          <w:rFonts w:eastAsia="Calibri"/>
          <w:sz w:val="27"/>
          <w:szCs w:val="27"/>
        </w:rPr>
        <w:t xml:space="preserve"> (общественные слушания, опрос, референдум и др.), также форме представления замечаний и предложений;</w:t>
      </w:r>
    </w:p>
    <w:p w:rsidR="00DF2829" w:rsidRPr="00DF2829" w:rsidRDefault="00DF2829" w:rsidP="00DF2829">
      <w:pPr>
        <w:suppressAutoHyphens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 xml:space="preserve">- </w:t>
      </w:r>
      <w:proofErr w:type="gramStart"/>
      <w:r w:rsidRPr="00DF2829">
        <w:rPr>
          <w:rFonts w:eastAsia="Calibri"/>
          <w:sz w:val="27"/>
          <w:szCs w:val="27"/>
        </w:rPr>
        <w:t>сроках</w:t>
      </w:r>
      <w:proofErr w:type="gramEnd"/>
      <w:r w:rsidRPr="00DF2829">
        <w:rPr>
          <w:rFonts w:eastAsia="Calibri"/>
          <w:sz w:val="27"/>
          <w:szCs w:val="27"/>
        </w:rPr>
        <w:t xml:space="preserve"> и месте доступности предварительного варианта материалов и технического задания по оценке воздействия на окружающую среду;</w:t>
      </w:r>
    </w:p>
    <w:p w:rsidR="00DF2829" w:rsidRPr="00DF2829" w:rsidRDefault="00DF2829" w:rsidP="00DF2829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DF2829">
        <w:rPr>
          <w:rFonts w:eastAsia="Calibri"/>
          <w:sz w:val="27"/>
          <w:szCs w:val="27"/>
        </w:rPr>
        <w:t>- иной информации (при необходимости).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F2829">
        <w:rPr>
          <w:rFonts w:eastAsia="Calibri"/>
          <w:sz w:val="27"/>
          <w:szCs w:val="27"/>
          <w:lang w:eastAsia="en-US"/>
        </w:rPr>
        <w:t>Дополнительное информирование участников процесса оценки воздействия на окружающую среду может осуществляться путем распространения указанной информации по радио, на телевидении, в периодической печати, через информационно-телекоммуникационную сеть «Интернет» и иными способами, обеспечивающими распространение информации.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lastRenderedPageBreak/>
        <w:t>6. Информация, предусмотренная п. 5 настоящей статьи должна быть опубликована не позднее 20 календарных дней с момента подачи заяв</w:t>
      </w:r>
      <w:r w:rsidRPr="00DF2829">
        <w:rPr>
          <w:sz w:val="27"/>
          <w:szCs w:val="27"/>
        </w:rPr>
        <w:softHyphen/>
        <w:t>ления, а в случае необходимости проведения общественных обсуждений в форме местного референдума или опроса не позднее 20 календарных дней со дня принятия решения о форме проведения общественных обсуждений Думой Вышневолоцкого городского округа</w:t>
      </w:r>
      <w:proofErr w:type="gramStart"/>
      <w:r w:rsidRPr="00DF2829">
        <w:rPr>
          <w:sz w:val="27"/>
          <w:szCs w:val="27"/>
        </w:rPr>
        <w:t xml:space="preserve"> ,</w:t>
      </w:r>
      <w:proofErr w:type="gramEnd"/>
      <w:r w:rsidRPr="00DF2829">
        <w:rPr>
          <w:sz w:val="27"/>
          <w:szCs w:val="27"/>
        </w:rPr>
        <w:t xml:space="preserve"> и не менее чем за 30 дней до дня проведения общественных об</w:t>
      </w:r>
      <w:r w:rsidRPr="00DF2829">
        <w:rPr>
          <w:sz w:val="27"/>
          <w:szCs w:val="27"/>
        </w:rPr>
        <w:softHyphen/>
        <w:t>суждений.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7. В течение 30 календарных дней с момента опубликования информации комиссией по общественным обсуждениям ведется прием и регистрация обращений, предложений и замечаний по рассматриваемым материа</w:t>
      </w:r>
      <w:r w:rsidRPr="00DF2829">
        <w:rPr>
          <w:sz w:val="27"/>
          <w:szCs w:val="27"/>
        </w:rPr>
        <w:softHyphen/>
        <w:t>лам, а также, заявлений о проведении общественных слушаний. Допол</w:t>
      </w:r>
      <w:r w:rsidRPr="00DF2829">
        <w:rPr>
          <w:sz w:val="27"/>
          <w:szCs w:val="27"/>
        </w:rPr>
        <w:softHyphen/>
        <w:t>нительно могут быть представлены иные материалы.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8. Заказчик обязан: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организовать доступ всех заинтересованных лиц к материалам и до</w:t>
      </w:r>
      <w:r w:rsidRPr="00DF2829">
        <w:rPr>
          <w:sz w:val="27"/>
          <w:szCs w:val="27"/>
        </w:rPr>
        <w:softHyphen/>
        <w:t>кументации на протяжении всего периода прохождения обществен</w:t>
      </w:r>
      <w:r w:rsidRPr="00DF2829">
        <w:rPr>
          <w:sz w:val="27"/>
          <w:szCs w:val="27"/>
        </w:rPr>
        <w:softHyphen/>
        <w:t>ных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предоставить один экземпляр рассматриваемой документации, обос</w:t>
      </w:r>
      <w:r w:rsidRPr="00DF2829">
        <w:rPr>
          <w:sz w:val="27"/>
          <w:szCs w:val="27"/>
        </w:rPr>
        <w:softHyphen/>
        <w:t>новывающей намечаемую хозяйственную и иную деятельность, на весь период проведения общественных обсуждений в администрацию Вышневолоцкого городского округа.</w:t>
      </w:r>
    </w:p>
    <w:p w:rsidR="00DF2829" w:rsidRP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7. Комиссия по общественным обсуждениям</w:t>
      </w:r>
    </w:p>
    <w:p w:rsidR="00DF2829" w:rsidRPr="00DF2829" w:rsidRDefault="00DF2829" w:rsidP="00DF282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Для организации и проведения общественных обсуждений создается комиссия по общественным обсуждениям (далее - комиссия)</w:t>
      </w:r>
    </w:p>
    <w:p w:rsidR="00DF2829" w:rsidRPr="00DF2829" w:rsidRDefault="00DF2829" w:rsidP="00DF2829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Комиссия с момента принятия распоряжения о проведении общест</w:t>
      </w:r>
      <w:r w:rsidRPr="00DF2829">
        <w:rPr>
          <w:rFonts w:ascii="Times New Roman" w:hAnsi="Times New Roman"/>
          <w:sz w:val="27"/>
          <w:szCs w:val="27"/>
        </w:rPr>
        <w:softHyphen/>
        <w:t>венных обсуждений: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проводит анализ представленных инициатором материалов и доку</w:t>
      </w:r>
      <w:r w:rsidRPr="00DF2829">
        <w:rPr>
          <w:sz w:val="27"/>
          <w:szCs w:val="27"/>
        </w:rPr>
        <w:softHyphen/>
        <w:t>ментации, которая подлежит рассмотрению в ходе проведения общест</w:t>
      </w:r>
      <w:r w:rsidRPr="00DF2829">
        <w:rPr>
          <w:sz w:val="27"/>
          <w:szCs w:val="27"/>
        </w:rPr>
        <w:softHyphen/>
        <w:t>венных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запрашивает иные необходимые материалы и информацию от Заказ</w:t>
      </w:r>
      <w:r w:rsidRPr="00DF2829">
        <w:rPr>
          <w:sz w:val="27"/>
          <w:szCs w:val="27"/>
        </w:rPr>
        <w:softHyphen/>
        <w:t>чика общественных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оказывает необходимое содействие и осуществляет последующий контроль установленных сроков при выполнении Заказчиком обязанно</w:t>
      </w:r>
      <w:r w:rsidRPr="00DF2829">
        <w:rPr>
          <w:sz w:val="27"/>
          <w:szCs w:val="27"/>
        </w:rPr>
        <w:softHyphen/>
        <w:t>сти по информированию населения о проведении общественных обсу</w:t>
      </w:r>
      <w:r w:rsidRPr="00DF2829">
        <w:rPr>
          <w:sz w:val="27"/>
          <w:szCs w:val="27"/>
        </w:rPr>
        <w:softHyphen/>
        <w:t>ждений и обеспечению доступа для ознакомления всем желающим с материалами и документами о деятельности, подлежащей обсужде</w:t>
      </w:r>
      <w:r w:rsidRPr="00DF2829">
        <w:rPr>
          <w:sz w:val="27"/>
          <w:szCs w:val="27"/>
        </w:rPr>
        <w:softHyphen/>
        <w:t>нию;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составляет список лиц, участвующих в общественных обсуждениях, включая приглашенных лиц;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устанавливает порядок выступлений на общественных обсуждениях, проводит опросы участников обсуждений по вопросам, являющимся предметом разногласий в ходе проведения общественных обсуждений;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осуществляет прием и регистрацию письменных предложений и заме</w:t>
      </w:r>
      <w:r w:rsidRPr="00DF2829">
        <w:rPr>
          <w:sz w:val="27"/>
          <w:szCs w:val="27"/>
        </w:rPr>
        <w:softHyphen/>
        <w:t>чаний, поступивших в ходе общественных обсуждений от их участников;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ведет протокол общественных обсуждений и итоговый протокол обще</w:t>
      </w:r>
      <w:r w:rsidRPr="00DF2829">
        <w:rPr>
          <w:sz w:val="27"/>
          <w:szCs w:val="27"/>
        </w:rPr>
        <w:softHyphen/>
        <w:t>ственных обсуждений в соответствии с настоящим Положением;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представляет итоговый протокол со всеми приложениями на утвер</w:t>
      </w:r>
      <w:r w:rsidRPr="00DF2829">
        <w:rPr>
          <w:sz w:val="27"/>
          <w:szCs w:val="27"/>
        </w:rPr>
        <w:softHyphen/>
        <w:t>ждение Главе Администрации Вышневолоцкого городского округа;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осуществляет учет и хранение материалов общественных обсужде</w:t>
      </w:r>
      <w:r w:rsidRPr="00DF2829">
        <w:rPr>
          <w:sz w:val="27"/>
          <w:szCs w:val="27"/>
        </w:rPr>
        <w:softHyphen/>
        <w:t>ний, представление материалов для ознакомления и выдачу копий ито</w:t>
      </w:r>
      <w:r w:rsidRPr="00DF2829">
        <w:rPr>
          <w:sz w:val="27"/>
          <w:szCs w:val="27"/>
        </w:rPr>
        <w:softHyphen/>
        <w:t>гового протокола.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lastRenderedPageBreak/>
        <w:t>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 Члены комиссии при проведении общественных обсуждений вправе высказывать свое мнение по предмету общественных обсуждений, за</w:t>
      </w:r>
      <w:r w:rsidRPr="00DF2829">
        <w:rPr>
          <w:sz w:val="27"/>
          <w:szCs w:val="27"/>
        </w:rPr>
        <w:softHyphen/>
        <w:t>давать вопросы всем участникам обсуждений.</w:t>
      </w:r>
    </w:p>
    <w:p w:rsidR="00DF2829" w:rsidRPr="00DF2829" w:rsidRDefault="00DF2829" w:rsidP="00DF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8. Проведение общественных слушаний</w:t>
      </w:r>
    </w:p>
    <w:p w:rsidR="00DF2829" w:rsidRPr="00DF2829" w:rsidRDefault="00DF2829" w:rsidP="00DF282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Общественные обсуждения в форме общественных слушаний проводятся в назначенное время и в на</w:t>
      </w:r>
      <w:r w:rsidRPr="00DF2829">
        <w:rPr>
          <w:rFonts w:ascii="Times New Roman" w:hAnsi="Times New Roman"/>
          <w:sz w:val="27"/>
          <w:szCs w:val="27"/>
        </w:rPr>
        <w:softHyphen/>
        <w:t>значенном месте комиссией по общественным обсуждениям.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Комиссия осуществляет регистрацию присутствующих и выступив</w:t>
      </w:r>
      <w:r w:rsidRPr="00DF2829">
        <w:rPr>
          <w:sz w:val="27"/>
          <w:szCs w:val="27"/>
        </w:rPr>
        <w:softHyphen/>
        <w:t>ших участников, а также ранее поступивших и поданных непосредст</w:t>
      </w:r>
      <w:r w:rsidRPr="00DF2829">
        <w:rPr>
          <w:sz w:val="27"/>
          <w:szCs w:val="27"/>
        </w:rPr>
        <w:softHyphen/>
        <w:t>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DF2829" w:rsidRPr="00DF2829" w:rsidRDefault="00DF2829" w:rsidP="00DF282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После объявления председателем комиссии предмета общественных обсуждений, всем участникам общественных обсуждений предоставля</w:t>
      </w:r>
      <w:r w:rsidRPr="00DF2829">
        <w:rPr>
          <w:rFonts w:ascii="Times New Roman" w:hAnsi="Times New Roman"/>
          <w:sz w:val="27"/>
          <w:szCs w:val="27"/>
        </w:rPr>
        <w:softHyphen/>
        <w:t>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итогового протокола и приобщается к нему.</w:t>
      </w:r>
    </w:p>
    <w:p w:rsidR="00DF2829" w:rsidRPr="00DF2829" w:rsidRDefault="00DF2829" w:rsidP="00DF282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F2829">
        <w:rPr>
          <w:rFonts w:ascii="Times New Roman" w:hAnsi="Times New Roman"/>
          <w:sz w:val="27"/>
          <w:szCs w:val="27"/>
        </w:rPr>
        <w:t>По результатам общественных обсуждений комиссией составляется итоговый протокол по форме согласно Приложению к настоящему Положению.</w:t>
      </w:r>
    </w:p>
    <w:p w:rsidR="00DF2829" w:rsidRPr="00B25A7A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25A7A">
        <w:rPr>
          <w:sz w:val="27"/>
          <w:szCs w:val="27"/>
        </w:rPr>
        <w:t>В итоговом протоколе общественных обсуждений указывается:</w:t>
      </w:r>
    </w:p>
    <w:p w:rsidR="00DF2829" w:rsidRPr="00B25A7A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25A7A">
        <w:rPr>
          <w:sz w:val="27"/>
          <w:szCs w:val="27"/>
        </w:rPr>
        <w:t>- дата и место проведения общественных обсуждений;</w:t>
      </w:r>
    </w:p>
    <w:p w:rsidR="00DF2829" w:rsidRPr="00B25A7A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25A7A">
        <w:rPr>
          <w:sz w:val="27"/>
          <w:szCs w:val="27"/>
        </w:rPr>
        <w:t>- список присутствующих членов комиссии, экспертов и консультантов;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25A7A">
        <w:rPr>
          <w:sz w:val="27"/>
          <w:szCs w:val="27"/>
        </w:rPr>
        <w:t>-</w:t>
      </w:r>
      <w:r w:rsidRPr="00DF2829">
        <w:rPr>
          <w:sz w:val="27"/>
          <w:szCs w:val="27"/>
        </w:rPr>
        <w:t xml:space="preserve"> список всех иных присутствующих, выступивших участников с указа</w:t>
      </w:r>
      <w:r w:rsidRPr="00DF2829">
        <w:rPr>
          <w:sz w:val="27"/>
          <w:szCs w:val="27"/>
        </w:rPr>
        <w:softHyphen/>
        <w:t>нием их фамилий, имен, отчеств, названий представляемых организа</w:t>
      </w:r>
      <w:r w:rsidRPr="00DF2829">
        <w:rPr>
          <w:sz w:val="27"/>
          <w:szCs w:val="27"/>
        </w:rPr>
        <w:softHyphen/>
        <w:t>ций, объединений;</w:t>
      </w:r>
    </w:p>
    <w:p w:rsidR="00DF2829" w:rsidRPr="00DF2829" w:rsidRDefault="00DF2829" w:rsidP="00B25A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вопросы, рассмотренные участниками (повестка дня), и содержание выступлений, сведения о принятых комиссией за весь период проведе</w:t>
      </w:r>
      <w:r w:rsidRPr="00DF2829">
        <w:rPr>
          <w:sz w:val="27"/>
          <w:szCs w:val="27"/>
        </w:rPr>
        <w:softHyphen/>
        <w:t>ния общественных обсуждений письменных замечаниях и предложени</w:t>
      </w:r>
      <w:r w:rsidRPr="00DF2829">
        <w:rPr>
          <w:sz w:val="27"/>
          <w:szCs w:val="27"/>
        </w:rPr>
        <w:softHyphen/>
        <w:t>ях, с указанием их авторов;</w:t>
      </w:r>
    </w:p>
    <w:p w:rsidR="00DF2829" w:rsidRPr="00DF2829" w:rsidRDefault="00DF2829" w:rsidP="00B25A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DF2829" w:rsidRPr="00DF2829" w:rsidRDefault="00DF2829" w:rsidP="00B25A7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- выводы комиссии по результатам общественных обсуждений об об</w:t>
      </w:r>
      <w:r w:rsidRPr="00DF2829">
        <w:rPr>
          <w:sz w:val="27"/>
          <w:szCs w:val="27"/>
        </w:rPr>
        <w:softHyphen/>
        <w:t>щественных предпочтениях относительно экологических аспектов об</w:t>
      </w:r>
      <w:r w:rsidRPr="00DF2829">
        <w:rPr>
          <w:sz w:val="27"/>
          <w:szCs w:val="27"/>
        </w:rPr>
        <w:softHyphen/>
        <w:t>суждаемой деятельности.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4. Срок подготовки итогового протокола составляет не более пяти ра</w:t>
      </w:r>
      <w:r w:rsidRPr="00DF2829">
        <w:rPr>
          <w:sz w:val="27"/>
          <w:szCs w:val="27"/>
        </w:rPr>
        <w:softHyphen/>
        <w:t>бочих дней со дня проведения общественных обсуждений. До истече</w:t>
      </w:r>
      <w:r w:rsidRPr="00DF2829">
        <w:rPr>
          <w:sz w:val="27"/>
          <w:szCs w:val="27"/>
        </w:rPr>
        <w:softHyphen/>
        <w:t>ния установленного настоящим пунктом срока комиссией осуществля</w:t>
      </w:r>
      <w:r w:rsidRPr="00DF2829">
        <w:rPr>
          <w:sz w:val="27"/>
          <w:szCs w:val="27"/>
        </w:rPr>
        <w:softHyphen/>
        <w:t>ется прием письменных замечания и предложений участников обсужде</w:t>
      </w:r>
      <w:r w:rsidRPr="00DF2829">
        <w:rPr>
          <w:sz w:val="27"/>
          <w:szCs w:val="27"/>
        </w:rPr>
        <w:softHyphen/>
        <w:t>ний по предмету общественных обсуждений и сведения о них включа</w:t>
      </w:r>
      <w:r w:rsidRPr="00DF2829">
        <w:rPr>
          <w:sz w:val="27"/>
          <w:szCs w:val="27"/>
        </w:rPr>
        <w:softHyphen/>
        <w:t>ются в итоговый протокол общественных обсуждений.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5. Итоговый протокол оформляется в двух экземплярах, каждый экзем</w:t>
      </w:r>
      <w:r w:rsidRPr="00DF2829">
        <w:rPr>
          <w:sz w:val="27"/>
          <w:szCs w:val="27"/>
        </w:rPr>
        <w:softHyphen/>
        <w:t>пляр протокола прошивается, подписывается председателем, секрета</w:t>
      </w:r>
      <w:r w:rsidRPr="00DF2829">
        <w:rPr>
          <w:sz w:val="27"/>
          <w:szCs w:val="27"/>
        </w:rPr>
        <w:softHyphen/>
        <w:t>рем комиссии, Заказчиком общественных обсуждений.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DF2829">
        <w:rPr>
          <w:sz w:val="27"/>
          <w:szCs w:val="27"/>
        </w:rPr>
        <w:t>Итоговый протокол, к которому прилагаются представленные За</w:t>
      </w:r>
      <w:r w:rsidRPr="00DF2829">
        <w:rPr>
          <w:sz w:val="27"/>
          <w:szCs w:val="27"/>
        </w:rPr>
        <w:softHyphen/>
        <w:t>казчиком материалы и документация о намечаемой хозяйственной и иной деятельности, принятые комиссией в период общественных обсу</w:t>
      </w:r>
      <w:r w:rsidRPr="00DF2829">
        <w:rPr>
          <w:sz w:val="27"/>
          <w:szCs w:val="27"/>
        </w:rPr>
        <w:softHyphen/>
        <w:t xml:space="preserve">ждений письменные замечания </w:t>
      </w:r>
      <w:r w:rsidRPr="00DF2829">
        <w:rPr>
          <w:sz w:val="27"/>
          <w:szCs w:val="27"/>
        </w:rPr>
        <w:lastRenderedPageBreak/>
        <w:t>и предложения по предмету обсужде</w:t>
      </w:r>
      <w:r w:rsidRPr="00DF2829">
        <w:rPr>
          <w:sz w:val="27"/>
          <w:szCs w:val="27"/>
        </w:rPr>
        <w:softHyphen/>
        <w:t>ний, список лиц, организаций принявших участие в общественных об</w:t>
      </w:r>
      <w:r w:rsidRPr="00DF2829">
        <w:rPr>
          <w:sz w:val="27"/>
          <w:szCs w:val="27"/>
        </w:rPr>
        <w:softHyphen/>
        <w:t>суждениях, имеющиеся аудио и видеозаписи, в течение одного рабоче</w:t>
      </w:r>
      <w:r w:rsidRPr="00DF2829">
        <w:rPr>
          <w:sz w:val="27"/>
          <w:szCs w:val="27"/>
        </w:rPr>
        <w:softHyphen/>
        <w:t>го дня с момента изготовления (по истечении срока, указанного в п. 4. настоящей статьи) в двух</w:t>
      </w:r>
      <w:proofErr w:type="gramEnd"/>
      <w:r w:rsidRPr="00DF2829">
        <w:rPr>
          <w:sz w:val="27"/>
          <w:szCs w:val="27"/>
        </w:rPr>
        <w:t xml:space="preserve"> </w:t>
      </w:r>
      <w:proofErr w:type="gramStart"/>
      <w:r w:rsidRPr="00DF2829">
        <w:rPr>
          <w:sz w:val="27"/>
          <w:szCs w:val="27"/>
        </w:rPr>
        <w:t>экземплярах</w:t>
      </w:r>
      <w:proofErr w:type="gramEnd"/>
      <w:r w:rsidRPr="00DF2829">
        <w:rPr>
          <w:sz w:val="27"/>
          <w:szCs w:val="27"/>
        </w:rPr>
        <w:t xml:space="preserve"> направляется для утверждения Главе Администрации Вышневолоцкого городского округа.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После утверждения один экземпляр итогового протокола выдает</w:t>
      </w:r>
      <w:r w:rsidRPr="00DF2829">
        <w:rPr>
          <w:sz w:val="27"/>
          <w:szCs w:val="27"/>
        </w:rPr>
        <w:softHyphen/>
        <w:t>ся Заказчику общественных обсуждений.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>6. Материалы по проведенным общественным обсуждениям, в том чис</w:t>
      </w:r>
      <w:r w:rsidRPr="00DF2829">
        <w:rPr>
          <w:sz w:val="27"/>
          <w:szCs w:val="27"/>
        </w:rPr>
        <w:softHyphen/>
        <w:t>ле представленная Заказчиком обосновывающая документация, пер</w:t>
      </w:r>
      <w:r w:rsidRPr="00DF2829">
        <w:rPr>
          <w:sz w:val="27"/>
          <w:szCs w:val="27"/>
        </w:rPr>
        <w:softHyphen/>
        <w:t>вый экземпляр протокола и экземпляр итогового протокола, полученные комиссией письменные замечания и предложения по предмету обсуж</w:t>
      </w:r>
      <w:r w:rsidRPr="00DF2829">
        <w:rPr>
          <w:sz w:val="27"/>
          <w:szCs w:val="27"/>
        </w:rPr>
        <w:softHyphen/>
        <w:t>дений и другие документы хранятся комиссией в Администрации Выш</w:t>
      </w:r>
      <w:r w:rsidRPr="00DF2829">
        <w:rPr>
          <w:sz w:val="27"/>
          <w:szCs w:val="27"/>
        </w:rPr>
        <w:softHyphen/>
        <w:t>неволоцкого городского округа и предъявляются для ознакомления всем заинте</w:t>
      </w:r>
      <w:r w:rsidRPr="00DF2829">
        <w:rPr>
          <w:sz w:val="27"/>
          <w:szCs w:val="27"/>
        </w:rPr>
        <w:softHyphen/>
        <w:t>ресованным лицам. По письменному запросу граждан и организаций комиссия выдает копию итогового протокола общественных обсужде</w:t>
      </w:r>
      <w:r w:rsidRPr="00DF2829">
        <w:rPr>
          <w:sz w:val="27"/>
          <w:szCs w:val="27"/>
        </w:rPr>
        <w:softHyphen/>
        <w:t>ний.</w:t>
      </w:r>
    </w:p>
    <w:p w:rsidR="00DF2829" w:rsidRPr="00DF2829" w:rsidRDefault="00DF2829" w:rsidP="00DF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829" w:rsidRPr="00DF2829" w:rsidRDefault="00DF2829" w:rsidP="00DF282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F2829">
        <w:rPr>
          <w:b/>
          <w:sz w:val="27"/>
          <w:szCs w:val="27"/>
        </w:rPr>
        <w:t>Статья 9. Финансирование проведения общественных обсуждений</w:t>
      </w:r>
    </w:p>
    <w:p w:rsidR="00DF2829" w:rsidRPr="00DF2829" w:rsidRDefault="00DF2829" w:rsidP="00DF28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F2829">
        <w:rPr>
          <w:sz w:val="27"/>
          <w:szCs w:val="27"/>
        </w:rPr>
        <w:t xml:space="preserve">1. </w:t>
      </w:r>
      <w:proofErr w:type="gramStart"/>
      <w:r w:rsidRPr="00DF2829">
        <w:rPr>
          <w:sz w:val="27"/>
          <w:szCs w:val="27"/>
        </w:rPr>
        <w:t>Необходимые расходы, в том числе на опубликование информаци</w:t>
      </w:r>
      <w:r w:rsidRPr="00DF2829">
        <w:rPr>
          <w:sz w:val="27"/>
          <w:szCs w:val="27"/>
        </w:rPr>
        <w:softHyphen/>
        <w:t>онного сообщения, организацию доступа к материалам и документа</w:t>
      </w:r>
      <w:r w:rsidRPr="00DF2829">
        <w:rPr>
          <w:sz w:val="27"/>
          <w:szCs w:val="27"/>
        </w:rPr>
        <w:softHyphen/>
        <w:t>ции о намечаемой деятельности, затраты на использование помеще</w:t>
      </w:r>
      <w:r w:rsidRPr="00DF2829">
        <w:rPr>
          <w:sz w:val="27"/>
          <w:szCs w:val="27"/>
        </w:rPr>
        <w:softHyphen/>
        <w:t>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</w:t>
      </w:r>
      <w:r w:rsidRPr="00DF2829">
        <w:rPr>
          <w:sz w:val="27"/>
          <w:szCs w:val="27"/>
        </w:rPr>
        <w:softHyphen/>
        <w:t>ности, которая подлежит государственной экологической экспертизе, несет Заказчик общественных обсуждений.</w:t>
      </w:r>
      <w:proofErr w:type="gramEnd"/>
    </w:p>
    <w:p w:rsidR="00DF2829" w:rsidRP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2829" w:rsidRPr="004F6F9A" w:rsidRDefault="00DF2829" w:rsidP="00DF2829">
      <w:pPr>
        <w:jc w:val="both"/>
        <w:rPr>
          <w:sz w:val="27"/>
          <w:szCs w:val="27"/>
        </w:rPr>
      </w:pPr>
      <w:r w:rsidRPr="004F6F9A">
        <w:rPr>
          <w:sz w:val="27"/>
          <w:szCs w:val="27"/>
        </w:rPr>
        <w:t>Глава</w:t>
      </w:r>
    </w:p>
    <w:p w:rsidR="00DF2829" w:rsidRPr="004F6F9A" w:rsidRDefault="00DF2829" w:rsidP="00DF2829">
      <w:pPr>
        <w:jc w:val="both"/>
        <w:rPr>
          <w:b/>
          <w:bCs/>
          <w:sz w:val="27"/>
          <w:szCs w:val="27"/>
        </w:rPr>
      </w:pPr>
      <w:r w:rsidRPr="004F6F9A">
        <w:rPr>
          <w:sz w:val="27"/>
          <w:szCs w:val="27"/>
        </w:rPr>
        <w:t xml:space="preserve">Вышневолоцкого городского округа                 </w:t>
      </w:r>
      <w:r>
        <w:rPr>
          <w:sz w:val="27"/>
          <w:szCs w:val="27"/>
        </w:rPr>
        <w:t xml:space="preserve">     </w:t>
      </w:r>
      <w:r w:rsidRPr="004F6F9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Pr="004F6F9A">
        <w:rPr>
          <w:sz w:val="27"/>
          <w:szCs w:val="27"/>
        </w:rPr>
        <w:t xml:space="preserve">        Н.П. Рощина</w:t>
      </w:r>
    </w:p>
    <w:p w:rsidR="00DF2829" w:rsidRPr="004F6F9A" w:rsidRDefault="00DF2829" w:rsidP="00DF2829">
      <w:pPr>
        <w:jc w:val="both"/>
        <w:rPr>
          <w:color w:val="000000" w:themeColor="text1"/>
          <w:sz w:val="27"/>
          <w:szCs w:val="27"/>
        </w:rPr>
      </w:pPr>
    </w:p>
    <w:p w:rsidR="00DF2829" w:rsidRPr="004F6F9A" w:rsidRDefault="00DF2829" w:rsidP="00DF2829">
      <w:pPr>
        <w:jc w:val="both"/>
        <w:rPr>
          <w:color w:val="000000" w:themeColor="text1"/>
          <w:sz w:val="27"/>
          <w:szCs w:val="27"/>
        </w:rPr>
      </w:pPr>
    </w:p>
    <w:p w:rsidR="00DF2829" w:rsidRPr="004F6F9A" w:rsidRDefault="00DF2829" w:rsidP="00DF2829">
      <w:pPr>
        <w:jc w:val="both"/>
        <w:rPr>
          <w:color w:val="000000" w:themeColor="text1"/>
          <w:sz w:val="27"/>
          <w:szCs w:val="27"/>
        </w:rPr>
      </w:pPr>
    </w:p>
    <w:p w:rsidR="00DF2829" w:rsidRPr="004F6F9A" w:rsidRDefault="00DF2829" w:rsidP="00DF2829">
      <w:pPr>
        <w:rPr>
          <w:sz w:val="27"/>
          <w:szCs w:val="27"/>
        </w:rPr>
      </w:pPr>
      <w:r w:rsidRPr="004F6F9A">
        <w:rPr>
          <w:sz w:val="27"/>
          <w:szCs w:val="27"/>
        </w:rPr>
        <w:t xml:space="preserve">Председатель </w:t>
      </w:r>
    </w:p>
    <w:p w:rsidR="00DF2829" w:rsidRPr="004F6F9A" w:rsidRDefault="00DF2829" w:rsidP="00DF2829">
      <w:pPr>
        <w:rPr>
          <w:sz w:val="27"/>
          <w:szCs w:val="27"/>
        </w:rPr>
      </w:pPr>
      <w:r w:rsidRPr="004F6F9A">
        <w:rPr>
          <w:sz w:val="27"/>
          <w:szCs w:val="27"/>
        </w:rPr>
        <w:t xml:space="preserve">Думы Вышневолоцкого городского округа                            </w:t>
      </w:r>
      <w:r>
        <w:rPr>
          <w:sz w:val="27"/>
          <w:szCs w:val="27"/>
        </w:rPr>
        <w:t xml:space="preserve">      </w:t>
      </w:r>
      <w:r w:rsidRPr="004F6F9A">
        <w:rPr>
          <w:sz w:val="27"/>
          <w:szCs w:val="27"/>
        </w:rPr>
        <w:t xml:space="preserve">             Н.Н. Адров</w:t>
      </w: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Default="00DF2829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E4225A" w:rsidRDefault="00E4225A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E4225A" w:rsidRDefault="00E4225A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E4225A" w:rsidRDefault="00E4225A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E4225A" w:rsidRDefault="00E4225A" w:rsidP="00DF2829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DF2829" w:rsidRPr="00CB43A6" w:rsidRDefault="00DF2829" w:rsidP="00DF2829">
      <w:pPr>
        <w:pStyle w:val="50"/>
        <w:shd w:val="clear" w:color="auto" w:fill="auto"/>
        <w:spacing w:after="599" w:line="233" w:lineRule="exact"/>
        <w:ind w:left="4760" w:right="40" w:firstLine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CB43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муниципального образования Вышневолоцкий городской округ Тверской области </w:t>
      </w:r>
    </w:p>
    <w:p w:rsidR="00DF2829" w:rsidRDefault="00DF2829" w:rsidP="00E4225A">
      <w:pPr>
        <w:pStyle w:val="50"/>
        <w:shd w:val="clear" w:color="auto" w:fill="auto"/>
        <w:spacing w:after="599" w:line="233" w:lineRule="exact"/>
        <w:ind w:left="47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E94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  <w:r w:rsidRPr="00A139A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F2829" w:rsidRPr="00A139A0" w:rsidRDefault="00E4225A" w:rsidP="00E4225A">
      <w:pPr>
        <w:pStyle w:val="50"/>
        <w:shd w:val="clear" w:color="auto" w:fill="auto"/>
        <w:spacing w:after="363" w:line="23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</w:t>
      </w:r>
      <w:r w:rsidR="00DF2829" w:rsidRPr="00A139A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F2829" w:rsidRPr="00A139A0" w:rsidRDefault="00DF2829" w:rsidP="00E4225A">
      <w:pPr>
        <w:pStyle w:val="3"/>
        <w:shd w:val="clear" w:color="auto" w:fill="auto"/>
        <w:tabs>
          <w:tab w:val="left" w:leader="underscore" w:pos="6211"/>
          <w:tab w:val="left" w:leader="underscore" w:pos="8376"/>
          <w:tab w:val="left" w:leader="underscore" w:pos="9043"/>
        </w:tabs>
        <w:spacing w:after="576" w:line="305" w:lineRule="exact"/>
        <w:ind w:left="4820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39A0">
        <w:rPr>
          <w:rFonts w:ascii="Times New Roman" w:eastAsia="Times New Roman" w:hAnsi="Times New Roman" w:cs="Times New Roman"/>
          <w:sz w:val="28"/>
          <w:szCs w:val="28"/>
        </w:rPr>
        <w:t>«____»_______________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139A0">
        <w:rPr>
          <w:rFonts w:ascii="Times New Roman" w:eastAsia="Times New Roman" w:hAnsi="Times New Roman" w:cs="Times New Roman"/>
          <w:sz w:val="28"/>
          <w:szCs w:val="28"/>
        </w:rPr>
        <w:t>20____г.</w:t>
      </w:r>
    </w:p>
    <w:p w:rsidR="00DF2829" w:rsidRDefault="00DF2829" w:rsidP="00DF2829">
      <w:pPr>
        <w:pStyle w:val="20"/>
        <w:keepNext/>
        <w:keepLines/>
        <w:shd w:val="clear" w:color="auto" w:fill="auto"/>
        <w:spacing w:before="0" w:after="354" w:line="260" w:lineRule="exact"/>
        <w:ind w:left="84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3" w:name="bookmark1"/>
    </w:p>
    <w:p w:rsidR="00DF2829" w:rsidRPr="00A8520B" w:rsidRDefault="00DF2829" w:rsidP="00DF2829">
      <w:pPr>
        <w:pStyle w:val="20"/>
        <w:keepNext/>
        <w:keepLines/>
        <w:shd w:val="clear" w:color="auto" w:fill="auto"/>
        <w:spacing w:before="0" w:after="354" w:line="260" w:lineRule="exact"/>
        <w:ind w:left="84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ИТОГОВЫЙ ПРОТОКОЛ </w:t>
      </w:r>
      <w:proofErr w:type="gramStart"/>
      <w:r w:rsidRPr="00A852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ОБЩЕСТВЕННЫХ</w:t>
      </w:r>
      <w:proofErr w:type="gramEnd"/>
      <w:r w:rsidRPr="00A8520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ОБСУЖДЕНИИ</w:t>
      </w:r>
      <w:bookmarkEnd w:id="3"/>
    </w:p>
    <w:p w:rsidR="00DF2829" w:rsidRPr="00A8520B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г. Вышний Волочек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2829" w:rsidRDefault="00DF2829" w:rsidP="00DF2829">
      <w:pPr>
        <w:pStyle w:val="3"/>
        <w:shd w:val="clear" w:color="auto" w:fill="auto"/>
        <w:tabs>
          <w:tab w:val="left" w:leader="underscore" w:pos="1694"/>
          <w:tab w:val="left" w:leader="underscore" w:pos="3418"/>
          <w:tab w:val="left" w:leader="underscore" w:pos="4224"/>
          <w:tab w:val="left" w:leader="underscore" w:pos="9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заявлению ________________________________</w:t>
      </w:r>
    </w:p>
    <w:p w:rsidR="00DF2829" w:rsidRDefault="00DF2829" w:rsidP="00DF2829">
      <w:pPr>
        <w:pStyle w:val="3"/>
        <w:shd w:val="clear" w:color="auto" w:fill="auto"/>
        <w:tabs>
          <w:tab w:val="left" w:leader="underscore" w:pos="1694"/>
          <w:tab w:val="left" w:leader="underscore" w:pos="3418"/>
          <w:tab w:val="left" w:leader="underscore" w:pos="4224"/>
          <w:tab w:val="left" w:leader="underscore" w:pos="928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2829" w:rsidRPr="003A39D4" w:rsidRDefault="00DF2829" w:rsidP="00DF2829">
      <w:pPr>
        <w:pStyle w:val="3"/>
        <w:shd w:val="clear" w:color="auto" w:fill="auto"/>
        <w:tabs>
          <w:tab w:val="left" w:leader="underscore" w:pos="1694"/>
          <w:tab w:val="left" w:leader="underscore" w:pos="3418"/>
          <w:tab w:val="left" w:leader="underscore" w:pos="4224"/>
          <w:tab w:val="left" w:leader="underscore" w:pos="928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39D4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3A39D4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3A39D4">
        <w:rPr>
          <w:rFonts w:ascii="Times New Roman" w:eastAsia="Times New Roman" w:hAnsi="Times New Roman" w:cs="Times New Roman"/>
          <w:sz w:val="18"/>
          <w:szCs w:val="18"/>
        </w:rPr>
        <w:t xml:space="preserve"> предпринимателя)</w:t>
      </w:r>
    </w:p>
    <w:p w:rsidR="00DF2829" w:rsidRDefault="00DF2829" w:rsidP="00E4225A">
      <w:pPr>
        <w:pStyle w:val="3"/>
        <w:shd w:val="clear" w:color="auto" w:fill="auto"/>
        <w:tabs>
          <w:tab w:val="left" w:leader="underscore" w:pos="9284"/>
          <w:tab w:val="left" w:leader="underscore" w:pos="9923"/>
        </w:tabs>
        <w:spacing w:line="240" w:lineRule="auto"/>
        <w:ind w:left="20" w:righ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 xml:space="preserve">далее именуемого «Заказчик», и в соответствии с </w:t>
      </w:r>
      <w:r w:rsidRPr="00A139A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E4225A" w:rsidRPr="00A139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139A0">
        <w:rPr>
          <w:rFonts w:ascii="Times New Roman" w:eastAsia="Times New Roman" w:hAnsi="Times New Roman" w:cs="Times New Roman"/>
          <w:sz w:val="28"/>
          <w:szCs w:val="28"/>
        </w:rPr>
        <w:t xml:space="preserve"> Вышневолоцкого городского округа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22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9A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A139A0">
        <w:rPr>
          <w:rFonts w:ascii="Times New Roman" w:eastAsia="Times New Roman" w:hAnsi="Times New Roman" w:cs="Times New Roman"/>
          <w:sz w:val="28"/>
          <w:szCs w:val="28"/>
        </w:rPr>
        <w:t>_________№______________________________________________________</w:t>
      </w:r>
    </w:p>
    <w:p w:rsidR="00E4225A" w:rsidRPr="00A139A0" w:rsidRDefault="00E4225A" w:rsidP="00E4225A">
      <w:pPr>
        <w:pStyle w:val="3"/>
        <w:shd w:val="clear" w:color="auto" w:fill="auto"/>
        <w:tabs>
          <w:tab w:val="left" w:leader="underscore" w:pos="9284"/>
          <w:tab w:val="left" w:leader="underscore" w:pos="9923"/>
        </w:tabs>
        <w:spacing w:line="240" w:lineRule="auto"/>
        <w:ind w:left="20" w:righ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2829" w:rsidRPr="00A139A0" w:rsidRDefault="00DF2829" w:rsidP="00DF2829">
      <w:pPr>
        <w:pStyle w:val="90"/>
        <w:shd w:val="clear" w:color="auto" w:fill="auto"/>
        <w:spacing w:before="0" w:after="0" w:line="240" w:lineRule="auto"/>
        <w:ind w:left="2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A0">
        <w:rPr>
          <w:rFonts w:ascii="Times New Roman" w:eastAsia="Times New Roman" w:hAnsi="Times New Roman" w:cs="Times New Roman"/>
          <w:sz w:val="18"/>
          <w:szCs w:val="18"/>
        </w:rPr>
        <w:t xml:space="preserve">(реквизиты и наименование распоряжения) </w:t>
      </w:r>
    </w:p>
    <w:p w:rsidR="00DF2829" w:rsidRDefault="00DF2829" w:rsidP="00E4225A">
      <w:pPr>
        <w:pStyle w:val="3"/>
        <w:shd w:val="clear" w:color="auto" w:fill="auto"/>
        <w:tabs>
          <w:tab w:val="left" w:pos="6603"/>
          <w:tab w:val="left" w:leader="underscore" w:pos="9284"/>
        </w:tabs>
        <w:spacing w:line="240" w:lineRule="auto"/>
        <w:ind w:left="20" w:right="14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139A0">
        <w:rPr>
          <w:rFonts w:ascii="Times New Roman" w:eastAsia="Times New Roman" w:hAnsi="Times New Roman" w:cs="Times New Roman"/>
          <w:sz w:val="28"/>
          <w:szCs w:val="28"/>
        </w:rPr>
        <w:t xml:space="preserve">проведены общественные обсуждения по вопросу осуществления 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на терри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тории Вышневолоцкого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DF2829" w:rsidRPr="00A8520B" w:rsidRDefault="00DF2829" w:rsidP="00E4225A">
      <w:pPr>
        <w:pStyle w:val="3"/>
        <w:shd w:val="clear" w:color="auto" w:fill="auto"/>
        <w:tabs>
          <w:tab w:val="left" w:pos="6603"/>
          <w:tab w:val="left" w:leader="underscore" w:pos="9284"/>
        </w:tabs>
        <w:spacing w:line="240" w:lineRule="auto"/>
        <w:ind w:left="20" w:righ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проведении общественных обсуждений опубликовано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52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F2829" w:rsidRPr="001627C1" w:rsidRDefault="00DF2829" w:rsidP="00DF2829">
      <w:pPr>
        <w:pStyle w:val="90"/>
        <w:shd w:val="clear" w:color="auto" w:fill="auto"/>
        <w:spacing w:before="0" w:after="0" w:line="240" w:lineRule="auto"/>
        <w:ind w:left="32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27C1">
        <w:rPr>
          <w:rFonts w:ascii="Times New Roman" w:eastAsia="Times New Roman" w:hAnsi="Times New Roman" w:cs="Times New Roman"/>
          <w:sz w:val="18"/>
          <w:szCs w:val="18"/>
        </w:rPr>
        <w:t>(наименование печатного издания)</w:t>
      </w:r>
    </w:p>
    <w:p w:rsidR="00DF2829" w:rsidRPr="00A8520B" w:rsidRDefault="00DF2829" w:rsidP="00E4225A">
      <w:pPr>
        <w:pStyle w:val="3"/>
        <w:shd w:val="clear" w:color="auto" w:fill="auto"/>
        <w:tabs>
          <w:tab w:val="left" w:leader="underscore" w:pos="2358"/>
          <w:tab w:val="left" w:leader="underscore" w:pos="3418"/>
        </w:tabs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 xml:space="preserve"> 20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 xml:space="preserve">года, а также опубликовано 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распространено)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DF2829" w:rsidRPr="00A8520B" w:rsidRDefault="00DF2829" w:rsidP="00DF2829">
      <w:pPr>
        <w:pStyle w:val="90"/>
        <w:shd w:val="clear" w:color="auto" w:fill="auto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C1">
        <w:rPr>
          <w:rFonts w:ascii="Times New Roman" w:eastAsia="Times New Roman" w:hAnsi="Times New Roman" w:cs="Times New Roman"/>
          <w:sz w:val="18"/>
          <w:szCs w:val="18"/>
        </w:rPr>
        <w:t>(иные средства массовой информации)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29" w:rsidRPr="00A8520B" w:rsidRDefault="00DF2829" w:rsidP="00E4225A">
      <w:pPr>
        <w:pStyle w:val="3"/>
        <w:shd w:val="clear" w:color="auto" w:fill="auto"/>
        <w:tabs>
          <w:tab w:val="left" w:leader="underscore" w:pos="5096"/>
          <w:tab w:val="left" w:leader="underscore" w:pos="7570"/>
        </w:tabs>
        <w:spacing w:line="240" w:lineRule="auto"/>
        <w:ind w:left="20" w:righ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Материалы и документация о намечае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деятельности размещены для 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в период с 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 xml:space="preserve">_ года </w:t>
      </w:r>
      <w:proofErr w:type="gramStart"/>
      <w:r w:rsidRPr="00A852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829" w:rsidRPr="00BD3FBE" w:rsidRDefault="00DF2829" w:rsidP="00DF2829">
      <w:pPr>
        <w:pStyle w:val="90"/>
        <w:shd w:val="clear" w:color="auto" w:fill="auto"/>
        <w:spacing w:before="0" w:after="0" w:line="240" w:lineRule="auto"/>
        <w:ind w:left="2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3FBE">
        <w:rPr>
          <w:rFonts w:ascii="Times New Roman" w:eastAsia="Times New Roman" w:hAnsi="Times New Roman" w:cs="Times New Roman"/>
          <w:sz w:val="18"/>
          <w:szCs w:val="18"/>
        </w:rPr>
        <w:t>(место размещения для обеспечения доступа общественности)</w:t>
      </w:r>
    </w:p>
    <w:p w:rsidR="00DF2829" w:rsidRPr="00A8520B" w:rsidRDefault="00DF2829" w:rsidP="00E4225A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В общественных обсуждениях приняли участие:</w:t>
      </w:r>
    </w:p>
    <w:p w:rsidR="00DF2829" w:rsidRPr="00A8520B" w:rsidRDefault="00DF2829" w:rsidP="00E4225A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DF2829" w:rsidRPr="00A8520B" w:rsidRDefault="00DF2829" w:rsidP="00E4225A">
      <w:pPr>
        <w:pStyle w:val="3"/>
        <w:shd w:val="clear" w:color="auto" w:fill="auto"/>
        <w:spacing w:line="240" w:lineRule="auto"/>
        <w:ind w:left="20" w:right="270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Председатель комиссии (ФИО, должность, организация) Члены комиссии (ФИО, должность, организация)</w:t>
      </w:r>
    </w:p>
    <w:p w:rsidR="00DF2829" w:rsidRPr="00A8520B" w:rsidRDefault="00DF2829" w:rsidP="00E4225A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Секретарь комиссии (ФИО, должность, организация)</w:t>
      </w:r>
    </w:p>
    <w:p w:rsidR="00E4225A" w:rsidRDefault="00DF2829" w:rsidP="00E4225A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Заказчик 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F2829" w:rsidRPr="00BD3FBE" w:rsidRDefault="00DF2829" w:rsidP="00E4225A">
      <w:pPr>
        <w:pStyle w:val="3"/>
        <w:shd w:val="clear" w:color="auto" w:fill="auto"/>
        <w:spacing w:line="240" w:lineRule="auto"/>
        <w:ind w:left="20" w:firstLine="3382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3FBE">
        <w:rPr>
          <w:rFonts w:ascii="Times New Roman" w:eastAsia="Times New Roman" w:hAnsi="Times New Roman" w:cs="Times New Roman"/>
          <w:sz w:val="18"/>
          <w:szCs w:val="18"/>
        </w:rPr>
        <w:t>(ФИО, ДОЛЖНОСТЬ)</w:t>
      </w:r>
    </w:p>
    <w:p w:rsidR="00E4225A" w:rsidRDefault="00DF2829" w:rsidP="00E4225A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сновании_____________________________________________</w:t>
      </w:r>
    </w:p>
    <w:p w:rsidR="00DF2829" w:rsidRPr="00BD3FBE" w:rsidRDefault="00DF2829" w:rsidP="00E4225A">
      <w:pPr>
        <w:pStyle w:val="3"/>
        <w:shd w:val="clear" w:color="auto" w:fill="auto"/>
        <w:tabs>
          <w:tab w:val="left" w:leader="underscore" w:pos="5571"/>
        </w:tabs>
        <w:spacing w:line="240" w:lineRule="auto"/>
        <w:ind w:left="20" w:firstLine="3382"/>
        <w:rPr>
          <w:rFonts w:ascii="Times New Roman" w:eastAsia="Times New Roman" w:hAnsi="Times New Roman" w:cs="Times New Roman"/>
          <w:sz w:val="18"/>
          <w:szCs w:val="18"/>
        </w:rPr>
      </w:pPr>
      <w:r w:rsidRPr="00BD3FBE">
        <w:rPr>
          <w:rFonts w:ascii="Times New Roman" w:eastAsia="Times New Roman" w:hAnsi="Times New Roman" w:cs="Times New Roman"/>
          <w:sz w:val="18"/>
          <w:szCs w:val="18"/>
        </w:rPr>
        <w:t>(устав, доверенность)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Pr="00A8520B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Представители: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DF2829" w:rsidRDefault="00DF2829" w:rsidP="00DF2829">
      <w:pPr>
        <w:pStyle w:val="90"/>
        <w:shd w:val="clear" w:color="auto" w:fill="auto"/>
        <w:spacing w:before="0" w:after="0" w:line="240" w:lineRule="auto"/>
        <w:ind w:left="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3FBE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организаций, объединений)</w:t>
      </w:r>
    </w:p>
    <w:p w:rsidR="00DF2829" w:rsidRPr="00BD3FBE" w:rsidRDefault="00DF2829" w:rsidP="00DF2829">
      <w:pPr>
        <w:pStyle w:val="90"/>
        <w:shd w:val="clear" w:color="auto" w:fill="auto"/>
        <w:spacing w:before="0" w:after="0" w:line="240" w:lineRule="auto"/>
        <w:ind w:left="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DF2829" w:rsidRPr="00BD3FBE" w:rsidRDefault="00DF2829" w:rsidP="00DF2829">
      <w:pPr>
        <w:pStyle w:val="90"/>
        <w:shd w:val="clear" w:color="auto" w:fill="auto"/>
        <w:spacing w:before="0" w:after="0" w:line="240" w:lineRule="auto"/>
        <w:ind w:left="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3FBE">
        <w:rPr>
          <w:rFonts w:ascii="Times New Roman" w:eastAsia="Times New Roman" w:hAnsi="Times New Roman" w:cs="Times New Roman"/>
          <w:sz w:val="18"/>
          <w:szCs w:val="18"/>
        </w:rPr>
        <w:t>(ФИО, должность, организация)</w:t>
      </w:r>
    </w:p>
    <w:p w:rsidR="00DF2829" w:rsidRPr="00A8520B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 xml:space="preserve">Граждане: (кол-во человек,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В ходе обсуждений выступили:</w:t>
      </w:r>
    </w:p>
    <w:p w:rsidR="00DF2829" w:rsidRPr="00BD3FBE" w:rsidRDefault="00DF2829" w:rsidP="00E4225A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D3FBE">
        <w:rPr>
          <w:rFonts w:ascii="Times New Roman" w:eastAsia="Times New Roman" w:hAnsi="Times New Roman" w:cs="Times New Roman"/>
          <w:sz w:val="18"/>
          <w:szCs w:val="18"/>
        </w:rPr>
        <w:t>(ф.и.о., должность, организация, адрес проживания - для граждан);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Содержание выступления: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2829" w:rsidRPr="00A8520B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Default="00DF2829" w:rsidP="00DF2829">
      <w:pPr>
        <w:pStyle w:val="3"/>
        <w:numPr>
          <w:ilvl w:val="0"/>
          <w:numId w:val="28"/>
        </w:numPr>
        <w:shd w:val="clear" w:color="auto" w:fill="auto"/>
        <w:tabs>
          <w:tab w:val="left" w:pos="314"/>
        </w:tabs>
        <w:spacing w:line="240" w:lineRule="auto"/>
        <w:ind w:left="0" w:righ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Проведено голосование (опрос) среди присутствующих участников по во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softHyphen/>
        <w:t>просам:</w:t>
      </w:r>
    </w:p>
    <w:p w:rsidR="00DF2829" w:rsidRPr="00BD3FBE" w:rsidRDefault="00DF2829" w:rsidP="00DF2829">
      <w:pPr>
        <w:pStyle w:val="3"/>
        <w:shd w:val="clear" w:color="auto" w:fill="auto"/>
        <w:tabs>
          <w:tab w:val="left" w:pos="314"/>
        </w:tabs>
        <w:spacing w:line="240" w:lineRule="auto"/>
        <w:ind w:right="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F2829" w:rsidRDefault="00DF2829" w:rsidP="00DF2829">
      <w:pPr>
        <w:pStyle w:val="3"/>
        <w:shd w:val="clear" w:color="auto" w:fill="auto"/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(опроса):</w:t>
      </w:r>
    </w:p>
    <w:p w:rsidR="00DF2829" w:rsidRPr="00A8520B" w:rsidRDefault="00DF2829" w:rsidP="00DF2829">
      <w:pPr>
        <w:pStyle w:val="3"/>
        <w:numPr>
          <w:ilvl w:val="0"/>
          <w:numId w:val="29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4225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DF2829" w:rsidRPr="00A8520B" w:rsidRDefault="00DF2829" w:rsidP="00DF2829">
      <w:pPr>
        <w:pStyle w:val="3"/>
        <w:shd w:val="clear" w:color="auto" w:fill="auto"/>
        <w:spacing w:line="240" w:lineRule="auto"/>
        <w:ind w:left="20" w:right="3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В период проведения общественных обсуждений в комиссию поступили письменные предложения и замечания от следующих участников:</w:t>
      </w:r>
    </w:p>
    <w:p w:rsidR="00DF2829" w:rsidRPr="00A8520B" w:rsidRDefault="00DF2829" w:rsidP="00DF2829">
      <w:pPr>
        <w:pStyle w:val="3"/>
        <w:numPr>
          <w:ilvl w:val="0"/>
          <w:numId w:val="25"/>
        </w:numPr>
        <w:shd w:val="clear" w:color="auto" w:fill="auto"/>
        <w:tabs>
          <w:tab w:val="left" w:pos="314"/>
          <w:tab w:val="left" w:leader="underscore" w:pos="2612"/>
          <w:tab w:val="left" w:leader="underscore" w:pos="3548"/>
          <w:tab w:val="left" w:leader="underscore" w:pos="5290"/>
          <w:tab w:val="left" w:leader="underscore" w:pos="6087"/>
        </w:tabs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520B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A8520B">
        <w:rPr>
          <w:rFonts w:ascii="Times New Roman" w:eastAsia="Times New Roman" w:hAnsi="Times New Roman" w:cs="Times New Roman"/>
          <w:sz w:val="28"/>
          <w:szCs w:val="28"/>
        </w:rPr>
        <w:t>. N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>от"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>"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A8520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DF2829" w:rsidRPr="00E4225A" w:rsidRDefault="00DF2829" w:rsidP="00E4225A">
      <w:pPr>
        <w:pStyle w:val="3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20" w:right="1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225A">
        <w:rPr>
          <w:rFonts w:ascii="Times New Roman" w:eastAsia="Times New Roman" w:hAnsi="Times New Roman" w:cs="Times New Roman"/>
          <w:sz w:val="28"/>
          <w:szCs w:val="28"/>
        </w:rPr>
        <w:t>Выводы комиссии по результ</w:t>
      </w:r>
      <w:r w:rsidR="00E87842">
        <w:rPr>
          <w:rFonts w:ascii="Times New Roman" w:eastAsia="Times New Roman" w:hAnsi="Times New Roman" w:cs="Times New Roman"/>
          <w:sz w:val="28"/>
          <w:szCs w:val="28"/>
        </w:rPr>
        <w:t xml:space="preserve">атам общественных обсуждений об </w:t>
      </w:r>
      <w:r w:rsidRPr="00E4225A">
        <w:rPr>
          <w:rFonts w:ascii="Times New Roman" w:eastAsia="Times New Roman" w:hAnsi="Times New Roman" w:cs="Times New Roman"/>
          <w:sz w:val="28"/>
          <w:szCs w:val="28"/>
        </w:rPr>
        <w:t>общественных предпочтениях относительно экологических аспектов намечаемой хозяйственной и иной деятельности:</w:t>
      </w:r>
      <w:r w:rsidR="00E87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2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4225A" w:rsidRPr="00E4225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F2829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Pr="00A8520B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DF2829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Pr="00A8520B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DF2829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Pr="00A8520B" w:rsidRDefault="00DF2829" w:rsidP="00DF2829">
      <w:pPr>
        <w:pStyle w:val="3"/>
        <w:shd w:val="clear" w:color="auto" w:fill="auto"/>
        <w:spacing w:line="367" w:lineRule="exact"/>
        <w:ind w:lef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8520B">
        <w:rPr>
          <w:rFonts w:ascii="Times New Roman" w:eastAsia="Times New Roman" w:hAnsi="Times New Roman" w:cs="Times New Roman"/>
          <w:sz w:val="28"/>
          <w:szCs w:val="28"/>
        </w:rPr>
        <w:t>Заказчик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145AC0" w:rsidRPr="004F6F9A" w:rsidRDefault="00145AC0" w:rsidP="00620721">
      <w:pPr>
        <w:contextualSpacing/>
        <w:jc w:val="both"/>
        <w:rPr>
          <w:color w:val="000000" w:themeColor="text1"/>
          <w:sz w:val="27"/>
          <w:szCs w:val="27"/>
        </w:rPr>
      </w:pPr>
    </w:p>
    <w:p w:rsidR="004F6F9A" w:rsidRPr="00620721" w:rsidRDefault="004F6F9A" w:rsidP="00620721">
      <w:pPr>
        <w:contextualSpacing/>
        <w:jc w:val="both"/>
        <w:rPr>
          <w:sz w:val="28"/>
          <w:szCs w:val="28"/>
        </w:rPr>
      </w:pPr>
    </w:p>
    <w:sectPr w:rsidR="004F6F9A" w:rsidRPr="00620721" w:rsidSect="0062072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33" w:rsidRDefault="00006133" w:rsidP="00931D35">
      <w:r>
        <w:separator/>
      </w:r>
    </w:p>
  </w:endnote>
  <w:endnote w:type="continuationSeparator" w:id="0">
    <w:p w:rsidR="00006133" w:rsidRDefault="0000613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33" w:rsidRDefault="00006133" w:rsidP="00931D35">
      <w:r>
        <w:separator/>
      </w:r>
    </w:p>
  </w:footnote>
  <w:footnote w:type="continuationSeparator" w:id="0">
    <w:p w:rsidR="00006133" w:rsidRDefault="0000613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925263"/>
    <w:multiLevelType w:val="hybridMultilevel"/>
    <w:tmpl w:val="23445646"/>
    <w:lvl w:ilvl="0" w:tplc="EE0C094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814299"/>
    <w:multiLevelType w:val="hybridMultilevel"/>
    <w:tmpl w:val="3138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4">
    <w:nsid w:val="48F92C07"/>
    <w:multiLevelType w:val="hybridMultilevel"/>
    <w:tmpl w:val="92927F46"/>
    <w:lvl w:ilvl="0" w:tplc="37CC1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71FF"/>
    <w:multiLevelType w:val="hybridMultilevel"/>
    <w:tmpl w:val="492A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E133E"/>
    <w:multiLevelType w:val="multilevel"/>
    <w:tmpl w:val="39B4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F9214DA"/>
    <w:multiLevelType w:val="hybridMultilevel"/>
    <w:tmpl w:val="B3381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91C48"/>
    <w:multiLevelType w:val="hybridMultilevel"/>
    <w:tmpl w:val="476C6D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FD85503"/>
    <w:multiLevelType w:val="hybridMultilevel"/>
    <w:tmpl w:val="BFEA1012"/>
    <w:lvl w:ilvl="0" w:tplc="298C3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11"/>
  </w:num>
  <w:num w:numId="11">
    <w:abstractNumId w:val="7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5"/>
  </w:num>
  <w:num w:numId="16">
    <w:abstractNumId w:val="18"/>
  </w:num>
  <w:num w:numId="17">
    <w:abstractNumId w:val="28"/>
  </w:num>
  <w:num w:numId="18">
    <w:abstractNumId w:val="4"/>
  </w:num>
  <w:num w:numId="19">
    <w:abstractNumId w:val="12"/>
  </w:num>
  <w:num w:numId="20">
    <w:abstractNumId w:val="2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9"/>
  </w:num>
  <w:num w:numId="25">
    <w:abstractNumId w:val="24"/>
  </w:num>
  <w:num w:numId="26">
    <w:abstractNumId w:val="14"/>
  </w:num>
  <w:num w:numId="27">
    <w:abstractNumId w:val="19"/>
  </w:num>
  <w:num w:numId="28">
    <w:abstractNumId w:val="26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06133"/>
    <w:rsid w:val="0002421E"/>
    <w:rsid w:val="0004189F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45AC0"/>
    <w:rsid w:val="00161CE8"/>
    <w:rsid w:val="001663CD"/>
    <w:rsid w:val="00167F43"/>
    <w:rsid w:val="001871F3"/>
    <w:rsid w:val="00194CCF"/>
    <w:rsid w:val="001A2989"/>
    <w:rsid w:val="001A3EF1"/>
    <w:rsid w:val="001B4BD6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23EC0"/>
    <w:rsid w:val="00230412"/>
    <w:rsid w:val="00236200"/>
    <w:rsid w:val="0024147C"/>
    <w:rsid w:val="0024161D"/>
    <w:rsid w:val="002455BE"/>
    <w:rsid w:val="002459B1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43C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4E7E"/>
    <w:rsid w:val="003E7806"/>
    <w:rsid w:val="003F0055"/>
    <w:rsid w:val="00424227"/>
    <w:rsid w:val="00424E21"/>
    <w:rsid w:val="00430EE2"/>
    <w:rsid w:val="00431436"/>
    <w:rsid w:val="00434116"/>
    <w:rsid w:val="00444908"/>
    <w:rsid w:val="004767D9"/>
    <w:rsid w:val="00482130"/>
    <w:rsid w:val="00487A3A"/>
    <w:rsid w:val="004C37AA"/>
    <w:rsid w:val="004D321D"/>
    <w:rsid w:val="004E449E"/>
    <w:rsid w:val="004F5D19"/>
    <w:rsid w:val="004F6F9A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95AD1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0721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42C3C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A43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3E6E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17479"/>
    <w:rsid w:val="00B20158"/>
    <w:rsid w:val="00B25A7A"/>
    <w:rsid w:val="00B32B22"/>
    <w:rsid w:val="00B33ECD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2829"/>
    <w:rsid w:val="00DF39A1"/>
    <w:rsid w:val="00E24BD4"/>
    <w:rsid w:val="00E30330"/>
    <w:rsid w:val="00E357E2"/>
    <w:rsid w:val="00E4225A"/>
    <w:rsid w:val="00E4443E"/>
    <w:rsid w:val="00E549D3"/>
    <w:rsid w:val="00E84FEE"/>
    <w:rsid w:val="00E87842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6A10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721"/>
    <w:pPr>
      <w:spacing w:before="100" w:beforeAutospacing="1" w:after="100" w:afterAutospacing="1"/>
    </w:pPr>
    <w:rPr>
      <w:b/>
    </w:rPr>
  </w:style>
  <w:style w:type="character" w:customStyle="1" w:styleId="5">
    <w:name w:val="Основной текст (5)_"/>
    <w:basedOn w:val="a0"/>
    <w:link w:val="50"/>
    <w:rsid w:val="00DF28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"/>
    <w:rsid w:val="00DF282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82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F2829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829"/>
    <w:pPr>
      <w:widowControl w:val="0"/>
      <w:shd w:val="clear" w:color="auto" w:fill="FFFFFF"/>
      <w:spacing w:after="600" w:line="228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F2829"/>
    <w:pPr>
      <w:widowControl w:val="0"/>
      <w:shd w:val="clear" w:color="auto" w:fill="FFFFFF"/>
      <w:spacing w:before="600" w:line="298" w:lineRule="exact"/>
      <w:ind w:hanging="360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fe"/>
    <w:rsid w:val="00DF2829"/>
    <w:pPr>
      <w:widowControl w:val="0"/>
      <w:shd w:val="clear" w:color="auto" w:fill="FFFFFF"/>
      <w:spacing w:line="298" w:lineRule="exact"/>
      <w:ind w:hanging="380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DF2829"/>
    <w:pPr>
      <w:widowControl w:val="0"/>
      <w:shd w:val="clear" w:color="auto" w:fill="FFFFFF"/>
      <w:spacing w:before="540" w:after="4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DF2829"/>
    <w:pPr>
      <w:widowControl w:val="0"/>
      <w:shd w:val="clear" w:color="auto" w:fill="FFFFFF"/>
      <w:spacing w:before="540" w:after="60" w:line="0" w:lineRule="atLeas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DF2829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6A10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721"/>
    <w:pPr>
      <w:spacing w:before="100" w:beforeAutospacing="1" w:after="100" w:afterAutospacing="1"/>
    </w:pPr>
    <w:rPr>
      <w:b/>
    </w:rPr>
  </w:style>
  <w:style w:type="character" w:customStyle="1" w:styleId="5">
    <w:name w:val="Основной текст (5)_"/>
    <w:basedOn w:val="a0"/>
    <w:link w:val="50"/>
    <w:rsid w:val="00DF28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"/>
    <w:rsid w:val="00DF282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82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F2829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829"/>
    <w:pPr>
      <w:widowControl w:val="0"/>
      <w:shd w:val="clear" w:color="auto" w:fill="FFFFFF"/>
      <w:spacing w:after="600" w:line="228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F2829"/>
    <w:pPr>
      <w:widowControl w:val="0"/>
      <w:shd w:val="clear" w:color="auto" w:fill="FFFFFF"/>
      <w:spacing w:before="600" w:line="298" w:lineRule="exact"/>
      <w:ind w:hanging="360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fe"/>
    <w:rsid w:val="00DF2829"/>
    <w:pPr>
      <w:widowControl w:val="0"/>
      <w:shd w:val="clear" w:color="auto" w:fill="FFFFFF"/>
      <w:spacing w:line="298" w:lineRule="exact"/>
      <w:ind w:hanging="380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DF2829"/>
    <w:pPr>
      <w:widowControl w:val="0"/>
      <w:shd w:val="clear" w:color="auto" w:fill="FFFFFF"/>
      <w:spacing w:before="540" w:after="4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DF2829"/>
    <w:pPr>
      <w:widowControl w:val="0"/>
      <w:shd w:val="clear" w:color="auto" w:fill="FFFFFF"/>
      <w:spacing w:before="540" w:after="60" w:line="0" w:lineRule="atLeas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DF2829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0C6273224B1818DFC848933F7CDF225533B87424B750FA1E79844E51775512B38D95931F0ED19028E3CB230AcB39I" TargetMode="External"/><Relationship Id="rId18" Type="http://schemas.openxmlformats.org/officeDocument/2006/relationships/hyperlink" Target="consultantplus://offline/ref=3D0C6273224B1818DFC848933F7CDF225535B3752EB750FA1E79844E51775512A18DCD9F1F0FCA952EF69D724CEC41C9698F7B0AC8540528c63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0C6273224B1818DFC8569E2910852C503CE4792FB25AA54B26DF13067E5F45E6C294DD5B02CE902DF4CA2403ED1D8D3D9C7B0FC856013460FE19c53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0C6273224B1818DFC848933F7CDF225535B3752EB750FA1E79844E51775512A18DCD9F1F0FCA952EF69D724CEC41C9698F7B0AC8540528c632I" TargetMode="External"/><Relationship Id="rId17" Type="http://schemas.openxmlformats.org/officeDocument/2006/relationships/hyperlink" Target="consultantplus://offline/ref=3D0C6273224B1818DFC848933F7CDF225533BB7D20B450FA1E79844E51775512A18DCD9F1F0FCE902BF69D724CEC41C9698F7B0AC8540528c63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0C6273224B1818DFC848933F7CDF22543FBD712CE607F84F2C8A4B59270F02B7C4C09F010FCB8E2EFDCBc233I" TargetMode="External"/><Relationship Id="rId20" Type="http://schemas.openxmlformats.org/officeDocument/2006/relationships/hyperlink" Target="consultantplus://offline/ref=3D0C6273224B1818DFC848933F7CDF225430B27223BB0DF01620884C56780A05A6C4C19E1F0FCD9527A998675DB44CC876917F10D45607c23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0C6273224B1818DFC848933F7CDF225533BB7D20B450FA1E79844E51775512A18DCD9F1F0FCE902BF69D724CEC41C9698F7B0AC8540528c632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0C6273224B1818DFC8569E2910852C503CE4792FB25AA54B26DF13067E5F45E6C294DD5B02CE902DF4CA2403ED1D8D3D9C7B0FC856013460FE19c53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0C6273224B1818DFC848933F7CDF22543FBD712CE607F84F2C8A4B59270F02B7C4C09F010FCB8E2EFDCBc233I" TargetMode="External"/><Relationship Id="rId19" Type="http://schemas.openxmlformats.org/officeDocument/2006/relationships/hyperlink" Target="consultantplus://offline/ref=3D0C6273224B1818DFC848933F7CDF225533B87424B750FA1E79844E51775512B38D95931F0ED19028E3CB230AcB3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D0C6273224B1818DFC848933F7CDF225430B27223BB0DF01620884C56780A05A6C4C19E1F0FCD9527A998675DB44CC876917F10D45607c23AI" TargetMode="External"/><Relationship Id="rId22" Type="http://schemas.openxmlformats.org/officeDocument/2006/relationships/hyperlink" Target="file:///C:\Users\soa\Downloads\&#8470;3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43F4-9381-4872-9740-3AF23743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2020-12-30T09:29:00Z</cp:lastPrinted>
  <dcterms:created xsi:type="dcterms:W3CDTF">2015-02-13T14:02:00Z</dcterms:created>
  <dcterms:modified xsi:type="dcterms:W3CDTF">2021-05-26T08:58:00Z</dcterms:modified>
</cp:coreProperties>
</file>