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2C2513">
      <w:pPr>
        <w:widowControl w:val="0"/>
        <w:ind w:right="-57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FE520B" w:rsidRPr="002C2513" w:rsidRDefault="00707E49" w:rsidP="002C2513">
      <w:pPr>
        <w:widowControl w:val="0"/>
        <w:ind w:right="-57"/>
        <w:jc w:val="center"/>
        <w:rPr>
          <w:b/>
          <w:sz w:val="28"/>
          <w:szCs w:val="28"/>
        </w:rPr>
      </w:pPr>
      <w:r w:rsidRPr="002C2513">
        <w:rPr>
          <w:b/>
          <w:sz w:val="28"/>
          <w:szCs w:val="28"/>
        </w:rPr>
        <w:t xml:space="preserve">Администрация </w:t>
      </w:r>
    </w:p>
    <w:p w:rsidR="00E52192" w:rsidRPr="002C2513" w:rsidRDefault="00707E49" w:rsidP="002C2513">
      <w:pPr>
        <w:widowControl w:val="0"/>
        <w:ind w:right="-57"/>
        <w:jc w:val="center"/>
        <w:rPr>
          <w:b/>
          <w:sz w:val="28"/>
          <w:szCs w:val="28"/>
        </w:rPr>
      </w:pPr>
      <w:r w:rsidRPr="002C2513">
        <w:rPr>
          <w:b/>
          <w:sz w:val="28"/>
          <w:szCs w:val="28"/>
        </w:rPr>
        <w:t>Вышневолоцкого городского округа</w:t>
      </w:r>
    </w:p>
    <w:p w:rsidR="00E52192" w:rsidRPr="00195668" w:rsidRDefault="00E52192" w:rsidP="00782BCD">
      <w:pPr>
        <w:widowControl w:val="0"/>
        <w:ind w:right="850"/>
        <w:jc w:val="center"/>
        <w:rPr>
          <w:sz w:val="28"/>
          <w:szCs w:val="28"/>
        </w:rPr>
      </w:pPr>
    </w:p>
    <w:p w:rsidR="008D34BE" w:rsidRPr="00195668" w:rsidRDefault="008D34BE" w:rsidP="002C2513">
      <w:pPr>
        <w:widowControl w:val="0"/>
        <w:ind w:right="-57"/>
        <w:jc w:val="center"/>
        <w:rPr>
          <w:sz w:val="28"/>
          <w:szCs w:val="28"/>
        </w:rPr>
      </w:pPr>
      <w:r w:rsidRPr="00195668">
        <w:rPr>
          <w:sz w:val="28"/>
          <w:szCs w:val="28"/>
        </w:rPr>
        <w:t>Постановление</w:t>
      </w:r>
    </w:p>
    <w:p w:rsidR="008D34BE" w:rsidRPr="00195668" w:rsidRDefault="008D34BE" w:rsidP="00782BCD">
      <w:pPr>
        <w:widowControl w:val="0"/>
        <w:ind w:right="850"/>
        <w:jc w:val="both"/>
        <w:rPr>
          <w:sz w:val="28"/>
          <w:szCs w:val="28"/>
        </w:rPr>
      </w:pPr>
    </w:p>
    <w:p w:rsidR="008D34BE" w:rsidRPr="00FE520B" w:rsidRDefault="00FE520B" w:rsidP="002C2513">
      <w:pPr>
        <w:spacing w:line="20" w:lineRule="atLeast"/>
        <w:ind w:right="-57"/>
        <w:jc w:val="both"/>
        <w:rPr>
          <w:sz w:val="26"/>
          <w:szCs w:val="26"/>
        </w:rPr>
      </w:pPr>
      <w:r w:rsidRPr="00FE520B">
        <w:rPr>
          <w:sz w:val="26"/>
          <w:szCs w:val="26"/>
        </w:rPr>
        <w:t>от ____________ 2022                                                                               № _______</w:t>
      </w:r>
    </w:p>
    <w:p w:rsidR="00FE520B" w:rsidRPr="00FE520B" w:rsidRDefault="00FE520B" w:rsidP="00FE520B">
      <w:pPr>
        <w:ind w:right="-57"/>
        <w:jc w:val="center"/>
        <w:rPr>
          <w:sz w:val="28"/>
          <w:szCs w:val="28"/>
        </w:rPr>
      </w:pPr>
      <w:r w:rsidRPr="00FE520B">
        <w:rPr>
          <w:sz w:val="28"/>
          <w:szCs w:val="28"/>
        </w:rPr>
        <w:t>г. Вышний Волочек</w:t>
      </w:r>
    </w:p>
    <w:p w:rsidR="00FE520B" w:rsidRDefault="00FE520B" w:rsidP="00037BA5">
      <w:pPr>
        <w:ind w:right="3685"/>
        <w:jc w:val="both"/>
        <w:rPr>
          <w:b/>
          <w:sz w:val="28"/>
          <w:szCs w:val="28"/>
        </w:rPr>
      </w:pPr>
    </w:p>
    <w:p w:rsidR="008D34BE" w:rsidRPr="00195668" w:rsidRDefault="00195668" w:rsidP="00037BA5">
      <w:pPr>
        <w:ind w:right="3685"/>
        <w:jc w:val="both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 xml:space="preserve">Об утверждении </w:t>
      </w:r>
      <w:r w:rsidR="00AF3D54">
        <w:rPr>
          <w:b/>
          <w:sz w:val="28"/>
          <w:szCs w:val="28"/>
        </w:rPr>
        <w:t>а</w:t>
      </w:r>
      <w:r w:rsidRPr="00195668">
        <w:rPr>
          <w:b/>
          <w:sz w:val="28"/>
          <w:szCs w:val="28"/>
        </w:rPr>
        <w:t>дминистративного регламента предоставлени</w:t>
      </w:r>
      <w:r w:rsidR="000B315A">
        <w:rPr>
          <w:b/>
          <w:sz w:val="28"/>
          <w:szCs w:val="28"/>
        </w:rPr>
        <w:t>я</w:t>
      </w:r>
      <w:r w:rsidRPr="00195668">
        <w:rPr>
          <w:b/>
          <w:sz w:val="28"/>
          <w:szCs w:val="28"/>
        </w:rPr>
        <w:t xml:space="preserve"> муниципальной услуги </w:t>
      </w:r>
      <w:r w:rsidR="008D34BE" w:rsidRPr="00E1321C">
        <w:rPr>
          <w:b/>
          <w:sz w:val="28"/>
          <w:szCs w:val="28"/>
        </w:rPr>
        <w:t>«</w:t>
      </w:r>
      <w:r w:rsidR="00CF4760" w:rsidRPr="00CF4760">
        <w:rPr>
          <w:b/>
          <w:sz w:val="28"/>
          <w:szCs w:val="28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="008D34BE" w:rsidRPr="00195668">
        <w:rPr>
          <w:b/>
          <w:sz w:val="28"/>
          <w:szCs w:val="28"/>
        </w:rPr>
        <w:t>»</w:t>
      </w:r>
    </w:p>
    <w:p w:rsidR="00195668" w:rsidRPr="00195668" w:rsidRDefault="00195668" w:rsidP="00195668">
      <w:pPr>
        <w:jc w:val="both"/>
        <w:rPr>
          <w:b/>
          <w:sz w:val="28"/>
          <w:szCs w:val="28"/>
        </w:rPr>
      </w:pPr>
    </w:p>
    <w:p w:rsidR="00714B9D" w:rsidRDefault="00714B9D" w:rsidP="00714B9D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FA151A">
        <w:rPr>
          <w:sz w:val="28"/>
          <w:szCs w:val="28"/>
        </w:rPr>
        <w:t>постановление</w:t>
      </w:r>
      <w:r w:rsidR="002C2513">
        <w:rPr>
          <w:sz w:val="28"/>
          <w:szCs w:val="28"/>
        </w:rPr>
        <w:t>м</w:t>
      </w:r>
      <w:r w:rsidRPr="00FA151A">
        <w:rPr>
          <w:sz w:val="28"/>
          <w:szCs w:val="28"/>
        </w:rPr>
        <w:t xml:space="preserve">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</w:t>
      </w:r>
      <w:hyperlink r:id="rId8" w:history="1">
        <w:r w:rsidR="00FA151A" w:rsidRPr="00FA151A">
          <w:rPr>
            <w:sz w:val="28"/>
            <w:szCs w:val="28"/>
          </w:rPr>
          <w:t>Законом</w:t>
        </w:r>
      </w:hyperlink>
      <w:r w:rsidR="00FA151A" w:rsidRPr="00FA151A">
        <w:rPr>
          <w:sz w:val="28"/>
          <w:szCs w:val="28"/>
        </w:rPr>
        <w:t xml:space="preserve"> Тверской области от 07.12.2011 </w:t>
      </w:r>
      <w:r w:rsidR="002C2513">
        <w:rPr>
          <w:sz w:val="28"/>
          <w:szCs w:val="28"/>
        </w:rPr>
        <w:t>№</w:t>
      </w:r>
      <w:r w:rsidR="00FA151A" w:rsidRPr="00FA151A">
        <w:rPr>
          <w:sz w:val="28"/>
          <w:szCs w:val="28"/>
        </w:rPr>
        <w:t xml:space="preserve"> 75-ЗО </w:t>
      </w:r>
      <w:r w:rsidR="00FA151A">
        <w:rPr>
          <w:sz w:val="28"/>
          <w:szCs w:val="28"/>
        </w:rPr>
        <w:t>«</w:t>
      </w:r>
      <w:r w:rsidR="00FA151A" w:rsidRPr="00FA151A">
        <w:rPr>
          <w:sz w:val="28"/>
          <w:szCs w:val="28"/>
        </w:rPr>
        <w:t>О бесплатном предоставлении гражданам, имеющим трех и более детей, земельных участков</w:t>
      </w:r>
      <w:r w:rsidR="00FA151A">
        <w:rPr>
          <w:sz w:val="28"/>
          <w:szCs w:val="28"/>
        </w:rPr>
        <w:t xml:space="preserve"> на территории Тверской области»,</w:t>
      </w:r>
      <w:r w:rsidRPr="00BC2FC6">
        <w:rPr>
          <w:sz w:val="28"/>
          <w:szCs w:val="28"/>
        </w:rPr>
        <w:t xml:space="preserve">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FE520B" w:rsidRPr="00BC2FC6" w:rsidRDefault="00FE520B" w:rsidP="00714B9D">
      <w:pPr>
        <w:ind w:firstLine="708"/>
        <w:jc w:val="both"/>
        <w:rPr>
          <w:sz w:val="28"/>
          <w:szCs w:val="28"/>
        </w:rPr>
      </w:pPr>
    </w:p>
    <w:p w:rsidR="00037BA5" w:rsidRPr="00714B9D" w:rsidRDefault="000B315A" w:rsidP="000B315A">
      <w:pPr>
        <w:ind w:firstLine="708"/>
        <w:jc w:val="both"/>
        <w:rPr>
          <w:sz w:val="28"/>
          <w:szCs w:val="28"/>
        </w:rPr>
      </w:pPr>
      <w:r w:rsidRPr="00714B9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95668" w:rsidRPr="00714B9D">
        <w:rPr>
          <w:sz w:val="28"/>
          <w:szCs w:val="28"/>
        </w:rPr>
        <w:t xml:space="preserve"> «</w:t>
      </w:r>
      <w:r w:rsidR="00CF4760" w:rsidRPr="00CF4760">
        <w:rPr>
          <w:sz w:val="28"/>
          <w:szCs w:val="28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="00195668" w:rsidRPr="00714B9D">
        <w:rPr>
          <w:sz w:val="28"/>
          <w:szCs w:val="28"/>
        </w:rPr>
        <w:t>» (прилагается).</w:t>
      </w:r>
    </w:p>
    <w:p w:rsidR="007E54C2" w:rsidRDefault="006C3EC1" w:rsidP="00F31C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E54C2">
        <w:rPr>
          <w:sz w:val="28"/>
          <w:szCs w:val="28"/>
        </w:rPr>
        <w:t>.</w:t>
      </w:r>
      <w:r w:rsidR="007E54C2" w:rsidRPr="003E4D79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E54C2" w:rsidRPr="003E4D79" w:rsidRDefault="006C3EC1" w:rsidP="00FE5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4C2">
        <w:rPr>
          <w:sz w:val="28"/>
          <w:szCs w:val="28"/>
        </w:rPr>
        <w:t>.</w:t>
      </w:r>
      <w:r w:rsidR="007E54C2" w:rsidRPr="003E4D79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7E54C2" w:rsidRPr="003E4D79">
        <w:rPr>
          <w:rFonts w:eastAsia="Calibri"/>
          <w:sz w:val="28"/>
          <w:szCs w:val="28"/>
          <w:lang w:eastAsia="en-US"/>
        </w:rPr>
        <w:t xml:space="preserve"> в газете «Вышневолоцкая правда»</w:t>
      </w:r>
      <w:r w:rsidR="007E54C2" w:rsidRPr="003E4D79">
        <w:rPr>
          <w:rFonts w:eastAsia="Calibri"/>
          <w:sz w:val="28"/>
          <w:szCs w:val="28"/>
          <w:lang w:eastAsia="ar-SA"/>
        </w:rPr>
        <w:t>.</w:t>
      </w:r>
    </w:p>
    <w:p w:rsidR="00195668" w:rsidRDefault="00195668" w:rsidP="00195668">
      <w:pPr>
        <w:jc w:val="both"/>
        <w:rPr>
          <w:sz w:val="28"/>
          <w:szCs w:val="28"/>
        </w:rPr>
      </w:pPr>
    </w:p>
    <w:p w:rsidR="002010BE" w:rsidRPr="00195668" w:rsidRDefault="002010BE" w:rsidP="00195668">
      <w:pPr>
        <w:jc w:val="both"/>
        <w:rPr>
          <w:sz w:val="28"/>
          <w:szCs w:val="28"/>
        </w:rPr>
      </w:pPr>
    </w:p>
    <w:p w:rsidR="00195668" w:rsidRPr="00195668" w:rsidRDefault="00195668" w:rsidP="00195668">
      <w:pPr>
        <w:jc w:val="both"/>
        <w:rPr>
          <w:sz w:val="28"/>
          <w:szCs w:val="28"/>
        </w:rPr>
      </w:pPr>
    </w:p>
    <w:p w:rsidR="00195668" w:rsidRPr="00195668" w:rsidRDefault="00195668" w:rsidP="00195668">
      <w:pPr>
        <w:jc w:val="both"/>
        <w:rPr>
          <w:sz w:val="28"/>
          <w:szCs w:val="28"/>
        </w:rPr>
      </w:pPr>
      <w:r w:rsidRPr="00195668">
        <w:rPr>
          <w:sz w:val="28"/>
          <w:szCs w:val="28"/>
        </w:rPr>
        <w:t>Глава Вышневолоцкого городского округа                                  Н.П. Рощина</w:t>
      </w:r>
    </w:p>
    <w:p w:rsidR="00195668" w:rsidRPr="00195668" w:rsidRDefault="00195668" w:rsidP="00195668">
      <w:pPr>
        <w:spacing w:line="20" w:lineRule="atLeast"/>
        <w:ind w:right="3544"/>
        <w:rPr>
          <w:b/>
          <w:sz w:val="28"/>
          <w:szCs w:val="28"/>
        </w:rPr>
      </w:pPr>
      <w:r w:rsidRPr="00195668">
        <w:rPr>
          <w:sz w:val="28"/>
          <w:szCs w:val="28"/>
        </w:rPr>
        <w:br w:type="page"/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>к   п</w:t>
      </w:r>
      <w:r w:rsidR="007C72B6" w:rsidRPr="005F02B3">
        <w:rPr>
          <w:bCs/>
          <w:sz w:val="26"/>
          <w:szCs w:val="26"/>
        </w:rPr>
        <w:t>остановлению</w:t>
      </w:r>
      <w:r w:rsidR="009E1BA4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  <w:r w:rsidR="00707E49"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_______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</w:p>
    <w:p w:rsidR="008D34BE" w:rsidRPr="004B2C7A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2C7A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4B2C7A">
        <w:rPr>
          <w:b/>
          <w:bCs/>
          <w:sz w:val="28"/>
          <w:szCs w:val="28"/>
        </w:rPr>
        <w:t>муниципальной</w:t>
      </w:r>
      <w:r w:rsidRPr="004B2C7A">
        <w:rPr>
          <w:b/>
          <w:bCs/>
          <w:sz w:val="28"/>
          <w:szCs w:val="28"/>
        </w:rPr>
        <w:t xml:space="preserve"> услуги</w:t>
      </w:r>
    </w:p>
    <w:p w:rsidR="008D34BE" w:rsidRPr="004B2C7A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2C7A">
        <w:rPr>
          <w:b/>
          <w:bCs/>
          <w:sz w:val="28"/>
          <w:szCs w:val="28"/>
        </w:rPr>
        <w:t>«</w:t>
      </w:r>
      <w:r w:rsidR="00CF4760" w:rsidRPr="00CF4760">
        <w:rPr>
          <w:b/>
          <w:sz w:val="28"/>
          <w:szCs w:val="28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4B2C7A">
        <w:rPr>
          <w:b/>
          <w:bCs/>
          <w:sz w:val="28"/>
          <w:szCs w:val="28"/>
        </w:rPr>
        <w:t>»</w:t>
      </w:r>
    </w:p>
    <w:p w:rsidR="002B0921" w:rsidRPr="004B2C7A" w:rsidRDefault="002B0921" w:rsidP="008D34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D34BE" w:rsidRPr="004B2C7A" w:rsidRDefault="008D34BE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Раздел </w:t>
      </w:r>
      <w:r w:rsidRPr="004B2C7A">
        <w:rPr>
          <w:b/>
          <w:sz w:val="28"/>
          <w:szCs w:val="28"/>
          <w:lang w:val="en-US"/>
        </w:rPr>
        <w:t>I</w:t>
      </w:r>
      <w:r w:rsidR="00E215CB" w:rsidRPr="004B2C7A">
        <w:rPr>
          <w:b/>
          <w:sz w:val="28"/>
          <w:szCs w:val="28"/>
        </w:rPr>
        <w:t xml:space="preserve">. </w:t>
      </w:r>
      <w:r w:rsidRPr="004B2C7A">
        <w:rPr>
          <w:b/>
          <w:sz w:val="28"/>
          <w:szCs w:val="28"/>
        </w:rPr>
        <w:t>Общие положения</w:t>
      </w:r>
    </w:p>
    <w:p w:rsidR="004F0671" w:rsidRPr="004B2C7A" w:rsidRDefault="007E54C2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Подраздел </w:t>
      </w:r>
      <w:r w:rsidR="008D34BE" w:rsidRPr="004B2C7A">
        <w:rPr>
          <w:b/>
          <w:sz w:val="28"/>
          <w:szCs w:val="28"/>
        </w:rPr>
        <w:t>I</w:t>
      </w:r>
      <w:r w:rsidR="00E215CB" w:rsidRPr="004B2C7A">
        <w:rPr>
          <w:b/>
          <w:sz w:val="28"/>
          <w:szCs w:val="28"/>
        </w:rPr>
        <w:t xml:space="preserve">. </w:t>
      </w:r>
    </w:p>
    <w:p w:rsidR="008D34BE" w:rsidRPr="004B2C7A" w:rsidRDefault="008D34BE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Предмет регулирования </w:t>
      </w:r>
      <w:r w:rsidR="00E215CB" w:rsidRPr="004B2C7A">
        <w:rPr>
          <w:b/>
          <w:sz w:val="28"/>
          <w:szCs w:val="28"/>
        </w:rPr>
        <w:t>А</w:t>
      </w:r>
      <w:r w:rsidRPr="004B2C7A">
        <w:rPr>
          <w:b/>
          <w:sz w:val="28"/>
          <w:szCs w:val="28"/>
        </w:rPr>
        <w:t>дминистративного регламента</w:t>
      </w:r>
    </w:p>
    <w:p w:rsidR="005A5C58" w:rsidRPr="004B2C7A" w:rsidRDefault="005A5C58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5C58" w:rsidRPr="0098740D" w:rsidRDefault="005A5C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>Административный регламент предоставления муниципальной услуги «</w:t>
      </w:r>
      <w:r w:rsidR="00CF4760" w:rsidRPr="00E61E62">
        <w:rPr>
          <w:sz w:val="28"/>
          <w:szCs w:val="28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98740D">
        <w:rPr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предоставление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 в муниципальном образовании Вышневолоцкий городской округ Тверской области (далее – земельные участки).</w:t>
      </w:r>
    </w:p>
    <w:p w:rsidR="00E109A2" w:rsidRPr="0098740D" w:rsidRDefault="00E109A2" w:rsidP="0098740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F0671" w:rsidRPr="0098740D" w:rsidRDefault="007E54C2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</w:rPr>
        <w:t>II</w:t>
      </w:r>
      <w:r w:rsidR="00FE1C1A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Круг заявителей</w:t>
      </w:r>
    </w:p>
    <w:p w:rsidR="00251DE3" w:rsidRPr="0098740D" w:rsidRDefault="00251DE3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04402" w:rsidRPr="0098740D" w:rsidRDefault="00037BA5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Заявителями при получении муниципальной услуги являются </w:t>
      </w:r>
      <w:r w:rsidR="00104402" w:rsidRPr="0098740D">
        <w:rPr>
          <w:sz w:val="28"/>
          <w:szCs w:val="28"/>
        </w:rPr>
        <w:t>граждане Российской Федерации, проживающие на территории Вышневолоцкого городского округа, имеющие трех и более детей, при одновременном наличии следующих условий:</w:t>
      </w:r>
    </w:p>
    <w:p w:rsidR="00104402" w:rsidRPr="0098740D" w:rsidRDefault="00104402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>1) гражданин является родителем (усыновителем) трех и более детей в возрасте до 18 лет, проживающих совместно с ним;</w:t>
      </w:r>
    </w:p>
    <w:p w:rsidR="00037BA5" w:rsidRPr="0098740D" w:rsidRDefault="00104402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 xml:space="preserve">2) гражданин проживает в Тверской области не менее 5 лет </w:t>
      </w:r>
      <w:r w:rsidR="00037BA5" w:rsidRPr="0098740D">
        <w:rPr>
          <w:sz w:val="28"/>
          <w:szCs w:val="28"/>
        </w:rPr>
        <w:t>(далее – заявители).</w:t>
      </w:r>
    </w:p>
    <w:p w:rsidR="004F0671" w:rsidRPr="0098740D" w:rsidRDefault="004F0671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Интересы    заявителей, указанных    в    </w:t>
      </w:r>
      <w:r w:rsidR="00805ADF" w:rsidRPr="0098740D">
        <w:rPr>
          <w:sz w:val="28"/>
          <w:szCs w:val="28"/>
        </w:rPr>
        <w:t>пункте 2</w:t>
      </w:r>
      <w:r w:rsidRPr="0098740D"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821E7" w:rsidRPr="0098740D" w:rsidRDefault="004821E7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>При установлении факта наличия права гражданина на бесплатное приобретение земельного участка не учитываются:</w:t>
      </w:r>
    </w:p>
    <w:p w:rsidR="004821E7" w:rsidRPr="0098740D" w:rsidRDefault="004821E7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>а) дети, в отношении которых родители (родитель) лишены родительских прав или в отношении которых было отменено усыновление;</w:t>
      </w:r>
    </w:p>
    <w:p w:rsidR="005A5C58" w:rsidRPr="0098740D" w:rsidRDefault="004821E7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>б) дети, находящиеся на полном государственном обеспечении, за исключением случаев временного пребывания (период реабилитации) ребенка-инвалида в социально-реабилитационных учреждениях на условиях полного государственного обеспечения.</w:t>
      </w:r>
    </w:p>
    <w:p w:rsidR="005A5C58" w:rsidRPr="0098740D" w:rsidRDefault="004821E7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Право на бесплатное приобретение земельных участков используется </w:t>
      </w:r>
      <w:r w:rsidRPr="0098740D">
        <w:rPr>
          <w:sz w:val="28"/>
          <w:szCs w:val="28"/>
        </w:rPr>
        <w:lastRenderedPageBreak/>
        <w:t xml:space="preserve">однократно. Право на бесплатное приобретение земельных участков не возникает у граждан, реализовавших право на приобретение бесплатно в собственность земельных участков в соответствии с </w:t>
      </w:r>
      <w:hyperlink r:id="rId9" w:history="1">
        <w:r w:rsidRPr="0098740D">
          <w:rPr>
            <w:sz w:val="28"/>
            <w:szCs w:val="28"/>
          </w:rPr>
          <w:t>подпунктом 6 статьи 39.5</w:t>
        </w:r>
      </w:hyperlink>
      <w:r w:rsidRPr="0098740D">
        <w:rPr>
          <w:sz w:val="28"/>
          <w:szCs w:val="28"/>
        </w:rPr>
        <w:t xml:space="preserve"> Земельного кодекса Российской Федерации (а также в соответствии с </w:t>
      </w:r>
      <w:hyperlink r:id="rId10" w:history="1">
        <w:r w:rsidRPr="0098740D">
          <w:rPr>
            <w:sz w:val="28"/>
            <w:szCs w:val="28"/>
          </w:rPr>
          <w:t>абзацем вторым пункта 2 статьи 28</w:t>
        </w:r>
      </w:hyperlink>
      <w:r w:rsidRPr="0098740D">
        <w:rPr>
          <w:sz w:val="28"/>
          <w:szCs w:val="28"/>
        </w:rPr>
        <w:t xml:space="preserve"> Земельного кодекса Российской Федерации в редакции, действовавшей до 01.03.2015).</w:t>
      </w:r>
    </w:p>
    <w:p w:rsidR="004821E7" w:rsidRPr="0098740D" w:rsidRDefault="009A78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Земельные участки предоставляются в общую долевую собственность в равных долях родителям (усыновителям) и детям, проживающим совместно с ними </w:t>
      </w:r>
      <w:r w:rsidR="004821E7" w:rsidRPr="0098740D">
        <w:rPr>
          <w:sz w:val="28"/>
          <w:szCs w:val="28"/>
        </w:rPr>
        <w:t>для индивидуального жилищного строительства или ведения личного подсобного хозяйства.</w:t>
      </w:r>
    </w:p>
    <w:p w:rsidR="008D34BE" w:rsidRPr="0098740D" w:rsidRDefault="008D34BE" w:rsidP="0098740D">
      <w:pPr>
        <w:pStyle w:val="14"/>
        <w:shd w:val="clear" w:color="auto" w:fill="auto"/>
        <w:tabs>
          <w:tab w:val="left" w:pos="1482"/>
        </w:tabs>
        <w:spacing w:after="0" w:line="240" w:lineRule="auto"/>
        <w:ind w:right="23"/>
        <w:rPr>
          <w:sz w:val="28"/>
          <w:szCs w:val="28"/>
        </w:rPr>
      </w:pPr>
    </w:p>
    <w:p w:rsidR="002E4082" w:rsidRPr="0098740D" w:rsidRDefault="002E4082" w:rsidP="0098740D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0D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9874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740D">
        <w:rPr>
          <w:rFonts w:ascii="Times New Roman" w:hAnsi="Times New Roman" w:cs="Times New Roman"/>
          <w:b/>
          <w:sz w:val="28"/>
          <w:szCs w:val="28"/>
        </w:rPr>
        <w:t>.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Требования к порядку информирования 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о предоставлении муниципальной услуги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осуществляется: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непосредственно при личном приеме заявителя в Администрации Вышневолоцкого городского округа (далее – Уполномоченный орган), в </w:t>
      </w:r>
      <w:r>
        <w:rPr>
          <w:sz w:val="28"/>
          <w:szCs w:val="28"/>
        </w:rPr>
        <w:t xml:space="preserve">самостоятельном структурном подразделении </w:t>
      </w:r>
      <w:r w:rsidRPr="001774A8">
        <w:rPr>
          <w:sz w:val="28"/>
          <w:szCs w:val="28"/>
        </w:rPr>
        <w:t>Администрации Вышневолоцкого городского округа</w:t>
      </w:r>
      <w:r>
        <w:rPr>
          <w:sz w:val="28"/>
          <w:szCs w:val="28"/>
        </w:rPr>
        <w:t xml:space="preserve"> - </w:t>
      </w:r>
      <w:r w:rsidRPr="001774A8">
        <w:rPr>
          <w:sz w:val="28"/>
          <w:szCs w:val="28"/>
        </w:rPr>
        <w:t>Управлении земельно-имущественных отношений и жилищной политики администрации Вышневолоцкого городского округа (далее - Управление) или многофункциональном центре предоставления государственных и муниципальных услуг (далее - многофункциональный центр);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774A8">
        <w:rPr>
          <w:sz w:val="28"/>
          <w:szCs w:val="28"/>
        </w:rPr>
        <w:t>, Управлени</w:t>
      </w:r>
      <w:r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 связи;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r w:rsidRPr="001774A8">
          <w:rPr>
            <w:rStyle w:val="a8"/>
            <w:sz w:val="28"/>
            <w:szCs w:val="28"/>
            <w:lang w:val="en-US"/>
          </w:rPr>
          <w:t>gosuslugi</w:t>
        </w:r>
        <w:r w:rsidRPr="001774A8">
          <w:rPr>
            <w:rStyle w:val="a8"/>
            <w:sz w:val="28"/>
            <w:szCs w:val="28"/>
          </w:rPr>
          <w:t>.</w:t>
        </w:r>
        <w:r w:rsidRPr="001774A8">
          <w:rPr>
            <w:rStyle w:val="a8"/>
            <w:sz w:val="28"/>
            <w:szCs w:val="28"/>
            <w:lang w:val="en-US"/>
          </w:rPr>
          <w:t>ru</w:t>
        </w:r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 официальном сайте Уполномоченного органа (https://www.v-volok.ru/);</w:t>
      </w:r>
    </w:p>
    <w:p w:rsidR="00E61E62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органа, Управления или многофункционального центра.</w:t>
      </w:r>
    </w:p>
    <w:p w:rsidR="00E61E62" w:rsidRPr="001774A8" w:rsidRDefault="00E61E62" w:rsidP="00E61E62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>, Управления, указаны в приложении 1 к административному регламенту</w:t>
      </w:r>
      <w:r>
        <w:rPr>
          <w:sz w:val="28"/>
          <w:szCs w:val="28"/>
        </w:rPr>
        <w:t>.</w:t>
      </w:r>
    </w:p>
    <w:p w:rsidR="00E61E62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E61E62" w:rsidRPr="00407079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Pr="001774A8">
        <w:rPr>
          <w:sz w:val="28"/>
          <w:szCs w:val="28"/>
        </w:rPr>
        <w:lastRenderedPageBreak/>
        <w:t>муниципальной услуги;</w:t>
      </w:r>
    </w:p>
    <w:p w:rsidR="00E61E62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 бесплатно.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и влияющее прямо или косвенно на принимаемое решение.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По письменному обращению должностное лицо Уполномоченного органа, ответственное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услуги, подробно в письменной форме разъясняет заявителю сведения по вопросам, указанным в пункте </w:t>
      </w:r>
      <w:r>
        <w:rPr>
          <w:sz w:val="28"/>
          <w:szCs w:val="28"/>
        </w:rPr>
        <w:t>6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</w:t>
      </w:r>
      <w:r w:rsidR="00F63FB7">
        <w:rPr>
          <w:sz w:val="28"/>
          <w:szCs w:val="28"/>
        </w:rPr>
        <w:t>02.05.</w:t>
      </w:r>
      <w:r w:rsidRPr="001774A8">
        <w:rPr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ЕПГУ размещаются сведения, предусмотренные Положением о </w:t>
      </w:r>
      <w:r w:rsidRPr="001774A8">
        <w:rPr>
          <w:sz w:val="28"/>
          <w:szCs w:val="28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F63FB7">
        <w:rPr>
          <w:sz w:val="28"/>
          <w:szCs w:val="28"/>
        </w:rPr>
        <w:t>ства Российской Федерации от 24.10.2011</w:t>
      </w:r>
      <w:r w:rsidRPr="001774A8">
        <w:rPr>
          <w:sz w:val="28"/>
          <w:szCs w:val="28"/>
        </w:rPr>
        <w:t xml:space="preserve"> № 861.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61E62" w:rsidRPr="001774A8" w:rsidRDefault="00E61E62" w:rsidP="00E61E62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 xml:space="preserve"> структурных подразделений,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а также многофункциональных центров;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 xml:space="preserve"> структурных подразделений Уполномоченного органа,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в том числе номер телефона-автоинформатора (при наличии);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(далее – сеть </w:t>
      </w:r>
      <w:r w:rsidRPr="001774A8">
        <w:rPr>
          <w:sz w:val="28"/>
          <w:szCs w:val="28"/>
        </w:rPr>
        <w:t>«Интернет»</w:t>
      </w:r>
      <w:r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и о результатах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может быть получена заявителем (его представителем) в личном кабинете на ЕПГУ, а также в соответствующем </w:t>
      </w:r>
      <w:r>
        <w:rPr>
          <w:sz w:val="28"/>
          <w:szCs w:val="28"/>
        </w:rPr>
        <w:t xml:space="preserve">самостоятельном </w:t>
      </w:r>
      <w:r w:rsidRPr="001774A8">
        <w:rPr>
          <w:sz w:val="28"/>
          <w:szCs w:val="28"/>
        </w:rPr>
        <w:t>структурн</w:t>
      </w:r>
      <w:r>
        <w:rPr>
          <w:sz w:val="28"/>
          <w:szCs w:val="28"/>
        </w:rPr>
        <w:t>ом и (или)</w:t>
      </w:r>
      <w:r w:rsidRPr="001774A8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 xml:space="preserve">ом </w:t>
      </w:r>
      <w:r w:rsidRPr="001774A8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8D34BE" w:rsidRPr="0098740D" w:rsidRDefault="008D34BE" w:rsidP="0098740D">
      <w:pPr>
        <w:jc w:val="both"/>
        <w:rPr>
          <w:sz w:val="28"/>
          <w:szCs w:val="28"/>
        </w:rPr>
      </w:pPr>
    </w:p>
    <w:p w:rsidR="00A2794B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Раздел II</w:t>
      </w:r>
      <w:r w:rsidR="00667E31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Стандарт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A2794B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667E31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Наименование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both"/>
        <w:rPr>
          <w:sz w:val="28"/>
          <w:szCs w:val="28"/>
        </w:rPr>
      </w:pPr>
    </w:p>
    <w:p w:rsidR="008D34BE" w:rsidRPr="0098740D" w:rsidRDefault="008D34B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 xml:space="preserve">Наименование </w:t>
      </w:r>
      <w:r w:rsidR="00DF7180" w:rsidRPr="0098740D">
        <w:rPr>
          <w:sz w:val="28"/>
          <w:szCs w:val="28"/>
        </w:rPr>
        <w:t>муниципальной услуги</w:t>
      </w:r>
      <w:r w:rsidRPr="0098740D">
        <w:rPr>
          <w:sz w:val="28"/>
          <w:szCs w:val="28"/>
        </w:rPr>
        <w:t>– «</w:t>
      </w:r>
      <w:r w:rsidR="00CF4760" w:rsidRPr="00CF4760">
        <w:rPr>
          <w:sz w:val="28"/>
          <w:szCs w:val="28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98740D">
        <w:rPr>
          <w:sz w:val="28"/>
          <w:szCs w:val="28"/>
        </w:rPr>
        <w:t>».</w:t>
      </w:r>
    </w:p>
    <w:p w:rsidR="0082120E" w:rsidRPr="0098740D" w:rsidRDefault="0082120E" w:rsidP="0098740D">
      <w:pPr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I</w:t>
      </w:r>
      <w:r w:rsidR="00667E31" w:rsidRPr="0098740D">
        <w:rPr>
          <w:b/>
          <w:sz w:val="28"/>
          <w:szCs w:val="28"/>
        </w:rPr>
        <w:t>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Наименование органа, предоставляющего </w:t>
      </w:r>
      <w:r w:rsidR="00545FF3" w:rsidRPr="0098740D">
        <w:rPr>
          <w:b/>
          <w:sz w:val="28"/>
          <w:szCs w:val="28"/>
        </w:rPr>
        <w:t>муниципальную усл</w:t>
      </w:r>
      <w:r w:rsidRPr="0098740D">
        <w:rPr>
          <w:b/>
          <w:sz w:val="28"/>
          <w:szCs w:val="28"/>
        </w:rPr>
        <w:t>угу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В предоставлении муниципальной услуги принимает участие 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</w:t>
      </w:r>
      <w:r w:rsidR="00E431BE">
        <w:rPr>
          <w:sz w:val="28"/>
          <w:szCs w:val="28"/>
        </w:rPr>
        <w:t xml:space="preserve"> и</w:t>
      </w:r>
      <w:r w:rsidRPr="0098740D">
        <w:rPr>
          <w:sz w:val="28"/>
          <w:szCs w:val="28"/>
        </w:rPr>
        <w:t>.</w:t>
      </w: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A63D51" w:rsidRPr="0098740D" w:rsidRDefault="00A2794B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sz w:val="28"/>
          <w:szCs w:val="28"/>
        </w:rPr>
        <w:t xml:space="preserve">- </w:t>
      </w:r>
      <w:r w:rsidR="00A63D51" w:rsidRPr="0098740D">
        <w:rPr>
          <w:rFonts w:eastAsiaTheme="minorHAnsi"/>
          <w:sz w:val="28"/>
          <w:szCs w:val="28"/>
          <w:lang w:eastAsia="en-US"/>
        </w:rPr>
        <w:t xml:space="preserve">Управлением Министерства внутренних дел Российской Федерации по Тверской области </w:t>
      </w:r>
      <w:r w:rsidR="00A63D51" w:rsidRPr="0098740D">
        <w:rPr>
          <w:sz w:val="28"/>
          <w:szCs w:val="28"/>
        </w:rPr>
        <w:t>в части</w:t>
      </w:r>
      <w:r w:rsidR="00A63D51" w:rsidRPr="0098740D">
        <w:rPr>
          <w:rFonts w:eastAsiaTheme="minorHAnsi"/>
          <w:sz w:val="28"/>
          <w:szCs w:val="28"/>
          <w:lang w:eastAsia="en-US"/>
        </w:rPr>
        <w:t xml:space="preserve"> подтверждения сведений о гражданах, зарегистрированных совместно с заявителем по месту его жительства, указанных им в заявлении;</w:t>
      </w:r>
    </w:p>
    <w:p w:rsidR="00A63D51" w:rsidRPr="0098740D" w:rsidRDefault="00A63D51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муниципальных образований Тверской области, уполномоченных на бесплатное предоставление земельных участков, для получения сведений подтверждающих,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2" w:history="1">
        <w:r w:rsidRPr="0098740D">
          <w:rPr>
            <w:rFonts w:eastAsiaTheme="minorHAnsi"/>
            <w:sz w:val="28"/>
            <w:szCs w:val="28"/>
            <w:lang w:eastAsia="en-US"/>
          </w:rPr>
          <w:t>подпунктом 6 статьи 39.5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(а также в соответствии с </w:t>
      </w:r>
      <w:hyperlink r:id="rId13" w:history="1">
        <w:r w:rsidRPr="0098740D">
          <w:rPr>
            <w:rFonts w:eastAsiaTheme="minorHAnsi"/>
            <w:sz w:val="28"/>
            <w:szCs w:val="28"/>
            <w:lang w:eastAsia="en-US"/>
          </w:rPr>
          <w:t>абзацем вторым пункта 2 статьи 28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в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области;</w:t>
      </w:r>
    </w:p>
    <w:p w:rsidR="00A63D51" w:rsidRPr="0098740D" w:rsidRDefault="00A63D51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rFonts w:eastAsiaTheme="minorHAnsi"/>
          <w:sz w:val="28"/>
          <w:szCs w:val="28"/>
          <w:lang w:eastAsia="en-US"/>
        </w:rPr>
        <w:t xml:space="preserve">- органами государственной власти субъектов Российской Федерации или органами местного самоуправления, уполномоченными законами субъектов Российской Федерации на бесплатное предоставление земельных участков, для получения сведений подтверждающих,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4" w:history="1">
        <w:r w:rsidRPr="0098740D">
          <w:rPr>
            <w:rFonts w:eastAsiaTheme="minorHAnsi"/>
            <w:sz w:val="28"/>
            <w:szCs w:val="28"/>
            <w:lang w:eastAsia="en-US"/>
          </w:rPr>
          <w:t>подпунктом 6 статьи 39.5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(а также в соответствии с </w:t>
      </w:r>
      <w:hyperlink r:id="rId15" w:history="1">
        <w:r w:rsidRPr="0098740D">
          <w:rPr>
            <w:rFonts w:eastAsiaTheme="minorHAnsi"/>
            <w:sz w:val="28"/>
            <w:szCs w:val="28"/>
            <w:lang w:eastAsia="en-US"/>
          </w:rPr>
          <w:t>абзацем вторым пункта 2 статьи 28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случае,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DE2C6E" w:rsidRPr="0098740D" w:rsidRDefault="00DE2C6E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rFonts w:eastAsiaTheme="minorHAnsi"/>
          <w:sz w:val="28"/>
          <w:szCs w:val="28"/>
          <w:lang w:eastAsia="en-US"/>
        </w:rPr>
        <w:t xml:space="preserve">- органами записи актов гражданского состояния по месту рождения каждого из несовершеннолетних детей заявителя, - в целях получения сведений о том, что </w:t>
      </w:r>
      <w:r w:rsidRPr="0098740D">
        <w:rPr>
          <w:rFonts w:eastAsiaTheme="minorHAnsi"/>
          <w:sz w:val="28"/>
          <w:szCs w:val="28"/>
          <w:lang w:eastAsia="en-US"/>
        </w:rPr>
        <w:lastRenderedPageBreak/>
        <w:t>заявитель не лишен родительских прав в отношении своих несовершеннолетних детей;</w:t>
      </w:r>
    </w:p>
    <w:p w:rsidR="00DE2C6E" w:rsidRPr="0098740D" w:rsidRDefault="00DE2C6E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0"/>
        <w:rPr>
          <w:rFonts w:eastAsiaTheme="minorHAnsi"/>
          <w:color w:val="auto"/>
          <w:sz w:val="28"/>
          <w:szCs w:val="28"/>
          <w:lang w:eastAsia="en-US"/>
        </w:rPr>
      </w:pPr>
      <w:r w:rsidRPr="0098740D">
        <w:rPr>
          <w:rFonts w:eastAsiaTheme="minorHAnsi"/>
          <w:color w:val="auto"/>
          <w:sz w:val="28"/>
          <w:szCs w:val="28"/>
          <w:lang w:eastAsia="en-US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D34BE" w:rsidRPr="0098740D" w:rsidRDefault="008D34BE" w:rsidP="00E61E62">
      <w:pPr>
        <w:pStyle w:val="14"/>
        <w:shd w:val="clear" w:color="auto" w:fill="auto"/>
        <w:tabs>
          <w:tab w:val="left" w:pos="1503"/>
        </w:tabs>
        <w:spacing w:after="0" w:line="240" w:lineRule="auto"/>
        <w:ind w:left="23" w:right="23"/>
        <w:rPr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II</w:t>
      </w:r>
      <w:r w:rsidR="001B7358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Результат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2C6E" w:rsidRPr="0098740D" w:rsidRDefault="00DE2C6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2E1C1A" w:rsidRPr="0098740D" w:rsidRDefault="002E1C1A" w:rsidP="0098740D">
      <w:pPr>
        <w:ind w:firstLine="708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- решени</w:t>
      </w:r>
      <w:r w:rsidR="00DE2C6E" w:rsidRPr="0098740D">
        <w:rPr>
          <w:sz w:val="28"/>
          <w:szCs w:val="28"/>
        </w:rPr>
        <w:t>я</w:t>
      </w:r>
      <w:r w:rsidRPr="0098740D">
        <w:rPr>
          <w:sz w:val="28"/>
          <w:szCs w:val="28"/>
        </w:rPr>
        <w:t xml:space="preserve"> о постановке на учет </w:t>
      </w:r>
      <w:r w:rsidR="00634D5F" w:rsidRPr="0098740D">
        <w:rPr>
          <w:sz w:val="28"/>
          <w:szCs w:val="28"/>
        </w:rPr>
        <w:t>гражданина,</w:t>
      </w:r>
      <w:r w:rsidR="009E1BA4">
        <w:rPr>
          <w:sz w:val="28"/>
          <w:szCs w:val="28"/>
        </w:rPr>
        <w:t xml:space="preserve"> </w:t>
      </w:r>
      <w:r w:rsidR="00634D5F" w:rsidRPr="00CF4760">
        <w:rPr>
          <w:sz w:val="28"/>
          <w:szCs w:val="28"/>
        </w:rPr>
        <w:t>имеющ</w:t>
      </w:r>
      <w:r w:rsidR="00634D5F">
        <w:rPr>
          <w:sz w:val="28"/>
          <w:szCs w:val="28"/>
        </w:rPr>
        <w:t>его</w:t>
      </w:r>
      <w:r w:rsidR="00634D5F" w:rsidRPr="00CF4760">
        <w:rPr>
          <w:sz w:val="28"/>
          <w:szCs w:val="28"/>
        </w:rPr>
        <w:t xml:space="preserve"> трёх и более детей, в целях предоставления земельн</w:t>
      </w:r>
      <w:r w:rsidR="00634D5F">
        <w:rPr>
          <w:sz w:val="28"/>
          <w:szCs w:val="28"/>
        </w:rPr>
        <w:t>ого</w:t>
      </w:r>
      <w:r w:rsidR="00634D5F" w:rsidRPr="00CF4760">
        <w:rPr>
          <w:sz w:val="28"/>
          <w:szCs w:val="28"/>
        </w:rPr>
        <w:t xml:space="preserve"> участк</w:t>
      </w:r>
      <w:r w:rsidR="00634D5F">
        <w:rPr>
          <w:sz w:val="28"/>
          <w:szCs w:val="28"/>
        </w:rPr>
        <w:t>а</w:t>
      </w:r>
      <w:r w:rsidR="00634D5F" w:rsidRPr="00CF4760">
        <w:rPr>
          <w:sz w:val="28"/>
          <w:szCs w:val="28"/>
        </w:rPr>
        <w:t xml:space="preserve"> в собственность</w:t>
      </w:r>
      <w:r w:rsidR="00634D5F">
        <w:rPr>
          <w:sz w:val="28"/>
          <w:szCs w:val="28"/>
        </w:rPr>
        <w:t>;</w:t>
      </w:r>
    </w:p>
    <w:p w:rsidR="002E1C1A" w:rsidRPr="0098740D" w:rsidRDefault="00E61E62" w:rsidP="0098740D">
      <w:pPr>
        <w:ind w:firstLine="708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- решения об отказе в постановке на учет </w:t>
      </w:r>
      <w:r w:rsidR="00634D5F" w:rsidRPr="0098740D">
        <w:rPr>
          <w:sz w:val="28"/>
          <w:szCs w:val="28"/>
        </w:rPr>
        <w:t>гражданина,</w:t>
      </w:r>
      <w:r w:rsidR="009E1BA4">
        <w:rPr>
          <w:sz w:val="28"/>
          <w:szCs w:val="28"/>
        </w:rPr>
        <w:t xml:space="preserve"> </w:t>
      </w:r>
      <w:r w:rsidR="00634D5F" w:rsidRPr="00CF4760">
        <w:rPr>
          <w:sz w:val="28"/>
          <w:szCs w:val="28"/>
        </w:rPr>
        <w:t>имеющ</w:t>
      </w:r>
      <w:r w:rsidR="00634D5F">
        <w:rPr>
          <w:sz w:val="28"/>
          <w:szCs w:val="28"/>
        </w:rPr>
        <w:t>его</w:t>
      </w:r>
      <w:r w:rsidR="00634D5F" w:rsidRPr="00CF4760">
        <w:rPr>
          <w:sz w:val="28"/>
          <w:szCs w:val="28"/>
        </w:rPr>
        <w:t xml:space="preserve"> трёх и более детей, в целях предоставления земельн</w:t>
      </w:r>
      <w:r w:rsidR="00634D5F">
        <w:rPr>
          <w:sz w:val="28"/>
          <w:szCs w:val="28"/>
        </w:rPr>
        <w:t>ого</w:t>
      </w:r>
      <w:r w:rsidR="00634D5F" w:rsidRPr="00CF4760">
        <w:rPr>
          <w:sz w:val="28"/>
          <w:szCs w:val="28"/>
        </w:rPr>
        <w:t xml:space="preserve"> участк</w:t>
      </w:r>
      <w:r w:rsidR="00634D5F">
        <w:rPr>
          <w:sz w:val="28"/>
          <w:szCs w:val="28"/>
        </w:rPr>
        <w:t>а</w:t>
      </w:r>
      <w:r w:rsidR="00634D5F" w:rsidRPr="00CF4760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>.</w:t>
      </w:r>
    </w:p>
    <w:p w:rsidR="00296C9B" w:rsidRPr="0098740D" w:rsidRDefault="00296C9B" w:rsidP="0098740D">
      <w:pPr>
        <w:ind w:firstLine="709"/>
        <w:jc w:val="both"/>
        <w:rPr>
          <w:sz w:val="28"/>
          <w:szCs w:val="28"/>
        </w:rPr>
      </w:pPr>
    </w:p>
    <w:p w:rsidR="008D34B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V</w:t>
      </w:r>
      <w:r w:rsidR="001B7358" w:rsidRPr="0098740D">
        <w:rPr>
          <w:b/>
          <w:sz w:val="28"/>
          <w:szCs w:val="28"/>
        </w:rPr>
        <w:t xml:space="preserve">. </w:t>
      </w:r>
      <w:r w:rsidR="008D34BE" w:rsidRPr="0098740D">
        <w:rPr>
          <w:b/>
          <w:sz w:val="28"/>
          <w:szCs w:val="28"/>
        </w:rPr>
        <w:t xml:space="preserve">Срок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="008D34BE"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0B2888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Решение о постановке гражданина на учет или об отказе в постановке на учет должно быть принято в течение десяти дней со дня регистрации заявления.</w:t>
      </w:r>
    </w:p>
    <w:p w:rsidR="005A7C14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Срок </w:t>
      </w:r>
      <w:r w:rsidR="008D34BE" w:rsidRPr="0098740D">
        <w:rPr>
          <w:sz w:val="28"/>
          <w:szCs w:val="28"/>
        </w:rPr>
        <w:t xml:space="preserve">приостановления предоставления </w:t>
      </w:r>
      <w:r w:rsidR="00DF7180" w:rsidRPr="0098740D">
        <w:rPr>
          <w:sz w:val="28"/>
          <w:szCs w:val="28"/>
        </w:rPr>
        <w:t>муниципальной услуги</w:t>
      </w:r>
      <w:r w:rsidR="009E1BA4">
        <w:rPr>
          <w:sz w:val="28"/>
          <w:szCs w:val="28"/>
        </w:rPr>
        <w:t xml:space="preserve"> </w:t>
      </w:r>
      <w:r w:rsidR="008D34BE" w:rsidRPr="0098740D">
        <w:rPr>
          <w:sz w:val="28"/>
          <w:szCs w:val="28"/>
        </w:rPr>
        <w:t>законодательством не предусмотрена.</w:t>
      </w:r>
    </w:p>
    <w:p w:rsidR="000B2888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Срок выдачи (направления) документа, являющегося результатом предоставления муниципальной услуги, составляет не более 3 дней.</w:t>
      </w:r>
    </w:p>
    <w:p w:rsidR="00E047FA" w:rsidRPr="0098740D" w:rsidRDefault="00E047FA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 опечаток и ошибок в выданных в результате предоставления муниципальной услуги документах, составляет 5 рабочих дней со дня поступления в </w:t>
      </w:r>
      <w:r w:rsidR="00306213" w:rsidRPr="0098740D">
        <w:rPr>
          <w:sz w:val="28"/>
          <w:szCs w:val="28"/>
        </w:rPr>
        <w:t>Уполномоченный орган</w:t>
      </w:r>
      <w:r w:rsidRPr="0098740D">
        <w:rPr>
          <w:sz w:val="28"/>
          <w:szCs w:val="28"/>
        </w:rPr>
        <w:t xml:space="preserve"> указанного заявления.</w:t>
      </w:r>
    </w:p>
    <w:p w:rsidR="00666CFC" w:rsidRPr="0098740D" w:rsidRDefault="00666CFC" w:rsidP="0098740D">
      <w:pPr>
        <w:jc w:val="center"/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9C5D09" w:rsidRPr="0098740D">
        <w:rPr>
          <w:b/>
          <w:sz w:val="28"/>
          <w:szCs w:val="28"/>
          <w:lang w:val="en-US"/>
        </w:rPr>
        <w:t>V</w:t>
      </w:r>
      <w:r w:rsidR="009C5D09" w:rsidRPr="0098740D">
        <w:rPr>
          <w:b/>
          <w:sz w:val="28"/>
          <w:szCs w:val="28"/>
        </w:rPr>
        <w:t xml:space="preserve">. </w:t>
      </w:r>
    </w:p>
    <w:p w:rsidR="008D34BE" w:rsidRPr="0098740D" w:rsidRDefault="009C5D09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Правовые основания для </w:t>
      </w:r>
      <w:r w:rsidR="008D34BE" w:rsidRPr="0098740D">
        <w:rPr>
          <w:b/>
          <w:sz w:val="28"/>
          <w:szCs w:val="28"/>
        </w:rPr>
        <w:t>предоставлени</w:t>
      </w:r>
      <w:r w:rsidRPr="0098740D">
        <w:rPr>
          <w:b/>
          <w:sz w:val="28"/>
          <w:szCs w:val="28"/>
        </w:rPr>
        <w:t>я</w:t>
      </w:r>
      <w:r w:rsidR="009E1BA4">
        <w:rPr>
          <w:b/>
          <w:sz w:val="28"/>
          <w:szCs w:val="28"/>
        </w:rPr>
        <w:t xml:space="preserve"> </w:t>
      </w:r>
      <w:r w:rsidR="000C53D2" w:rsidRPr="0098740D">
        <w:rPr>
          <w:b/>
          <w:sz w:val="28"/>
          <w:szCs w:val="28"/>
        </w:rPr>
        <w:t>муниципальной</w:t>
      </w:r>
      <w:r w:rsidR="008D34BE"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DE2C6E" w:rsidRPr="0098740D" w:rsidRDefault="00DE2C6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05ADF" w:rsidRPr="0098740D">
        <w:rPr>
          <w:sz w:val="28"/>
          <w:szCs w:val="28"/>
        </w:rPr>
        <w:t>муниципальной услуги</w:t>
      </w:r>
      <w:r w:rsidRPr="0098740D">
        <w:rPr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E2C6E" w:rsidRPr="0098740D" w:rsidRDefault="00DE2C6E" w:rsidP="0098740D">
      <w:pPr>
        <w:jc w:val="center"/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</w:rPr>
        <w:t>VI</w:t>
      </w:r>
      <w:r w:rsidR="003A5F25" w:rsidRPr="0098740D">
        <w:rPr>
          <w:b/>
          <w:sz w:val="28"/>
          <w:szCs w:val="28"/>
        </w:rPr>
        <w:t xml:space="preserve">. </w:t>
      </w:r>
    </w:p>
    <w:p w:rsidR="008D34BE" w:rsidRPr="0098740D" w:rsidRDefault="0036619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572C21" w:rsidRPr="0098740D" w:rsidRDefault="00572C21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412E91" w:rsidRPr="0098740D" w:rsidRDefault="00E2099C" w:rsidP="0098740D">
      <w:pPr>
        <w:pStyle w:val="14"/>
        <w:shd w:val="clear" w:color="auto" w:fill="auto"/>
        <w:tabs>
          <w:tab w:val="left" w:pos="23"/>
        </w:tabs>
        <w:spacing w:after="0" w:line="240" w:lineRule="auto"/>
        <w:ind w:left="23" w:right="23" w:firstLine="119"/>
        <w:rPr>
          <w:sz w:val="28"/>
          <w:szCs w:val="28"/>
        </w:rPr>
      </w:pPr>
      <w:r w:rsidRPr="0098740D">
        <w:rPr>
          <w:sz w:val="28"/>
          <w:szCs w:val="28"/>
        </w:rPr>
        <w:tab/>
      </w:r>
      <w:r w:rsidR="00D53DBF" w:rsidRPr="0098740D">
        <w:rPr>
          <w:sz w:val="28"/>
          <w:szCs w:val="28"/>
        </w:rPr>
        <w:t xml:space="preserve">Для получения муниципальной услуги заявитель представляет </w:t>
      </w:r>
      <w:hyperlink r:id="rId16" w:history="1">
        <w:r w:rsidR="00D53DBF" w:rsidRPr="0098740D">
          <w:rPr>
            <w:sz w:val="28"/>
            <w:szCs w:val="28"/>
          </w:rPr>
          <w:t>заявление</w:t>
        </w:r>
      </w:hyperlink>
      <w:r w:rsidR="00D53DBF" w:rsidRPr="0098740D">
        <w:rPr>
          <w:sz w:val="28"/>
          <w:szCs w:val="28"/>
        </w:rPr>
        <w:t xml:space="preserve"> по форме, утвержденной постановлением Правительства Тверской области </w:t>
      </w:r>
      <w:r w:rsidR="00E431BE">
        <w:rPr>
          <w:sz w:val="28"/>
          <w:szCs w:val="28"/>
        </w:rPr>
        <w:t>от 27.12.</w:t>
      </w:r>
      <w:r w:rsidR="005E591B">
        <w:rPr>
          <w:sz w:val="28"/>
          <w:szCs w:val="28"/>
        </w:rPr>
        <w:t xml:space="preserve">2011 </w:t>
      </w:r>
      <w:r w:rsidR="00D53DBF" w:rsidRPr="0098740D">
        <w:rPr>
          <w:sz w:val="28"/>
          <w:szCs w:val="28"/>
        </w:rPr>
        <w:t>№</w:t>
      </w:r>
      <w:r w:rsidR="009E1BA4">
        <w:rPr>
          <w:sz w:val="28"/>
          <w:szCs w:val="28"/>
        </w:rPr>
        <w:t xml:space="preserve"> </w:t>
      </w:r>
      <w:r w:rsidR="00D53DBF" w:rsidRPr="0098740D">
        <w:rPr>
          <w:sz w:val="28"/>
          <w:szCs w:val="28"/>
        </w:rPr>
        <w:t xml:space="preserve">291-пп (форма заявления приведена в приложении 2 к административному регламенту). 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firstLine="686"/>
        <w:rPr>
          <w:sz w:val="28"/>
          <w:szCs w:val="28"/>
        </w:rPr>
      </w:pPr>
      <w:r w:rsidRPr="0098740D">
        <w:rPr>
          <w:sz w:val="28"/>
          <w:szCs w:val="28"/>
        </w:rPr>
        <w:t>в форме электронного документа в личном кабинете на ЕПГУ;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53DBF" w:rsidRPr="0098740D" w:rsidRDefault="00D53DBF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sz w:val="28"/>
          <w:szCs w:val="28"/>
        </w:rPr>
      </w:pPr>
      <w:r w:rsidRPr="0098740D">
        <w:rPr>
          <w:sz w:val="28"/>
          <w:szCs w:val="28"/>
        </w:rPr>
        <w:t>К заявлению прилагаются следующие документы: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bookmarkStart w:id="0" w:name="sub_2008"/>
      <w:r w:rsidRPr="0098740D">
        <w:rPr>
          <w:sz w:val="28"/>
          <w:szCs w:val="28"/>
        </w:rPr>
        <w:t>а) копии паспортов заявителя и членов его семьи, достигших возраста 14 лет, с одновременным предоставлением оригиналов (либо нотариально заверенные копии);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bookmarkStart w:id="1" w:name="sub_2007"/>
      <w:bookmarkEnd w:id="0"/>
      <w:r w:rsidRPr="0098740D">
        <w:rPr>
          <w:sz w:val="28"/>
          <w:szCs w:val="28"/>
        </w:rPr>
        <w:t>б) копия свидетельства о заключении брака с одновременным предоставлением оригинала (либо нотариально заверенная копия) - в случае если заявитель состоит в браке;</w:t>
      </w:r>
    </w:p>
    <w:bookmarkEnd w:id="1"/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в)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копии);</w:t>
      </w:r>
    </w:p>
    <w:p w:rsidR="00E2099C" w:rsidRPr="0098740D" w:rsidRDefault="004772C2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 xml:space="preserve">Если с заявлением и документами, необходимыми для предоставления муниципальной услуги, обращается представитель заявителя, ему необходимо дополнительно к документам, указанным в пункте </w:t>
      </w:r>
      <w:r w:rsidR="000E10CD">
        <w:rPr>
          <w:sz w:val="28"/>
          <w:szCs w:val="28"/>
        </w:rPr>
        <w:t>27</w:t>
      </w:r>
      <w:r w:rsidRPr="0098740D">
        <w:rPr>
          <w:sz w:val="28"/>
          <w:szCs w:val="28"/>
        </w:rPr>
        <w:t xml:space="preserve"> настоящего подраздела, представить:</w:t>
      </w:r>
    </w:p>
    <w:p w:rsidR="00E2099C" w:rsidRPr="0098740D" w:rsidRDefault="004772C2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а) документ, удостоверяющий личность (паспорт гражданина Российской Федерации либо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2099C" w:rsidRPr="0098740D" w:rsidRDefault="004772C2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б) документ, подтверждающий полномочия представителя заявителя (доверенность, удостоверенную в порядке, установленном законодательством Российской Федерации, либо иной документ, признаваемый в соответствии с законодательством Российской Федерации документом, подтверждающим полномочия представителя заявителя).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98740D">
        <w:rPr>
          <w:sz w:val="28"/>
          <w:szCs w:val="28"/>
        </w:rPr>
        <w:lastRenderedPageBreak/>
        <w:t>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72C21" w:rsidRPr="0098740D" w:rsidRDefault="009A78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572C21" w:rsidRPr="0098740D">
        <w:rPr>
          <w:sz w:val="28"/>
          <w:szCs w:val="28"/>
        </w:rPr>
        <w:t>:</w:t>
      </w:r>
    </w:p>
    <w:p w:rsidR="00D53DBF" w:rsidRPr="0098740D" w:rsidRDefault="00572C2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1) </w:t>
      </w:r>
      <w:r w:rsidR="00D53DBF" w:rsidRPr="0098740D">
        <w:rPr>
          <w:sz w:val="28"/>
          <w:szCs w:val="28"/>
        </w:rPr>
        <w:t>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 </w:t>
      </w:r>
      <w:hyperlink r:id="rId17" w:anchor="64U0IK" w:history="1">
        <w:r w:rsidR="00D53DBF" w:rsidRPr="0098740D">
          <w:rPr>
            <w:sz w:val="28"/>
            <w:szCs w:val="28"/>
          </w:rPr>
          <w:t>Земельного кодекса Российской Федерации</w:t>
        </w:r>
      </w:hyperlink>
      <w:r w:rsidR="00D53DBF" w:rsidRPr="0098740D">
        <w:rPr>
          <w:sz w:val="28"/>
          <w:szCs w:val="28"/>
        </w:rPr>
        <w:t> (а также в соответствии с абзацем вторым пункта 2 статьи 28 </w:t>
      </w:r>
      <w:hyperlink r:id="rId18" w:anchor="64U0IK" w:history="1">
        <w:r w:rsidR="00D53DBF" w:rsidRPr="0098740D">
          <w:rPr>
            <w:sz w:val="28"/>
            <w:szCs w:val="28"/>
          </w:rPr>
          <w:t>Земельного кодекса Российской Федерации</w:t>
        </w:r>
      </w:hyperlink>
      <w:r w:rsidR="00D53DBF" w:rsidRPr="0098740D">
        <w:rPr>
          <w:sz w:val="28"/>
          <w:szCs w:val="28"/>
        </w:rPr>
        <w:t> в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2)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 </w:t>
      </w:r>
      <w:hyperlink r:id="rId19" w:anchor="64U0IK" w:history="1">
        <w:r w:rsidRPr="0098740D">
          <w:rPr>
            <w:sz w:val="28"/>
            <w:szCs w:val="28"/>
          </w:rPr>
          <w:t>Земельного кодекса Российской Федерации</w:t>
        </w:r>
      </w:hyperlink>
      <w:r w:rsidRPr="0098740D">
        <w:rPr>
          <w:sz w:val="28"/>
          <w:szCs w:val="28"/>
        </w:rPr>
        <w:t> (а также в соответствии с абзацем вторым пункта 2 статьи 28 </w:t>
      </w:r>
      <w:hyperlink r:id="rId20" w:anchor="64U0IK" w:history="1">
        <w:r w:rsidRPr="0098740D">
          <w:rPr>
            <w:sz w:val="28"/>
            <w:szCs w:val="28"/>
          </w:rPr>
          <w:t>Земельного кодекса Российской Федерации</w:t>
        </w:r>
      </w:hyperlink>
      <w:r w:rsidRPr="0098740D">
        <w:rPr>
          <w:sz w:val="28"/>
          <w:szCs w:val="28"/>
        </w:rPr>
        <w:t> в редакции, действовавшей до 01.03.2015) на территории соответствующего субъекта Российской Федерации - в случае,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3)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572C21" w:rsidRPr="0098740D" w:rsidRDefault="00572C2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 </w:t>
      </w:r>
    </w:p>
    <w:p w:rsidR="00572C21" w:rsidRPr="0098740D" w:rsidRDefault="00572C2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 w:rsidR="00B15E50" w:rsidRPr="0098740D">
        <w:rPr>
          <w:sz w:val="28"/>
          <w:szCs w:val="28"/>
        </w:rPr>
        <w:t>Уполномоченным органом</w:t>
      </w:r>
      <w:r w:rsidRPr="0098740D">
        <w:rPr>
          <w:sz w:val="28"/>
          <w:szCs w:val="28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 </w:t>
      </w:r>
      <w:r w:rsidR="00AE54F7" w:rsidRPr="0098740D">
        <w:rPr>
          <w:sz w:val="28"/>
          <w:szCs w:val="28"/>
        </w:rPr>
        <w:t xml:space="preserve">Уполномоченного </w:t>
      </w:r>
      <w:r w:rsidR="004B2C7A" w:rsidRPr="0098740D">
        <w:rPr>
          <w:sz w:val="28"/>
          <w:szCs w:val="28"/>
        </w:rPr>
        <w:t>органа</w:t>
      </w:r>
      <w:r w:rsidR="003E1005" w:rsidRPr="0098740D">
        <w:rPr>
          <w:sz w:val="28"/>
          <w:szCs w:val="28"/>
        </w:rPr>
        <w:t>.</w:t>
      </w:r>
    </w:p>
    <w:p w:rsidR="00B15E50" w:rsidRPr="0098740D" w:rsidRDefault="00B15E50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081"/>
        </w:tabs>
        <w:spacing w:after="0" w:line="240" w:lineRule="auto"/>
        <w:ind w:left="20" w:right="40" w:firstLine="700"/>
        <w:rPr>
          <w:sz w:val="28"/>
          <w:szCs w:val="28"/>
        </w:rPr>
      </w:pPr>
      <w:r w:rsidRPr="0098740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8740D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081"/>
        </w:tabs>
        <w:spacing w:after="0" w:line="240" w:lineRule="auto"/>
        <w:ind w:left="20" w:right="40" w:firstLine="700"/>
        <w:rPr>
          <w:sz w:val="28"/>
          <w:szCs w:val="28"/>
        </w:rPr>
      </w:pPr>
      <w:r w:rsidRPr="0098740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Тверской области</w:t>
      </w:r>
      <w:r w:rsidRPr="0098740D">
        <w:rPr>
          <w:rStyle w:val="aff0"/>
          <w:i w:val="0"/>
          <w:sz w:val="28"/>
          <w:szCs w:val="28"/>
        </w:rPr>
        <w:t>,</w:t>
      </w:r>
      <w:r w:rsidR="009E1BA4">
        <w:rPr>
          <w:rStyle w:val="aff0"/>
          <w:i w:val="0"/>
          <w:sz w:val="28"/>
          <w:szCs w:val="28"/>
        </w:rPr>
        <w:t xml:space="preserve"> </w:t>
      </w:r>
      <w:r w:rsidRPr="0098740D">
        <w:rPr>
          <w:sz w:val="28"/>
          <w:szCs w:val="28"/>
        </w:rPr>
        <w:t>муниципальными правовыми актами В</w:t>
      </w:r>
      <w:r w:rsidRPr="0098740D">
        <w:rPr>
          <w:rStyle w:val="aff0"/>
          <w:i w:val="0"/>
          <w:sz w:val="28"/>
          <w:szCs w:val="28"/>
        </w:rPr>
        <w:t>ышневолоцкого городского округа</w:t>
      </w:r>
      <w:r w:rsidR="009E1BA4">
        <w:rPr>
          <w:rStyle w:val="aff0"/>
          <w:i w:val="0"/>
          <w:sz w:val="28"/>
          <w:szCs w:val="28"/>
        </w:rPr>
        <w:t xml:space="preserve"> </w:t>
      </w:r>
      <w:r w:rsidRPr="0098740D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F63FB7">
        <w:rPr>
          <w:sz w:val="28"/>
          <w:szCs w:val="28"/>
        </w:rPr>
        <w:t>тьи 7 Федерального закона от 27.07.</w:t>
      </w:r>
      <w:r w:rsidRPr="0098740D">
        <w:rPr>
          <w:sz w:val="28"/>
          <w:szCs w:val="28"/>
        </w:rPr>
        <w:t>2010№210-ФЗ «Об организации предоставления государственных и муниципальных услуг» (далее - Федеральный закон № 210-ФЗ).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5E50" w:rsidRPr="0098740D" w:rsidRDefault="00B15E50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5E50" w:rsidRPr="0098740D" w:rsidRDefault="00B15E50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5E50" w:rsidRPr="0098740D" w:rsidRDefault="00B15E50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4BE" w:rsidRPr="0098740D" w:rsidRDefault="00B15E50" w:rsidP="0098740D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</w:t>
      </w:r>
      <w:r w:rsidRPr="0098740D">
        <w:rPr>
          <w:sz w:val="28"/>
          <w:szCs w:val="28"/>
        </w:rPr>
        <w:tab/>
        <w:t>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72A7F" w:rsidRPr="0098740D" w:rsidRDefault="00672A7F" w:rsidP="0098740D">
      <w:pPr>
        <w:jc w:val="center"/>
        <w:rPr>
          <w:b/>
          <w:sz w:val="28"/>
          <w:szCs w:val="28"/>
        </w:rPr>
      </w:pPr>
    </w:p>
    <w:p w:rsidR="00CA0EDE" w:rsidRPr="0098740D" w:rsidRDefault="00CA0EDE" w:rsidP="0098740D">
      <w:pPr>
        <w:ind w:firstLine="567"/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V</w:t>
      </w:r>
      <w:r w:rsidRPr="0098740D">
        <w:rPr>
          <w:b/>
          <w:sz w:val="28"/>
          <w:szCs w:val="28"/>
        </w:rPr>
        <w:t>II.</w:t>
      </w:r>
    </w:p>
    <w:p w:rsidR="00CA0EDE" w:rsidRPr="0098740D" w:rsidRDefault="00CA0ED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0EDE" w:rsidRPr="0098740D" w:rsidRDefault="00CA0EDE" w:rsidP="0098740D">
      <w:pPr>
        <w:jc w:val="center"/>
        <w:rPr>
          <w:b/>
          <w:sz w:val="28"/>
          <w:szCs w:val="28"/>
        </w:rPr>
      </w:pPr>
    </w:p>
    <w:p w:rsidR="00CA0EDE" w:rsidRPr="0098740D" w:rsidRDefault="00CA0ED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Заявление подано в орган местного самоуправления, в полномочия которого не входит предоставление услуги.</w:t>
      </w:r>
    </w:p>
    <w:p w:rsidR="00CA0EDE" w:rsidRPr="0098740D" w:rsidRDefault="00CA0ED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4 к настоящему Административному регламенту, направляется Заявителю или в личный кабинет Заявителя на ЕПГУ не позднее третьего рабочего дня, следующего за днем подачи заявления.</w:t>
      </w:r>
    </w:p>
    <w:p w:rsidR="00CA0EDE" w:rsidRPr="0098740D" w:rsidRDefault="00CA0ED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595C88" w:rsidRPr="0098740D">
        <w:rPr>
          <w:b/>
          <w:sz w:val="28"/>
          <w:szCs w:val="28"/>
          <w:lang w:val="en-US"/>
        </w:rPr>
        <w:t>V</w:t>
      </w:r>
      <w:r w:rsidR="00595C88" w:rsidRPr="0098740D">
        <w:rPr>
          <w:b/>
          <w:sz w:val="28"/>
          <w:szCs w:val="28"/>
        </w:rPr>
        <w:t xml:space="preserve">III. </w:t>
      </w:r>
    </w:p>
    <w:p w:rsidR="008D34BE" w:rsidRPr="0098740D" w:rsidRDefault="00672A7F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E501C" w:rsidRPr="0098740D" w:rsidRDefault="00AE501C" w:rsidP="0098740D">
      <w:pPr>
        <w:jc w:val="center"/>
        <w:rPr>
          <w:b/>
          <w:sz w:val="28"/>
          <w:szCs w:val="28"/>
        </w:rPr>
      </w:pPr>
    </w:p>
    <w:p w:rsidR="00AE501C" w:rsidRPr="0098740D" w:rsidRDefault="00AE501C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не предусмотрены.</w:t>
      </w:r>
    </w:p>
    <w:p w:rsidR="00412E91" w:rsidRPr="0098740D" w:rsidRDefault="00412E91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Основаниями для отказа в постановке на учет являются: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1) подача заявления гражданином, не отвечающим требованиям статьи 1 </w:t>
      </w:r>
      <w:r w:rsidR="000E10CD" w:rsidRPr="000E10CD">
        <w:rPr>
          <w:sz w:val="28"/>
          <w:szCs w:val="28"/>
        </w:rPr>
        <w:t>Закона  Тверской области  от  07.12.2011 № 75-ЗО «О бесплатном  предоставлении гражданам, имеющим трех и более детей, земельных участков  на  территории  Тверской  области»</w:t>
      </w:r>
      <w:r w:rsidR="002C2513">
        <w:rPr>
          <w:sz w:val="28"/>
          <w:szCs w:val="28"/>
        </w:rPr>
        <w:t xml:space="preserve"> (далее – Закон № 75-ЗО)</w:t>
      </w:r>
      <w:r w:rsidRPr="0098740D">
        <w:rPr>
          <w:sz w:val="28"/>
          <w:szCs w:val="28"/>
        </w:rPr>
        <w:t>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2) подача заявления лицом, не уполномоченным на осуществление таких действий;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3) непредставление (представление не в полном объеме) необходимых документов либо представление документов, не соответствующих по форме и (или) содержанию требованиям законодательства;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4) предоставление подложных документов или недостоверных сведений;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5) постановка на учет гражданина, являющегося вторым родителем (усыновителем) детей заявителя;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6) использование ранее одним из родителей (усыновителей) права на бесплатное приобретение земельного участка в соответствии с Законом</w:t>
      </w:r>
      <w:r w:rsidR="002C2513">
        <w:rPr>
          <w:sz w:val="28"/>
          <w:szCs w:val="28"/>
        </w:rPr>
        <w:t xml:space="preserve"> № 75-ЗО</w:t>
      </w:r>
      <w:r w:rsidRPr="0098740D">
        <w:rPr>
          <w:sz w:val="28"/>
          <w:szCs w:val="28"/>
        </w:rPr>
        <w:t>.</w:t>
      </w:r>
    </w:p>
    <w:p w:rsidR="00412E91" w:rsidRPr="0098740D" w:rsidRDefault="00412E9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Решение об отказе в постановке на учет должно быть обоснованным и содержать указание на все основания отказа.</w:t>
      </w:r>
    </w:p>
    <w:p w:rsidR="00412E91" w:rsidRPr="0098740D" w:rsidRDefault="00412E9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 Иных оснований для отказа в предоставлении муниципальной услуги, законодательством не предусмотрено.</w:t>
      </w:r>
    </w:p>
    <w:p w:rsidR="00A82872" w:rsidRPr="0098740D" w:rsidRDefault="00A82872" w:rsidP="00987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E53523" w:rsidRPr="0098740D">
        <w:rPr>
          <w:b/>
          <w:sz w:val="28"/>
          <w:szCs w:val="28"/>
          <w:lang w:val="en-US"/>
        </w:rPr>
        <w:t>IX</w:t>
      </w:r>
      <w:r w:rsidR="00E53523" w:rsidRPr="0098740D">
        <w:rPr>
          <w:b/>
          <w:sz w:val="28"/>
          <w:szCs w:val="28"/>
        </w:rPr>
        <w:t xml:space="preserve">. </w:t>
      </w:r>
    </w:p>
    <w:p w:rsidR="008D34BE" w:rsidRPr="0098740D" w:rsidRDefault="00672A7F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</w:t>
      </w:r>
      <w:r w:rsidRPr="0098740D">
        <w:rPr>
          <w:b/>
          <w:sz w:val="28"/>
          <w:szCs w:val="28"/>
        </w:rPr>
        <w:lastRenderedPageBreak/>
        <w:t>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672A7F" w:rsidRPr="0098740D" w:rsidRDefault="00672A7F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осуществляется бесплатно.</w:t>
      </w:r>
    </w:p>
    <w:p w:rsidR="00666CFC" w:rsidRPr="0098740D" w:rsidRDefault="00666CFC" w:rsidP="0098740D">
      <w:pPr>
        <w:ind w:firstLine="567"/>
        <w:jc w:val="both"/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  <w:lang w:val="en-US"/>
        </w:rPr>
        <w:t>X</w:t>
      </w:r>
      <w:r w:rsidR="00F91CFD" w:rsidRPr="0098740D">
        <w:rPr>
          <w:b/>
          <w:sz w:val="28"/>
          <w:szCs w:val="28"/>
        </w:rPr>
        <w:t xml:space="preserve">. </w:t>
      </w:r>
    </w:p>
    <w:p w:rsidR="008D34BE" w:rsidRPr="0098740D" w:rsidRDefault="00A15C1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5C12" w:rsidRPr="0098740D" w:rsidRDefault="00A15C12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D34BE" w:rsidRPr="0098740D" w:rsidRDefault="008D34BE" w:rsidP="0098740D">
      <w:pPr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  <w:lang w:val="en-US"/>
        </w:rPr>
        <w:t>XI</w:t>
      </w:r>
      <w:r w:rsidR="00F91CFD" w:rsidRPr="0098740D">
        <w:rPr>
          <w:b/>
          <w:sz w:val="28"/>
          <w:szCs w:val="28"/>
        </w:rPr>
        <w:t>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Срок </w:t>
      </w:r>
      <w:r w:rsidR="00A15C12" w:rsidRPr="0098740D">
        <w:rPr>
          <w:b/>
          <w:sz w:val="28"/>
          <w:szCs w:val="28"/>
        </w:rPr>
        <w:t>регистрации запроса заявителя о предоставлении муниципальной услуги</w:t>
      </w:r>
    </w:p>
    <w:p w:rsidR="00A15C12" w:rsidRPr="0098740D" w:rsidRDefault="00A15C12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одного рабочего дня со дня получения заявления и документов, необходимых для предоставления муниципальной услуги.</w:t>
      </w:r>
    </w:p>
    <w:p w:rsidR="008D34BE" w:rsidRPr="0098740D" w:rsidRDefault="008D34BE" w:rsidP="0098740D">
      <w:pPr>
        <w:rPr>
          <w:b/>
          <w:sz w:val="28"/>
          <w:szCs w:val="28"/>
        </w:rPr>
      </w:pP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XII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2A23" w:rsidRDefault="00A32A23" w:rsidP="0098740D">
      <w:pPr>
        <w:jc w:val="center"/>
        <w:rPr>
          <w:sz w:val="28"/>
          <w:szCs w:val="28"/>
        </w:rPr>
      </w:pPr>
    </w:p>
    <w:p w:rsidR="005B37EA" w:rsidRPr="005B37EA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5B37E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37EA" w:rsidRPr="005B37EA" w:rsidRDefault="005B37EA" w:rsidP="005B37EA">
      <w:pPr>
        <w:widowControl w:val="0"/>
        <w:spacing w:line="322" w:lineRule="exact"/>
        <w:ind w:left="40" w:right="40" w:firstLine="68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7EA" w:rsidRPr="005B37EA" w:rsidRDefault="005B37EA" w:rsidP="005B37EA">
      <w:pPr>
        <w:widowControl w:val="0"/>
        <w:spacing w:line="322" w:lineRule="exact"/>
        <w:ind w:left="40" w:right="40" w:firstLine="68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5B37EA" w:rsidRPr="005B37EA" w:rsidRDefault="005B37EA" w:rsidP="005B37EA">
      <w:pPr>
        <w:widowControl w:val="0"/>
        <w:spacing w:line="322" w:lineRule="exact"/>
        <w:ind w:left="40" w:right="4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стоянке (парковке) выделяется не менее 10% мест (но не менее одного места) </w:t>
      </w:r>
      <w:r w:rsidRPr="005B37EA">
        <w:rPr>
          <w:color w:val="000000"/>
          <w:sz w:val="28"/>
          <w:szCs w:val="28"/>
        </w:rPr>
        <w:lastRenderedPageBreak/>
        <w:t xml:space="preserve">для бесплатной парковки транспортных средств, управляемых инвалидами </w:t>
      </w:r>
      <w:r w:rsidRPr="005B37EA">
        <w:rPr>
          <w:color w:val="000000"/>
          <w:sz w:val="28"/>
          <w:szCs w:val="28"/>
          <w:lang w:val="en-US"/>
        </w:rPr>
        <w:t>I</w:t>
      </w:r>
      <w:r w:rsidRPr="005B37EA">
        <w:rPr>
          <w:color w:val="000000"/>
          <w:sz w:val="28"/>
          <w:szCs w:val="28"/>
        </w:rPr>
        <w:t xml:space="preserve">, II групп, а также инвалидами </w:t>
      </w:r>
      <w:r w:rsidRPr="005B37EA">
        <w:rPr>
          <w:color w:val="000000"/>
          <w:sz w:val="28"/>
          <w:szCs w:val="28"/>
          <w:lang w:val="en-US"/>
        </w:rPr>
        <w:t>III</w:t>
      </w:r>
      <w:r w:rsidRPr="005B37EA">
        <w:rPr>
          <w:color w:val="000000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наименование;</w:t>
      </w:r>
    </w:p>
    <w:p w:rsidR="005B37EA" w:rsidRPr="005B37EA" w:rsidRDefault="005B37EA" w:rsidP="005B37EA">
      <w:pPr>
        <w:widowControl w:val="0"/>
        <w:tabs>
          <w:tab w:val="left" w:pos="5103"/>
        </w:tabs>
        <w:spacing w:line="322" w:lineRule="exact"/>
        <w:ind w:left="720" w:right="2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местонахождение и юридический адрес; </w:t>
      </w:r>
    </w:p>
    <w:p w:rsidR="005B37EA" w:rsidRPr="005B37EA" w:rsidRDefault="005B37EA" w:rsidP="005B37EA">
      <w:pPr>
        <w:widowControl w:val="0"/>
        <w:spacing w:line="322" w:lineRule="exact"/>
        <w:ind w:left="720" w:right="2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режим работы; график приема;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номера телефонов для справок.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5B37EA" w:rsidRPr="005B37EA" w:rsidRDefault="005B37EA" w:rsidP="005B37EA">
      <w:pPr>
        <w:widowControl w:val="0"/>
        <w:spacing w:line="322" w:lineRule="exact"/>
        <w:ind w:left="720" w:right="164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B37EA" w:rsidRPr="005B37EA" w:rsidRDefault="005B37EA" w:rsidP="005B37EA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номера кабинета и наименования отдела;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5B37EA">
        <w:rPr>
          <w:color w:val="000000"/>
          <w:sz w:val="28"/>
          <w:szCs w:val="28"/>
        </w:rPr>
        <w:lastRenderedPageBreak/>
        <w:t>в котором предоставляется муниципальная услуга;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37EA" w:rsidRPr="005B37EA" w:rsidRDefault="005B37EA" w:rsidP="005B37EA">
      <w:pPr>
        <w:widowControl w:val="0"/>
        <w:spacing w:line="322" w:lineRule="exact"/>
        <w:ind w:lef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B37EA" w:rsidRPr="005B37EA" w:rsidRDefault="005B37EA" w:rsidP="005B37EA">
      <w:pPr>
        <w:widowControl w:val="0"/>
        <w:spacing w:after="281"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XIII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</w:p>
    <w:p w:rsidR="005B37EA" w:rsidRPr="00B5022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</w:t>
      </w:r>
      <w:r>
        <w:rPr>
          <w:sz w:val="28"/>
          <w:szCs w:val="28"/>
        </w:rPr>
        <w:t xml:space="preserve">услуги </w:t>
      </w:r>
      <w:r w:rsidRPr="00B50227">
        <w:rPr>
          <w:sz w:val="28"/>
          <w:szCs w:val="28"/>
        </w:rPr>
        <w:t>в информационно</w:t>
      </w:r>
      <w:r w:rsidRPr="00B50227">
        <w:rPr>
          <w:sz w:val="28"/>
          <w:szCs w:val="28"/>
        </w:rPr>
        <w:softHyphen/>
        <w:t>телекоммуникационных сетях общего пользования (в том числе в сети «Интернет»), средствах массовой информации.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B37EA" w:rsidRPr="00B5022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lastRenderedPageBreak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17320" w:rsidRPr="0098740D" w:rsidRDefault="00D17320" w:rsidP="0098740D">
      <w:pPr>
        <w:pStyle w:val="14"/>
        <w:shd w:val="clear" w:color="auto" w:fill="auto"/>
        <w:tabs>
          <w:tab w:val="left" w:pos="0"/>
        </w:tabs>
        <w:spacing w:after="0" w:line="240" w:lineRule="auto"/>
        <w:ind w:left="426" w:right="20"/>
        <w:rPr>
          <w:sz w:val="28"/>
          <w:szCs w:val="28"/>
        </w:rPr>
      </w:pP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XIV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32A23" w:rsidRPr="0098740D" w:rsidRDefault="00A32A23" w:rsidP="0098740D">
      <w:pPr>
        <w:jc w:val="center"/>
        <w:rPr>
          <w:b/>
          <w:strike/>
          <w:sz w:val="28"/>
          <w:szCs w:val="28"/>
        </w:rPr>
      </w:pP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5B37EA">
        <w:rPr>
          <w:sz w:val="28"/>
          <w:szCs w:val="28"/>
        </w:rPr>
        <w:t>21</w:t>
      </w:r>
      <w:r w:rsidRPr="0098740D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3048F0">
        <w:rPr>
          <w:sz w:val="28"/>
          <w:szCs w:val="28"/>
        </w:rPr>
        <w:t xml:space="preserve">пунктом </w:t>
      </w:r>
      <w:r w:rsidR="00306213" w:rsidRPr="003048F0">
        <w:rPr>
          <w:sz w:val="28"/>
          <w:szCs w:val="28"/>
        </w:rPr>
        <w:t>7</w:t>
      </w:r>
      <w:r w:rsidR="003048F0">
        <w:rPr>
          <w:sz w:val="28"/>
          <w:szCs w:val="28"/>
        </w:rPr>
        <w:t>1</w:t>
      </w:r>
      <w:r w:rsidRPr="0098740D">
        <w:rPr>
          <w:sz w:val="28"/>
          <w:szCs w:val="28"/>
        </w:rPr>
        <w:t xml:space="preserve"> настоящего Административного регламента.</w:t>
      </w: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8740D">
        <w:rPr>
          <w:sz w:val="28"/>
          <w:szCs w:val="28"/>
          <w:lang w:val="en-US"/>
        </w:rPr>
        <w:t>dpi</w:t>
      </w:r>
      <w:r w:rsidRPr="0098740D">
        <w:rPr>
          <w:sz w:val="28"/>
          <w:szCs w:val="28"/>
        </w:rPr>
        <w:t xml:space="preserve"> (масштаб 1:1) с использованием следующих режимов: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Электронные документы должны обеспечивать: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32A23" w:rsidRDefault="00A32A2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Документы, подлежащие представлению в форматах </w:t>
      </w:r>
      <w:r w:rsidRPr="0098740D">
        <w:rPr>
          <w:sz w:val="28"/>
          <w:szCs w:val="28"/>
          <w:lang w:val="en-US"/>
        </w:rPr>
        <w:t>xls</w:t>
      </w:r>
      <w:r w:rsidRPr="0098740D">
        <w:rPr>
          <w:sz w:val="28"/>
          <w:szCs w:val="28"/>
        </w:rPr>
        <w:t xml:space="preserve">, </w:t>
      </w:r>
      <w:r w:rsidRPr="0098740D">
        <w:rPr>
          <w:sz w:val="28"/>
          <w:szCs w:val="28"/>
          <w:lang w:val="en-US"/>
        </w:rPr>
        <w:t>xlsx</w:t>
      </w:r>
      <w:r w:rsidRPr="0098740D">
        <w:rPr>
          <w:sz w:val="28"/>
          <w:szCs w:val="28"/>
        </w:rPr>
        <w:t xml:space="preserve"> или </w:t>
      </w:r>
      <w:r w:rsidRPr="0098740D">
        <w:rPr>
          <w:sz w:val="28"/>
          <w:szCs w:val="28"/>
          <w:lang w:val="en-US"/>
        </w:rPr>
        <w:t>ods</w:t>
      </w:r>
      <w:r w:rsidRPr="0098740D">
        <w:rPr>
          <w:sz w:val="28"/>
          <w:szCs w:val="28"/>
        </w:rPr>
        <w:t>, формируются в виде отдельного электронного документа.</w:t>
      </w:r>
    </w:p>
    <w:p w:rsidR="0098740D" w:rsidRPr="0098740D" w:rsidRDefault="0098740D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40D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40D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9874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740D">
        <w:rPr>
          <w:rFonts w:ascii="Times New Roman" w:hAnsi="Times New Roman"/>
          <w:b/>
          <w:sz w:val="28"/>
          <w:szCs w:val="28"/>
        </w:rPr>
        <w:t>.</w:t>
      </w:r>
    </w:p>
    <w:p w:rsidR="00FC4413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0"/>
      <w:r w:rsidRPr="0098740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  <w:bookmarkEnd w:id="2"/>
    </w:p>
    <w:p w:rsidR="0098740D" w:rsidRPr="0098740D" w:rsidRDefault="0098740D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613" w:rsidRPr="0098740D" w:rsidRDefault="002716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проверка документов и регистрация заявления;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рассмотрение документов и сведений;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принятие решения </w:t>
      </w:r>
      <w:r w:rsidR="00FC4413" w:rsidRPr="0098740D">
        <w:rPr>
          <w:sz w:val="28"/>
          <w:szCs w:val="28"/>
        </w:rPr>
        <w:t>о постановке на учет или об отказе в постановке на учет и уведомление заявителя о принятом решении</w:t>
      </w:r>
      <w:r w:rsidRPr="0098740D">
        <w:rPr>
          <w:sz w:val="28"/>
          <w:szCs w:val="28"/>
        </w:rPr>
        <w:t>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выдача результата на бумажном носителе (опционально)</w:t>
      </w:r>
      <w:r w:rsidR="00FC4413" w:rsidRPr="0098740D">
        <w:rPr>
          <w:sz w:val="28"/>
          <w:szCs w:val="28"/>
        </w:rPr>
        <w:t>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Описание административных процедур представлено в приложении 3 к настоящему Административному регламенту.</w:t>
      </w: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II</w:t>
      </w:r>
      <w:r w:rsidRPr="0098740D">
        <w:rPr>
          <w:b/>
          <w:sz w:val="28"/>
          <w:szCs w:val="28"/>
        </w:rPr>
        <w:t>.</w:t>
      </w:r>
    </w:p>
    <w:p w:rsidR="00FC4413" w:rsidRDefault="00FC4413" w:rsidP="0098740D">
      <w:pPr>
        <w:pStyle w:val="24"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  <w:r w:rsidRPr="0098740D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8740D" w:rsidRPr="0098740D" w:rsidRDefault="0098740D" w:rsidP="0098740D">
      <w:pPr>
        <w:pStyle w:val="24"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>формирование заявления;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результата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сведений о ходе рассмотрения заявления;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C4413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8740D" w:rsidRPr="0098740D" w:rsidRDefault="0098740D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III</w:t>
      </w:r>
      <w:r w:rsidRPr="0098740D">
        <w:rPr>
          <w:b/>
          <w:sz w:val="28"/>
          <w:szCs w:val="28"/>
        </w:rPr>
        <w:t>.</w:t>
      </w:r>
    </w:p>
    <w:p w:rsidR="00FC4413" w:rsidRPr="0098740D" w:rsidRDefault="00FC4413" w:rsidP="0098740D">
      <w:pPr>
        <w:pStyle w:val="2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8740D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C4413" w:rsidRPr="0098740D" w:rsidRDefault="00FC4413" w:rsidP="0098740D">
      <w:pPr>
        <w:pStyle w:val="2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Формирование заявления.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>При формировании заявления заявителю обеспечивается: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а)</w:t>
      </w:r>
      <w:r w:rsidRPr="0098740D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пункте </w:t>
      </w:r>
      <w:r w:rsidR="005B37EA">
        <w:rPr>
          <w:sz w:val="28"/>
          <w:szCs w:val="28"/>
        </w:rPr>
        <w:t>27</w:t>
      </w:r>
      <w:r w:rsidRPr="0098740D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в)</w:t>
      </w:r>
      <w:r w:rsidRPr="0098740D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г)</w:t>
      </w:r>
      <w:r w:rsidRPr="0098740D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C4413" w:rsidRPr="0098740D" w:rsidRDefault="00DA3FD8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bookmarkStart w:id="3" w:name="_GoBack"/>
      <w:bookmarkEnd w:id="3"/>
      <w:r w:rsidRPr="0098740D">
        <w:rPr>
          <w:sz w:val="28"/>
          <w:szCs w:val="28"/>
        </w:rPr>
        <w:t xml:space="preserve">д) </w:t>
      </w:r>
      <w:r w:rsidRPr="0098740D">
        <w:rPr>
          <w:sz w:val="28"/>
          <w:szCs w:val="28"/>
        </w:rPr>
        <w:tab/>
      </w:r>
      <w:r w:rsidR="00FC4413" w:rsidRPr="0098740D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е)</w:t>
      </w:r>
      <w:r w:rsidRPr="0098740D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а)</w:t>
      </w:r>
      <w:r w:rsidRPr="0098740D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273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>Ответственное должностное лицо: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производит действия в соответствии с </w:t>
      </w:r>
      <w:r w:rsidRPr="003048F0">
        <w:rPr>
          <w:sz w:val="28"/>
          <w:szCs w:val="28"/>
        </w:rPr>
        <w:t xml:space="preserve">пунктом </w:t>
      </w:r>
      <w:r w:rsidR="003048F0">
        <w:rPr>
          <w:sz w:val="28"/>
          <w:szCs w:val="28"/>
        </w:rPr>
        <w:t>48</w:t>
      </w:r>
      <w:r w:rsidRPr="0098740D">
        <w:rPr>
          <w:sz w:val="28"/>
          <w:szCs w:val="28"/>
        </w:rPr>
        <w:t xml:space="preserve"> настоящего Административного регламента.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 или многофункциональном центре.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C4413" w:rsidRPr="0098740D" w:rsidRDefault="00DA3FD8" w:rsidP="0098740D">
      <w:pPr>
        <w:pStyle w:val="14"/>
        <w:shd w:val="clear" w:color="auto" w:fill="auto"/>
        <w:tabs>
          <w:tab w:val="left" w:pos="352"/>
        </w:tabs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а) </w:t>
      </w:r>
      <w:r w:rsidRPr="0098740D">
        <w:rPr>
          <w:sz w:val="28"/>
          <w:szCs w:val="28"/>
        </w:rPr>
        <w:tab/>
      </w:r>
      <w:r w:rsidR="00FC4413" w:rsidRPr="0098740D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148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98740D">
        <w:rPr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Оценка качества предоставления муниципальной услуги.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F63FB7">
        <w:rPr>
          <w:sz w:val="28"/>
          <w:szCs w:val="28"/>
        </w:rPr>
        <w:t>.12.</w:t>
      </w:r>
      <w:r w:rsidRPr="0098740D">
        <w:rPr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</w:t>
      </w:r>
      <w:r w:rsidR="00F63FB7">
        <w:rPr>
          <w:sz w:val="28"/>
          <w:szCs w:val="28"/>
        </w:rPr>
        <w:t>тва Российской Федерации от 20.11.</w:t>
      </w:r>
      <w:r w:rsidRPr="0098740D">
        <w:rPr>
          <w:sz w:val="28"/>
          <w:szCs w:val="28"/>
        </w:rPr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C2513">
        <w:rPr>
          <w:sz w:val="28"/>
          <w:szCs w:val="28"/>
        </w:rPr>
        <w:t xml:space="preserve"> (далее – постановление Правительства № 1198)</w:t>
      </w:r>
      <w:r w:rsidRPr="0098740D">
        <w:rPr>
          <w:sz w:val="28"/>
          <w:szCs w:val="28"/>
        </w:rPr>
        <w:t>.</w:t>
      </w:r>
    </w:p>
    <w:p w:rsidR="003F6A8C" w:rsidRPr="0098740D" w:rsidRDefault="003F6A8C" w:rsidP="0098740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bookmarkStart w:id="4" w:name="Par2547"/>
      <w:bookmarkEnd w:id="4"/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A325B2">
        <w:rPr>
          <w:sz w:val="28"/>
          <w:szCs w:val="28"/>
        </w:rPr>
        <w:t>услуги документах</w:t>
      </w:r>
    </w:p>
    <w:p w:rsidR="005B37EA" w:rsidRPr="00A325B2" w:rsidRDefault="005B37EA" w:rsidP="005B37EA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</w:t>
      </w:r>
      <w:r w:rsidR="00A57599">
        <w:rPr>
          <w:sz w:val="28"/>
          <w:szCs w:val="28"/>
        </w:rPr>
        <w:t>и</w:t>
      </w:r>
      <w:r w:rsidRPr="00A325B2">
        <w:rPr>
          <w:sz w:val="28"/>
          <w:szCs w:val="28"/>
        </w:rPr>
        <w:t xml:space="preserve"> приложением документов, указанных в </w:t>
      </w:r>
      <w:r w:rsidRPr="00FF2F8E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</w:t>
      </w:r>
      <w:r w:rsidR="00486E64">
        <w:rPr>
          <w:sz w:val="28"/>
          <w:szCs w:val="28"/>
        </w:rPr>
        <w:t>1</w:t>
      </w:r>
      <w:r w:rsidRPr="00A325B2">
        <w:rPr>
          <w:sz w:val="28"/>
          <w:szCs w:val="28"/>
        </w:rPr>
        <w:t xml:space="preserve"> настоящего Административного </w:t>
      </w:r>
      <w:r w:rsidR="00DA3FD8" w:rsidRPr="00A325B2">
        <w:rPr>
          <w:sz w:val="28"/>
          <w:szCs w:val="28"/>
        </w:rPr>
        <w:t>регламента</w:t>
      </w:r>
      <w:r w:rsidR="00DA3FD8" w:rsidRPr="0098740D">
        <w:rPr>
          <w:sz w:val="28"/>
          <w:szCs w:val="28"/>
        </w:rPr>
        <w:t xml:space="preserve"> (</w:t>
      </w:r>
      <w:r w:rsidR="00A57599" w:rsidRPr="0098740D">
        <w:rPr>
          <w:sz w:val="28"/>
          <w:szCs w:val="28"/>
        </w:rPr>
        <w:t xml:space="preserve">форма заявления приведена в приложении </w:t>
      </w:r>
      <w:r w:rsidR="00A57599">
        <w:rPr>
          <w:sz w:val="28"/>
          <w:szCs w:val="28"/>
        </w:rPr>
        <w:t>9</w:t>
      </w:r>
      <w:r w:rsidR="00A57599" w:rsidRPr="0098740D">
        <w:rPr>
          <w:sz w:val="28"/>
          <w:szCs w:val="28"/>
        </w:rPr>
        <w:t xml:space="preserve"> к </w:t>
      </w:r>
      <w:r w:rsidR="00A57599">
        <w:rPr>
          <w:sz w:val="28"/>
          <w:szCs w:val="28"/>
        </w:rPr>
        <w:t>А</w:t>
      </w:r>
      <w:r w:rsidR="00A57599" w:rsidRPr="0098740D">
        <w:rPr>
          <w:sz w:val="28"/>
          <w:szCs w:val="28"/>
        </w:rPr>
        <w:t>дминистративному регламенту)</w:t>
      </w:r>
      <w:r w:rsidRPr="00A325B2">
        <w:rPr>
          <w:sz w:val="28"/>
          <w:szCs w:val="28"/>
        </w:rPr>
        <w:t>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r w:rsidRPr="00FF2F8E">
        <w:rPr>
          <w:sz w:val="28"/>
          <w:szCs w:val="28"/>
        </w:rPr>
        <w:t xml:space="preserve">пункте </w:t>
      </w:r>
      <w:r w:rsidR="003048F0">
        <w:rPr>
          <w:sz w:val="28"/>
          <w:szCs w:val="28"/>
        </w:rPr>
        <w:t>31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</w:t>
      </w:r>
      <w:r w:rsidRPr="00A325B2">
        <w:rPr>
          <w:sz w:val="28"/>
          <w:szCs w:val="28"/>
        </w:rPr>
        <w:lastRenderedPageBreak/>
        <w:t xml:space="preserve">выданных в результате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9128A9">
        <w:rPr>
          <w:sz w:val="28"/>
          <w:szCs w:val="28"/>
        </w:rPr>
        <w:t>подпункте 1 пункта 5</w:t>
      </w:r>
      <w:r w:rsidR="009128A9" w:rsidRPr="009128A9">
        <w:rPr>
          <w:sz w:val="28"/>
          <w:szCs w:val="28"/>
        </w:rPr>
        <w:t>6</w:t>
      </w:r>
      <w:r w:rsidRPr="00A325B2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</w:t>
      </w:r>
      <w:r w:rsidR="006C3EC1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(</w:t>
      </w:r>
      <w:r w:rsidR="006C3EC1">
        <w:rPr>
          <w:sz w:val="28"/>
          <w:szCs w:val="28"/>
        </w:rPr>
        <w:t>пяти</w:t>
      </w:r>
      <w:r w:rsidRPr="00A325B2">
        <w:rPr>
          <w:sz w:val="28"/>
          <w:szCs w:val="28"/>
        </w:rPr>
        <w:t xml:space="preserve">) рабочих дней с даты регистрации заявления, указанного в </w:t>
      </w:r>
      <w:r w:rsidRPr="00F431B6">
        <w:rPr>
          <w:sz w:val="28"/>
          <w:szCs w:val="28"/>
        </w:rPr>
        <w:t>подпункте 1 пункта 5</w:t>
      </w:r>
      <w:r w:rsidR="00F431B6" w:rsidRPr="00F431B6">
        <w:rPr>
          <w:sz w:val="28"/>
          <w:szCs w:val="28"/>
        </w:rPr>
        <w:t>6</w:t>
      </w:r>
      <w:r w:rsidRPr="00A325B2">
        <w:rPr>
          <w:sz w:val="28"/>
          <w:szCs w:val="28"/>
        </w:rPr>
        <w:t xml:space="preserve"> настоящего подраздела.</w:t>
      </w:r>
    </w:p>
    <w:p w:rsidR="005B37EA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5B37EA" w:rsidRPr="006F1550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5B37EA" w:rsidRPr="006F1550" w:rsidRDefault="005B37EA" w:rsidP="005B37EA">
      <w:pPr>
        <w:jc w:val="center"/>
        <w:rPr>
          <w:b/>
          <w:sz w:val="28"/>
          <w:szCs w:val="28"/>
        </w:rPr>
      </w:pPr>
    </w:p>
    <w:p w:rsidR="005B37EA" w:rsidRPr="003B096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Контроль за соблюдением</w:t>
      </w:r>
      <w:r w:rsidR="009E1BA4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положений</w:t>
      </w:r>
      <w:r w:rsidR="009E1BA4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настоящего</w:t>
      </w:r>
      <w:r w:rsidR="009E1BA4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5B37EA" w:rsidRPr="006F1550" w:rsidRDefault="005B37EA" w:rsidP="005B37EA">
      <w:pPr>
        <w:rPr>
          <w:b/>
          <w:sz w:val="28"/>
          <w:szCs w:val="28"/>
        </w:rPr>
      </w:pP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5B37EA" w:rsidRPr="00A325B2" w:rsidRDefault="005B37EA" w:rsidP="005B37EA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</w:t>
      </w:r>
      <w:r w:rsidRPr="00A325B2">
        <w:rPr>
          <w:sz w:val="28"/>
          <w:szCs w:val="28"/>
        </w:rPr>
        <w:lastRenderedPageBreak/>
        <w:t xml:space="preserve">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Вышневолоцкого городского округа</w:t>
      </w:r>
      <w:r w:rsidRPr="00A325B2">
        <w:rPr>
          <w:rStyle w:val="aff0"/>
          <w:sz w:val="28"/>
          <w:szCs w:val="28"/>
        </w:rPr>
        <w:t>;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III</w:t>
      </w:r>
      <w:r>
        <w:rPr>
          <w:b/>
          <w:sz w:val="28"/>
          <w:szCs w:val="28"/>
        </w:rPr>
        <w:t>.</w:t>
      </w:r>
    </w:p>
    <w:p w:rsidR="005B37EA" w:rsidRPr="00A325B2" w:rsidRDefault="005B37EA" w:rsidP="005B37EA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B37EA" w:rsidRPr="00E85B83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Тверской области и </w:t>
      </w:r>
      <w:r>
        <w:rPr>
          <w:sz w:val="28"/>
          <w:szCs w:val="28"/>
        </w:rPr>
        <w:t xml:space="preserve">муниципальных </w:t>
      </w:r>
      <w:r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</w:t>
      </w:r>
      <w:r w:rsidR="00DA3FD8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граждан, их объединений и организаций</w:t>
      </w:r>
    </w:p>
    <w:p w:rsidR="005B37EA" w:rsidRPr="00A325B2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5B37EA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 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1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5B37EA" w:rsidRDefault="005B37EA" w:rsidP="005B37EA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B37EA" w:rsidRPr="00E85B83" w:rsidRDefault="005B37EA" w:rsidP="005B37EA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5B37EA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5B37EA" w:rsidRDefault="005B37EA" w:rsidP="005B37EA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B37EA" w:rsidRDefault="005B37EA" w:rsidP="005B37EA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9E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A325B2">
        <w:rPr>
          <w:sz w:val="28"/>
          <w:szCs w:val="28"/>
        </w:rPr>
        <w:t xml:space="preserve">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>
        <w:rPr>
          <w:sz w:val="28"/>
          <w:szCs w:val="28"/>
        </w:rPr>
        <w:t>самостоятельного</w:t>
      </w:r>
      <w:r w:rsidRPr="00A325B2">
        <w:rPr>
          <w:sz w:val="28"/>
          <w:szCs w:val="28"/>
        </w:rPr>
        <w:t xml:space="preserve"> структурного</w:t>
      </w:r>
      <w:r w:rsidR="009E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A325B2">
        <w:rPr>
          <w:sz w:val="28"/>
          <w:szCs w:val="28"/>
        </w:rPr>
        <w:t xml:space="preserve"> структурного подразделения Уполномоченного органа;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к учредителю многофункционального центра - на решение и действия </w:t>
      </w:r>
      <w:r w:rsidRPr="00A325B2">
        <w:rPr>
          <w:sz w:val="28"/>
          <w:szCs w:val="28"/>
        </w:rPr>
        <w:lastRenderedPageBreak/>
        <w:t>(бездействие) многофункционального центра.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5B37EA" w:rsidRDefault="005B37EA" w:rsidP="005B37E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9E1BA4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муниципальных услуг (функций)</w:t>
      </w:r>
    </w:p>
    <w:p w:rsidR="00486E64" w:rsidRDefault="00486E64" w:rsidP="005B37E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5B37EA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B37EA" w:rsidRDefault="005B37EA" w:rsidP="005B37EA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5B37EA" w:rsidRPr="00A325B2" w:rsidRDefault="005B37EA" w:rsidP="005B37EA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Pr="00A325B2" w:rsidRDefault="005B37EA" w:rsidP="005B37EA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B37EA" w:rsidRPr="00A325B2" w:rsidRDefault="002C2513" w:rsidP="005B37EA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5B37EA" w:rsidRPr="00A325B2">
        <w:rPr>
          <w:sz w:val="28"/>
          <w:szCs w:val="28"/>
        </w:rPr>
        <w:t xml:space="preserve">едеральным законом </w:t>
      </w:r>
      <w:r w:rsidR="005B37EA">
        <w:rPr>
          <w:sz w:val="28"/>
          <w:szCs w:val="28"/>
        </w:rPr>
        <w:t>№</w:t>
      </w:r>
      <w:r w:rsidR="005B37EA" w:rsidRPr="00556173">
        <w:rPr>
          <w:sz w:val="28"/>
          <w:szCs w:val="28"/>
        </w:rPr>
        <w:t xml:space="preserve"> 210-ФЗ</w:t>
      </w:r>
      <w:r w:rsidR="005B37EA" w:rsidRPr="00A325B2">
        <w:rPr>
          <w:sz w:val="28"/>
          <w:szCs w:val="28"/>
        </w:rPr>
        <w:t>;</w:t>
      </w:r>
    </w:p>
    <w:p w:rsidR="005B37EA" w:rsidRDefault="005B37EA" w:rsidP="005B37EA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>
        <w:rPr>
          <w:sz w:val="28"/>
          <w:szCs w:val="28"/>
        </w:rPr>
        <w:t xml:space="preserve">ства </w:t>
      </w:r>
      <w:r w:rsidRPr="00A325B2">
        <w:rPr>
          <w:sz w:val="28"/>
          <w:szCs w:val="28"/>
        </w:rPr>
        <w:t>№1198.</w:t>
      </w:r>
    </w:p>
    <w:p w:rsidR="005B37EA" w:rsidRDefault="005B37EA" w:rsidP="004E568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B37EA" w:rsidRPr="00A325B2" w:rsidRDefault="005B37EA" w:rsidP="005B37EA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5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5"/>
    </w:p>
    <w:p w:rsidR="005B37EA" w:rsidRPr="00A325B2" w:rsidRDefault="005B37EA" w:rsidP="005B37EA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6" w:name="bookmark12"/>
      <w:r w:rsidRPr="00A325B2">
        <w:rPr>
          <w:sz w:val="28"/>
          <w:szCs w:val="28"/>
        </w:rPr>
        <w:t>муниципальных услуг</w:t>
      </w:r>
      <w:bookmarkEnd w:id="6"/>
    </w:p>
    <w:p w:rsidR="005B37EA" w:rsidRDefault="005B37EA" w:rsidP="005B37EA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7" w:name="bookmark13"/>
      <w:r w:rsidRPr="00A325B2">
        <w:rPr>
          <w:sz w:val="28"/>
          <w:szCs w:val="28"/>
        </w:rPr>
        <w:t>многофункциональными центрами</w:t>
      </w:r>
      <w:bookmarkEnd w:id="7"/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</w:t>
      </w:r>
      <w:r w:rsidRPr="00A325B2">
        <w:rPr>
          <w:sz w:val="28"/>
          <w:szCs w:val="28"/>
        </w:rPr>
        <w:lastRenderedPageBreak/>
        <w:t xml:space="preserve">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предоставлении муниципальной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5B37EA" w:rsidRPr="00A325B2" w:rsidRDefault="005B37EA" w:rsidP="005B37EA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B37EA" w:rsidRDefault="005B37EA" w:rsidP="005B37EA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8"/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5B37EA" w:rsidRPr="00A325B2" w:rsidRDefault="005B37EA" w:rsidP="005B37EA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B37EA" w:rsidRPr="00A325B2" w:rsidRDefault="005B37EA" w:rsidP="005B37EA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5B37EA" w:rsidRPr="00A325B2" w:rsidRDefault="005B37EA" w:rsidP="005B37EA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37EA" w:rsidRDefault="005B37EA" w:rsidP="005B37EA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bookmark15"/>
      <w:r w:rsidRPr="006F1550">
        <w:rPr>
          <w:rFonts w:eastAsia="Calibri"/>
          <w:b/>
          <w:sz w:val="28"/>
          <w:szCs w:val="28"/>
          <w:lang w:eastAsia="en-US"/>
        </w:rPr>
        <w:lastRenderedPageBreak/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9"/>
    </w:p>
    <w:p w:rsidR="005B37EA" w:rsidRPr="00556173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>
        <w:rPr>
          <w:sz w:val="28"/>
          <w:szCs w:val="28"/>
        </w:rPr>
        <w:t>йской Федерации от 27.09.2011 №</w:t>
      </w:r>
      <w:r w:rsidRPr="00556173">
        <w:rPr>
          <w:sz w:val="28"/>
          <w:szCs w:val="28"/>
        </w:rPr>
        <w:t>797 «О взаимодействии между многофункциональными центрамипредоставления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B37EA" w:rsidRPr="006F1550" w:rsidRDefault="005B37EA" w:rsidP="005B37EA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B37EA" w:rsidRDefault="005B37EA" w:rsidP="005B37EA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5B37EA" w:rsidRPr="006F1550" w:rsidRDefault="005B37EA" w:rsidP="005B37EA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5B37EA" w:rsidRDefault="005B37EA" w:rsidP="005B37E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 xml:space="preserve">Глава </w:t>
      </w:r>
    </w:p>
    <w:p w:rsidR="005B37EA" w:rsidRPr="006F1550" w:rsidRDefault="005B37EA" w:rsidP="005B37E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    Н.П. Рощина </w:t>
      </w:r>
    </w:p>
    <w:p w:rsidR="00A22D6E" w:rsidRPr="0098740D" w:rsidRDefault="00A22D6E" w:rsidP="0098740D">
      <w:pPr>
        <w:jc w:val="both"/>
        <w:rPr>
          <w:color w:val="FF0000"/>
          <w:sz w:val="28"/>
          <w:szCs w:val="28"/>
        </w:rPr>
      </w:pPr>
    </w:p>
    <w:p w:rsidR="0096597B" w:rsidRDefault="0096597B" w:rsidP="0096597B">
      <w:pPr>
        <w:spacing w:line="20" w:lineRule="atLeast"/>
        <w:jc w:val="right"/>
        <w:rPr>
          <w:sz w:val="16"/>
          <w:szCs w:val="16"/>
        </w:rPr>
      </w:pPr>
    </w:p>
    <w:p w:rsidR="008D34BE" w:rsidRPr="00B23BC4" w:rsidRDefault="008D34BE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 xml:space="preserve">Приложение 1 </w:t>
      </w:r>
    </w:p>
    <w:p w:rsidR="000E1D7C" w:rsidRPr="000E1D7C" w:rsidRDefault="008D34BE" w:rsidP="000E1D7C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="000E1D7C" w:rsidRPr="00B23BC4">
        <w:rPr>
          <w:sz w:val="16"/>
          <w:szCs w:val="16"/>
        </w:rPr>
        <w:t>к административному регламенту предоставления</w:t>
      </w:r>
      <w:r w:rsidR="000E1D7C">
        <w:rPr>
          <w:sz w:val="16"/>
          <w:szCs w:val="16"/>
        </w:rPr>
        <w:t xml:space="preserve"> муниципальной услуги </w:t>
      </w:r>
      <w:r w:rsidR="000E1D7C"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="000E1D7C" w:rsidRPr="00B23BC4">
        <w:rPr>
          <w:sz w:val="16"/>
          <w:szCs w:val="16"/>
        </w:rPr>
        <w:t>»</w:t>
      </w:r>
    </w:p>
    <w:p w:rsidR="008D34BE" w:rsidRPr="00B23BC4" w:rsidRDefault="008D34BE" w:rsidP="006D735C">
      <w:pPr>
        <w:autoSpaceDE w:val="0"/>
        <w:autoSpaceDN w:val="0"/>
        <w:adjustRightInd w:val="0"/>
        <w:ind w:left="5529"/>
        <w:outlineLvl w:val="0"/>
        <w:rPr>
          <w:sz w:val="16"/>
          <w:szCs w:val="16"/>
        </w:rPr>
      </w:pPr>
    </w:p>
    <w:p w:rsidR="001677EE" w:rsidRDefault="001677EE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 об Администрации Вышневолоцкого городского округа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460" w:rsidRPr="00E16A9C" w:rsidRDefault="00A46460" w:rsidP="00A46460">
      <w:pPr>
        <w:widowControl w:val="0"/>
      </w:pPr>
      <w:r w:rsidRPr="00E16A9C">
        <w:t>Почтовый адрес: 171165, г. Вышний Волочек, Казанский пр-т, дом 17.</w:t>
      </w:r>
    </w:p>
    <w:p w:rsidR="00A46460" w:rsidRPr="00E16A9C" w:rsidRDefault="00A46460" w:rsidP="00A46460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22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.ru</w:t>
        </w:r>
      </w:hyperlink>
    </w:p>
    <w:p w:rsidR="00A46460" w:rsidRPr="00E16A9C" w:rsidRDefault="00A46460" w:rsidP="00A46460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23" w:history="1">
        <w:r w:rsidRPr="00E16A9C">
          <w:t>www.v-volok.ru</w:t>
        </w:r>
      </w:hyperlink>
    </w:p>
    <w:p w:rsidR="00A46460" w:rsidRPr="00886535" w:rsidRDefault="00A46460" w:rsidP="00A46460">
      <w:pPr>
        <w:widowControl w:val="0"/>
      </w:pPr>
      <w:r w:rsidRPr="00E16A9C">
        <w:t>Телефон приемной: 8(48233) 6-23-45;</w:t>
      </w:r>
      <w:r w:rsidRPr="00886535">
        <w:t xml:space="preserve"> 6-10-70</w:t>
      </w:r>
    </w:p>
    <w:p w:rsidR="00A46460" w:rsidRDefault="00A46460" w:rsidP="00A46460">
      <w:pPr>
        <w:widowControl w:val="0"/>
      </w:pPr>
      <w:r w:rsidRPr="00E16A9C">
        <w:t xml:space="preserve">График работы: </w:t>
      </w:r>
    </w:p>
    <w:p w:rsidR="00A46460" w:rsidRDefault="00A46460" w:rsidP="00A46460">
      <w:pPr>
        <w:widowControl w:val="0"/>
      </w:pPr>
      <w:r w:rsidRPr="00E16A9C">
        <w:t>понедельник – четверг с 8:00 до 17:00,</w:t>
      </w:r>
    </w:p>
    <w:p w:rsidR="00A46460" w:rsidRDefault="00A46460" w:rsidP="00A46460">
      <w:pPr>
        <w:widowControl w:val="0"/>
      </w:pPr>
      <w:r w:rsidRPr="00E16A9C">
        <w:t xml:space="preserve">пятница с 8:00 до 16:00, </w:t>
      </w:r>
    </w:p>
    <w:p w:rsidR="00A46460" w:rsidRDefault="00A46460" w:rsidP="00A46460">
      <w:pPr>
        <w:widowControl w:val="0"/>
      </w:pPr>
      <w:r w:rsidRPr="00E16A9C">
        <w:t>перерыв с 12:00 до 12:48.</w:t>
      </w:r>
    </w:p>
    <w:p w:rsidR="00A46460" w:rsidRPr="00E16A9C" w:rsidRDefault="00A46460" w:rsidP="00A46460">
      <w:pPr>
        <w:widowControl w:val="0"/>
      </w:pPr>
      <w:r w:rsidRPr="00E16A9C">
        <w:t>Выходные дни: суббота, воскресение.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77EE" w:rsidRDefault="001677EE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 об Управлении земельно-имущественных отношений и жилищной политики администрации Вышневолоцкого городского округа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460" w:rsidRPr="00E16A9C" w:rsidRDefault="00A46460" w:rsidP="00A46460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A46460" w:rsidRDefault="00A46460" w:rsidP="00A46460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>
        <w:t xml:space="preserve">: </w:t>
      </w:r>
      <w:hyperlink r:id="rId24" w:history="1">
        <w:r w:rsidRPr="00EA1979">
          <w:rPr>
            <w:rStyle w:val="a8"/>
            <w:lang w:val="en-US"/>
          </w:rPr>
          <w:t>uzio</w:t>
        </w:r>
        <w:r w:rsidRPr="00EA1979">
          <w:rPr>
            <w:rStyle w:val="a8"/>
          </w:rPr>
          <w:t>@</w:t>
        </w:r>
        <w:r w:rsidRPr="00EA1979">
          <w:rPr>
            <w:rStyle w:val="a8"/>
            <w:lang w:val="en-US"/>
          </w:rPr>
          <w:t>v</w:t>
        </w:r>
        <w:r w:rsidRPr="00EA1979">
          <w:rPr>
            <w:rStyle w:val="a8"/>
          </w:rPr>
          <w:t>-</w:t>
        </w:r>
        <w:r w:rsidRPr="00EA1979">
          <w:rPr>
            <w:rStyle w:val="a8"/>
            <w:lang w:val="en-US"/>
          </w:rPr>
          <w:t>volok</w:t>
        </w:r>
        <w:r w:rsidRPr="00EA1979">
          <w:rPr>
            <w:rStyle w:val="a8"/>
          </w:rPr>
          <w:t>.ru</w:t>
        </w:r>
      </w:hyperlink>
    </w:p>
    <w:p w:rsidR="00A46460" w:rsidRPr="00E16A9C" w:rsidRDefault="00A46460" w:rsidP="00A46460">
      <w:pPr>
        <w:widowControl w:val="0"/>
      </w:pPr>
      <w:r w:rsidRPr="00E16A9C">
        <w:t>Телефоны:</w:t>
      </w:r>
    </w:p>
    <w:p w:rsidR="00A46460" w:rsidRPr="00E16A9C" w:rsidRDefault="00A46460" w:rsidP="00A46460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A46460" w:rsidRPr="00E16A9C" w:rsidRDefault="00A46460" w:rsidP="00A46460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A46460" w:rsidRPr="00E16A9C" w:rsidRDefault="00A46460" w:rsidP="00A46460">
      <w:pPr>
        <w:widowControl w:val="0"/>
      </w:pPr>
      <w:r w:rsidRPr="00E16A9C">
        <w:t>Сотрудники Управления земельно-имущественных отношений и жилищной политики администрации Вышневолоцкого городского округа 8(48233)  6-12-67, 6-25-74</w:t>
      </w:r>
    </w:p>
    <w:p w:rsidR="00A46460" w:rsidRPr="00E16A9C" w:rsidRDefault="00A46460" w:rsidP="00A46460">
      <w:pPr>
        <w:widowControl w:val="0"/>
      </w:pPr>
      <w:r w:rsidRPr="00E16A9C">
        <w:t xml:space="preserve">График работы: </w:t>
      </w:r>
    </w:p>
    <w:p w:rsidR="00A46460" w:rsidRPr="00E16A9C" w:rsidRDefault="00A46460" w:rsidP="00A46460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A46460" w:rsidRPr="00E16A9C" w:rsidRDefault="00A46460" w:rsidP="00A46460">
      <w:pPr>
        <w:widowControl w:val="0"/>
      </w:pPr>
      <w:r w:rsidRPr="00E16A9C">
        <w:t>Выходные дни: суббота, воскресение.</w:t>
      </w:r>
    </w:p>
    <w:p w:rsidR="00A46460" w:rsidRPr="00E16A9C" w:rsidRDefault="00A46460" w:rsidP="00A46460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A46460" w:rsidRDefault="00A46460" w:rsidP="00147DC1">
      <w:pPr>
        <w:tabs>
          <w:tab w:val="left" w:pos="5790"/>
        </w:tabs>
        <w:ind w:left="5103"/>
        <w:rPr>
          <w:sz w:val="16"/>
          <w:szCs w:val="16"/>
        </w:rPr>
      </w:pPr>
    </w:p>
    <w:p w:rsidR="00A46460" w:rsidRDefault="00A46460" w:rsidP="00147DC1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D34BE" w:rsidRPr="00B23BC4" w:rsidRDefault="00BD5A6A" w:rsidP="00147DC1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8D34BE" w:rsidRPr="00B23BC4">
        <w:rPr>
          <w:sz w:val="16"/>
          <w:szCs w:val="16"/>
        </w:rPr>
        <w:t xml:space="preserve">риложение 2 </w:t>
      </w:r>
    </w:p>
    <w:p w:rsidR="001B6AAA" w:rsidRPr="000E1D7C" w:rsidRDefault="001B6AAA" w:rsidP="00147DC1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bCs/>
          <w:color w:val="000000"/>
          <w:spacing w:val="-1"/>
          <w:lang w:eastAsia="ar-SA"/>
        </w:rPr>
      </w:pPr>
      <w:r w:rsidRPr="002A642E">
        <w:rPr>
          <w:rFonts w:eastAsia="Arial"/>
          <w:bCs/>
          <w:color w:val="000000"/>
          <w:spacing w:val="-1"/>
          <w:lang w:eastAsia="ar-SA"/>
        </w:rPr>
        <w:t>Главе Вышневолоцкого городского округа</w:t>
      </w:r>
    </w:p>
    <w:p w:rsidR="002A642E" w:rsidRPr="002A642E" w:rsidRDefault="004E5684" w:rsidP="002A642E">
      <w:pPr>
        <w:suppressAutoHyphens/>
        <w:autoSpaceDE w:val="0"/>
        <w:ind w:left="3969"/>
        <w:rPr>
          <w:rFonts w:eastAsia="Arial"/>
          <w:bCs/>
          <w:color w:val="000000"/>
          <w:spacing w:val="-1"/>
          <w:lang w:eastAsia="ar-SA"/>
        </w:rPr>
      </w:pPr>
      <w:r>
        <w:rPr>
          <w:rFonts w:eastAsia="Arial"/>
          <w:bCs/>
          <w:color w:val="000000"/>
          <w:spacing w:val="-1"/>
          <w:lang w:eastAsia="ar-SA"/>
        </w:rPr>
        <w:t>_____________________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lang w:eastAsia="ar-SA"/>
        </w:rPr>
      </w:pPr>
      <w:r w:rsidRPr="002A642E">
        <w:rPr>
          <w:rFonts w:eastAsia="Arial"/>
          <w:lang w:eastAsia="ar-SA"/>
        </w:rPr>
        <w:t>от ___________________</w:t>
      </w:r>
      <w:r>
        <w:rPr>
          <w:rFonts w:eastAsia="Arial"/>
          <w:lang w:eastAsia="ar-SA"/>
        </w:rPr>
        <w:t>_______________________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lang w:eastAsia="ar-SA"/>
        </w:rPr>
      </w:pPr>
      <w:r w:rsidRPr="002A642E">
        <w:rPr>
          <w:rFonts w:eastAsia="Arial"/>
          <w:lang w:eastAsia="ar-SA"/>
        </w:rPr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Ф.И.О ____________</w:t>
      </w:r>
      <w:r>
        <w:t>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Реквизиты документа, удостоверяющего личность, гражданина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Адрес_______________________________________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Электронный адрес и (телефон) заявителя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jc w:val="right"/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4E5684" w:rsidRDefault="002A642E" w:rsidP="002A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642E" w:rsidRPr="004E5684" w:rsidRDefault="002A642E" w:rsidP="002A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84">
        <w:rPr>
          <w:rFonts w:ascii="Times New Roman" w:hAnsi="Times New Roman" w:cs="Times New Roman"/>
          <w:b/>
          <w:sz w:val="24"/>
          <w:szCs w:val="24"/>
        </w:rPr>
        <w:t>о бесплатном предоставлении земельного участка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В  соответствии</w:t>
      </w:r>
      <w:r w:rsidR="009E1BA4">
        <w:rPr>
          <w:rFonts w:ascii="Times New Roman" w:hAnsi="Times New Roman" w:cs="Times New Roman"/>
          <w:sz w:val="24"/>
          <w:szCs w:val="24"/>
        </w:rPr>
        <w:t xml:space="preserve"> </w:t>
      </w:r>
      <w:r w:rsidRPr="000E10CD">
        <w:rPr>
          <w:rFonts w:ascii="Times New Roman" w:hAnsi="Times New Roman" w:cs="Times New Roman"/>
          <w:sz w:val="24"/>
          <w:szCs w:val="24"/>
        </w:rPr>
        <w:t xml:space="preserve">с Законом  </w:t>
      </w:r>
      <w:r w:rsidRPr="002A642E">
        <w:rPr>
          <w:rFonts w:ascii="Times New Roman" w:hAnsi="Times New Roman" w:cs="Times New Roman"/>
          <w:sz w:val="24"/>
          <w:szCs w:val="24"/>
        </w:rPr>
        <w:t xml:space="preserve">Тверской области  от  07.12.2011 </w:t>
      </w:r>
      <w:r w:rsidR="000E10CD">
        <w:rPr>
          <w:rFonts w:ascii="Times New Roman" w:hAnsi="Times New Roman" w:cs="Times New Roman"/>
          <w:sz w:val="24"/>
          <w:szCs w:val="24"/>
        </w:rPr>
        <w:t>№</w:t>
      </w:r>
      <w:r w:rsidRPr="002A642E">
        <w:rPr>
          <w:rFonts w:ascii="Times New Roman" w:hAnsi="Times New Roman" w:cs="Times New Roman"/>
          <w:sz w:val="24"/>
          <w:szCs w:val="24"/>
        </w:rPr>
        <w:t xml:space="preserve"> 75-ЗО </w:t>
      </w:r>
      <w:r w:rsidR="000E10CD">
        <w:rPr>
          <w:rFonts w:ascii="Times New Roman" w:hAnsi="Times New Roman" w:cs="Times New Roman"/>
          <w:sz w:val="24"/>
          <w:szCs w:val="24"/>
        </w:rPr>
        <w:t>«</w:t>
      </w:r>
      <w:r w:rsidRPr="002A642E">
        <w:rPr>
          <w:rFonts w:ascii="Times New Roman" w:hAnsi="Times New Roman" w:cs="Times New Roman"/>
          <w:sz w:val="24"/>
          <w:szCs w:val="24"/>
        </w:rPr>
        <w:t>О бесплатном  предоставлении гражданам, имеющим трех и более детей, земельных участков  на  территории  Тверской  области</w:t>
      </w:r>
      <w:r w:rsidR="000E10CD">
        <w:rPr>
          <w:rFonts w:ascii="Times New Roman" w:hAnsi="Times New Roman" w:cs="Times New Roman"/>
          <w:sz w:val="24"/>
          <w:szCs w:val="24"/>
        </w:rPr>
        <w:t>»</w:t>
      </w:r>
      <w:r w:rsidRPr="002A642E">
        <w:rPr>
          <w:rFonts w:ascii="Times New Roman" w:hAnsi="Times New Roman" w:cs="Times New Roman"/>
          <w:sz w:val="24"/>
          <w:szCs w:val="24"/>
        </w:rPr>
        <w:t xml:space="preserve"> прошу предоставить бесплатно в собственность земельный участок для ___________________________________________________________________________________________________________________________________</w:t>
      </w:r>
      <w:r w:rsidR="00DC21DF">
        <w:rPr>
          <w:rFonts w:ascii="Times New Roman" w:hAnsi="Times New Roman" w:cs="Times New Roman"/>
          <w:sz w:val="24"/>
          <w:szCs w:val="24"/>
        </w:rPr>
        <w:t>__</w:t>
      </w:r>
      <w:r w:rsidR="00C534F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642E">
        <w:rPr>
          <w:rFonts w:ascii="Times New Roman" w:hAnsi="Times New Roman" w:cs="Times New Roman"/>
          <w:sz w:val="24"/>
          <w:szCs w:val="24"/>
        </w:rPr>
        <w:t>.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(осуществления индивидуального жилищного строительства/ведения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личного подсобного хозяйства)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(степень родства, фамилия, имя, отчество (при наличии), дата рождения)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C21DF">
        <w:rPr>
          <w:rFonts w:ascii="Times New Roman" w:hAnsi="Times New Roman" w:cs="Times New Roman"/>
          <w:sz w:val="24"/>
          <w:szCs w:val="24"/>
        </w:rPr>
        <w:t>____</w:t>
      </w:r>
      <w:r w:rsidR="00C534FB">
        <w:rPr>
          <w:rFonts w:ascii="Times New Roman" w:hAnsi="Times New Roman" w:cs="Times New Roman"/>
          <w:sz w:val="24"/>
          <w:szCs w:val="24"/>
        </w:rPr>
        <w:t>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Подтверждаю, что проживаю в Тверской области не менее 5 лет: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 xml:space="preserve">С  "___" _________ 20__ г. по "___" ________ 20__ г. зарегистрирован(а) по адресу: 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  <w:r w:rsidR="00DC21DF">
        <w:rPr>
          <w:rFonts w:ascii="Times New Roman" w:hAnsi="Times New Roman" w:cs="Times New Roman"/>
          <w:sz w:val="24"/>
          <w:szCs w:val="24"/>
        </w:rPr>
        <w:t>___________</w:t>
      </w:r>
      <w:r w:rsidR="00C534FB">
        <w:rPr>
          <w:rFonts w:ascii="Times New Roman" w:hAnsi="Times New Roman" w:cs="Times New Roman"/>
          <w:sz w:val="24"/>
          <w:szCs w:val="24"/>
        </w:rPr>
        <w:t>___________</w:t>
      </w:r>
      <w:r w:rsidRPr="002A642E">
        <w:rPr>
          <w:rFonts w:ascii="Times New Roman" w:hAnsi="Times New Roman" w:cs="Times New Roman"/>
          <w:sz w:val="24"/>
          <w:szCs w:val="24"/>
        </w:rPr>
        <w:t>.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486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Подписывая   настоящее   заявление, я даю согласие на обработку и</w:t>
      </w:r>
      <w:r w:rsidR="009E1BA4">
        <w:rPr>
          <w:rFonts w:ascii="Times New Roman" w:hAnsi="Times New Roman" w:cs="Times New Roman"/>
          <w:sz w:val="24"/>
          <w:szCs w:val="24"/>
        </w:rPr>
        <w:t xml:space="preserve"> </w:t>
      </w:r>
      <w:r w:rsidRPr="002A642E">
        <w:rPr>
          <w:rFonts w:ascii="Times New Roman" w:hAnsi="Times New Roman" w:cs="Times New Roman"/>
          <w:sz w:val="24"/>
          <w:szCs w:val="24"/>
        </w:rPr>
        <w:t>использование моих персональных данных, а также передачу третьим лицам</w:t>
      </w:r>
      <w:r w:rsidR="009E1BA4">
        <w:rPr>
          <w:rFonts w:ascii="Times New Roman" w:hAnsi="Times New Roman" w:cs="Times New Roman"/>
          <w:sz w:val="24"/>
          <w:szCs w:val="24"/>
        </w:rPr>
        <w:t xml:space="preserve"> </w:t>
      </w:r>
      <w:r w:rsidRPr="002A642E">
        <w:rPr>
          <w:rFonts w:ascii="Times New Roman" w:hAnsi="Times New Roman" w:cs="Times New Roman"/>
          <w:sz w:val="24"/>
          <w:szCs w:val="24"/>
        </w:rPr>
        <w:t xml:space="preserve">данных, содержащихся в заявлении, в соответствии с Федеральным </w:t>
      </w:r>
      <w:hyperlink r:id="rId25" w:history="1">
        <w:r w:rsidRPr="009E1B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1BA4">
        <w:t xml:space="preserve"> </w:t>
      </w:r>
      <w:r w:rsidRPr="002A642E">
        <w:rPr>
          <w:rFonts w:ascii="Times New Roman" w:hAnsi="Times New Roman" w:cs="Times New Roman"/>
          <w:sz w:val="24"/>
          <w:szCs w:val="24"/>
        </w:rPr>
        <w:t>от 27.07.2006 N 152-ФЗ "О персональных данных":</w:t>
      </w:r>
    </w:p>
    <w:p w:rsidR="002A642E" w:rsidRPr="002A642E" w:rsidRDefault="002A642E" w:rsidP="00486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Заявитель: "___________" ______________________________________________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 xml:space="preserve">                        (подпись)      (фамилия, имя, отчество (при наличии))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Согласие    на    обработку   и   использование   персональных   данных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предоставляется каждым совершеннолетним членом семьи.</w:t>
      </w:r>
    </w:p>
    <w:p w:rsidR="002A642E" w:rsidRPr="006E49B7" w:rsidRDefault="002A642E" w:rsidP="002A64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487A" w:rsidRDefault="0068487A" w:rsidP="0068487A">
      <w:pPr>
        <w:pStyle w:val="aff"/>
        <w:shd w:val="clear" w:color="auto" w:fill="auto"/>
        <w:spacing w:after="0" w:line="240" w:lineRule="auto"/>
      </w:pPr>
      <w:r w:rsidRPr="002F3AAF">
        <w:rPr>
          <w:b/>
          <w:sz w:val="24"/>
          <w:szCs w:val="24"/>
        </w:rPr>
        <w:t>Результат предоставления услуги прошу</w:t>
      </w:r>
      <w:r>
        <w:t>:</w:t>
      </w:r>
    </w:p>
    <w:p w:rsidR="002A642E" w:rsidRDefault="002A642E" w:rsidP="002A642E">
      <w:pPr>
        <w:pStyle w:val="ConsPlusNormal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68487A" w:rsidTr="0068487A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>направить в форме электронного документа в Личный кабинет на ЕПГУ/РПГУ или на адрес электронной почты: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68487A">
        <w:trPr>
          <w:trHeight w:hRule="exact" w:val="10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>выдать на бумажном носителе при личном обращении в Администрации Вышневолоцкого городского округа ,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68487A">
        <w:trPr>
          <w:trHeight w:hRule="exact" w:val="826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  <w:r>
              <w:rPr>
                <w:rStyle w:val="12pt"/>
              </w:rPr>
              <w:t>направить на бумажном носителе на почтовый адрес:</w:t>
            </w: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68487A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8487A" w:rsidRPr="005D5B29" w:rsidRDefault="0068487A" w:rsidP="0068487A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D5B29">
              <w:rPr>
                <w:rStyle w:val="95pt"/>
                <w:sz w:val="16"/>
                <w:szCs w:val="16"/>
              </w:rPr>
              <w:t>Указывается один из перечисленных способов</w:t>
            </w:r>
          </w:p>
        </w:tc>
      </w:tr>
    </w:tbl>
    <w:p w:rsidR="002A642E" w:rsidRDefault="002A642E" w:rsidP="002A642E">
      <w:pPr>
        <w:pStyle w:val="ConsPlusNormal"/>
        <w:jc w:val="both"/>
      </w:pPr>
    </w:p>
    <w:p w:rsidR="002A642E" w:rsidRDefault="002A642E" w:rsidP="002A642E">
      <w:pPr>
        <w:pStyle w:val="ConsPlusNormal"/>
        <w:jc w:val="both"/>
      </w:pPr>
    </w:p>
    <w:p w:rsidR="002A642E" w:rsidRDefault="002A642E" w:rsidP="002A642E">
      <w:pPr>
        <w:pStyle w:val="ConsPlusNormal"/>
        <w:jc w:val="both"/>
      </w:pPr>
    </w:p>
    <w:p w:rsidR="006816D3" w:rsidRDefault="006816D3" w:rsidP="00B27B9B">
      <w:pPr>
        <w:pStyle w:val="af5"/>
        <w:widowControl w:val="0"/>
        <w:jc w:val="center"/>
        <w:rPr>
          <w:rFonts w:ascii="Times New Roman" w:hAnsi="Times New Roman"/>
          <w:sz w:val="20"/>
          <w:szCs w:val="20"/>
        </w:rPr>
      </w:pPr>
    </w:p>
    <w:p w:rsidR="005165FA" w:rsidRDefault="005165FA" w:rsidP="00B27B9B">
      <w:pPr>
        <w:pStyle w:val="af5"/>
        <w:widowControl w:val="0"/>
        <w:jc w:val="center"/>
        <w:rPr>
          <w:rFonts w:ascii="Times New Roman" w:hAnsi="Times New Roman"/>
          <w:sz w:val="20"/>
          <w:szCs w:val="20"/>
        </w:rPr>
      </w:pPr>
    </w:p>
    <w:p w:rsidR="00836212" w:rsidRPr="0080079D" w:rsidRDefault="00836212" w:rsidP="00836212">
      <w:pPr>
        <w:autoSpaceDE w:val="0"/>
        <w:autoSpaceDN w:val="0"/>
        <w:adjustRightInd w:val="0"/>
        <w:ind w:left="11199"/>
        <w:outlineLvl w:val="0"/>
        <w:rPr>
          <w:bCs/>
        </w:rPr>
      </w:pPr>
      <w:r w:rsidRPr="005C64C9">
        <w:rPr>
          <w:bCs/>
          <w:sz w:val="20"/>
          <w:szCs w:val="20"/>
        </w:rPr>
        <w:t>хна который не разграничена»</w:t>
      </w:r>
    </w:p>
    <w:p w:rsidR="00836212" w:rsidRPr="00425EC3" w:rsidRDefault="00836212" w:rsidP="00836212">
      <w:pPr>
        <w:jc w:val="center"/>
        <w:rPr>
          <w:rFonts w:eastAsia="Calibri"/>
          <w:sz w:val="20"/>
          <w:szCs w:val="20"/>
          <w:lang w:eastAsia="en-US"/>
        </w:rPr>
      </w:pPr>
    </w:p>
    <w:p w:rsidR="00DB42A9" w:rsidRDefault="00DB42A9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  <w:sectPr w:rsidR="00DB42A9" w:rsidSect="004E6D4E">
          <w:type w:val="continuous"/>
          <w:pgSz w:w="11907" w:h="16839" w:code="9"/>
          <w:pgMar w:top="720" w:right="567" w:bottom="720" w:left="1474" w:header="0" w:footer="6" w:gutter="0"/>
          <w:cols w:space="720"/>
          <w:noEndnote/>
          <w:docGrid w:linePitch="360"/>
        </w:sectPr>
      </w:pPr>
    </w:p>
    <w:p w:rsidR="00DB42A9" w:rsidRPr="00B23BC4" w:rsidRDefault="00DB42A9" w:rsidP="00842190">
      <w:pPr>
        <w:tabs>
          <w:tab w:val="left" w:pos="5790"/>
        </w:tabs>
        <w:ind w:left="9639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842190">
        <w:rPr>
          <w:sz w:val="16"/>
          <w:szCs w:val="16"/>
        </w:rPr>
        <w:t>риложение 3</w:t>
      </w:r>
    </w:p>
    <w:p w:rsidR="00DB42A9" w:rsidRPr="000E1D7C" w:rsidRDefault="00DB42A9" w:rsidP="00842190">
      <w:pPr>
        <w:autoSpaceDE w:val="0"/>
        <w:autoSpaceDN w:val="0"/>
        <w:adjustRightInd w:val="0"/>
        <w:ind w:left="9639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8C3726" w:rsidRDefault="008C3726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p w:rsidR="00836212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36212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3401"/>
        <w:gridCol w:w="2427"/>
        <w:gridCol w:w="1984"/>
        <w:gridCol w:w="1828"/>
        <w:gridCol w:w="57"/>
        <w:gridCol w:w="1928"/>
        <w:gridCol w:w="87"/>
        <w:gridCol w:w="2323"/>
        <w:gridCol w:w="13"/>
      </w:tblGrid>
      <w:tr w:rsidR="00836212" w:rsidRPr="000D6D23" w:rsidTr="00804DCD">
        <w:trPr>
          <w:trHeight w:hRule="exact" w:val="1733"/>
        </w:trPr>
        <w:tc>
          <w:tcPr>
            <w:tcW w:w="183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Срок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выполнения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административных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лицо, ответственное за выполнение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действия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Критерии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решения</w:t>
            </w:r>
          </w:p>
        </w:tc>
        <w:tc>
          <w:tcPr>
            <w:tcW w:w="2336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36212" w:rsidRPr="000D6D23" w:rsidTr="00804DCD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4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6</w:t>
            </w:r>
          </w:p>
        </w:tc>
        <w:tc>
          <w:tcPr>
            <w:tcW w:w="2336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7</w:t>
            </w:r>
          </w:p>
        </w:tc>
      </w:tr>
      <w:tr w:rsidR="00836212" w:rsidRPr="000D6D23" w:rsidTr="00804DCD">
        <w:trPr>
          <w:trHeight w:hRule="exact" w:val="288"/>
        </w:trPr>
        <w:tc>
          <w:tcPr>
            <w:tcW w:w="15885" w:type="dxa"/>
            <w:gridSpan w:val="10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836212" w:rsidRPr="000D6D23" w:rsidTr="00804DCD">
        <w:trPr>
          <w:trHeight w:hRule="exact" w:val="1704"/>
        </w:trPr>
        <w:tc>
          <w:tcPr>
            <w:tcW w:w="1837" w:type="dxa"/>
            <w:vMerge w:val="restart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1677EE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1677EE">
              <w:rPr>
                <w:rStyle w:val="12pt"/>
                <w:sz w:val="20"/>
                <w:szCs w:val="20"/>
              </w:rPr>
              <w:t>31</w:t>
            </w:r>
            <w:r w:rsidRPr="000D6D23">
              <w:rPr>
                <w:rStyle w:val="12pt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8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85" w:type="dxa"/>
            <w:gridSpan w:val="2"/>
            <w:vMerge w:val="restart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vMerge w:val="restart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 w:val="restart"/>
            <w:shd w:val="clear" w:color="auto" w:fill="FFFFFF"/>
          </w:tcPr>
          <w:p w:rsidR="00836212" w:rsidRPr="000D6D23" w:rsidRDefault="00836212" w:rsidP="001677EE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электронное уведомление о приеме заявления к рассмотрению</w:t>
            </w:r>
            <w:r w:rsidR="008C3726" w:rsidRPr="000D6D23">
              <w:rPr>
                <w:rStyle w:val="12pt"/>
                <w:sz w:val="20"/>
                <w:szCs w:val="20"/>
              </w:rPr>
              <w:t xml:space="preserve"> и расписки о получении документов по форме, указанной в приложении </w:t>
            </w:r>
            <w:r w:rsidR="008C3726" w:rsidRPr="000D6D23">
              <w:rPr>
                <w:rStyle w:val="12pt"/>
                <w:sz w:val="20"/>
                <w:szCs w:val="20"/>
              </w:rPr>
              <w:lastRenderedPageBreak/>
              <w:t>5 к Административному регламенту</w:t>
            </w:r>
            <w:r w:rsidRPr="000D6D23">
              <w:rPr>
                <w:rStyle w:val="12pt"/>
                <w:sz w:val="20"/>
                <w:szCs w:val="20"/>
              </w:rPr>
              <w:t xml:space="preserve"> либо отказа в приеме заявления к рассмотрению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="001677EE" w:rsidRPr="000D6D23">
              <w:rPr>
                <w:rStyle w:val="12pt"/>
                <w:sz w:val="20"/>
                <w:szCs w:val="20"/>
              </w:rPr>
              <w:t xml:space="preserve">по форме, указанной в приложении </w:t>
            </w:r>
            <w:r w:rsidR="001677EE">
              <w:rPr>
                <w:rStyle w:val="12pt"/>
                <w:sz w:val="20"/>
                <w:szCs w:val="20"/>
              </w:rPr>
              <w:t>4</w:t>
            </w:r>
            <w:r w:rsidR="001677EE" w:rsidRPr="000D6D23">
              <w:rPr>
                <w:rStyle w:val="12pt"/>
                <w:sz w:val="20"/>
                <w:szCs w:val="20"/>
              </w:rPr>
              <w:t xml:space="preserve"> к Административному регламенту</w:t>
            </w:r>
          </w:p>
        </w:tc>
      </w:tr>
      <w:tr w:rsidR="00836212" w:rsidRPr="000D6D23" w:rsidTr="00804DCD">
        <w:trPr>
          <w:trHeight w:hRule="exact" w:val="1280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случае выявления оснований для отказа в приеме документов, направление заявителю решения об отказе в приеме документов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  <w:lang w:val="en-US"/>
              </w:rPr>
              <w:t>3</w:t>
            </w:r>
            <w:r w:rsidRPr="000D6D23">
              <w:rPr>
                <w:rStyle w:val="12pt"/>
                <w:sz w:val="20"/>
                <w:szCs w:val="20"/>
              </w:rPr>
              <w:t xml:space="preserve"> рабочих дня</w:t>
            </w:r>
          </w:p>
        </w:tc>
        <w:tc>
          <w:tcPr>
            <w:tcW w:w="1984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rPr>
          <w:trHeight w:hRule="exact" w:val="2126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1677EE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 случае отсутствия оснований для отказа в приеме документов, </w:t>
            </w:r>
            <w:r w:rsidRPr="001677EE">
              <w:rPr>
                <w:rStyle w:val="12pt"/>
                <w:sz w:val="20"/>
                <w:szCs w:val="20"/>
              </w:rPr>
              <w:t xml:space="preserve">предусмотренных пунктом </w:t>
            </w:r>
            <w:r w:rsidR="00842190" w:rsidRPr="001677EE">
              <w:rPr>
                <w:rStyle w:val="12pt"/>
                <w:sz w:val="20"/>
                <w:szCs w:val="20"/>
              </w:rPr>
              <w:t>3</w:t>
            </w:r>
            <w:r w:rsidR="001677EE" w:rsidRPr="001677EE">
              <w:rPr>
                <w:rStyle w:val="12pt"/>
                <w:sz w:val="20"/>
                <w:szCs w:val="20"/>
              </w:rPr>
              <w:t>1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регистрацию корреспонденции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rPr>
          <w:trHeight w:hRule="exact" w:val="1988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Проверка заявления и </w:t>
            </w:r>
            <w:r w:rsidR="001677EE" w:rsidRPr="000D6D23">
              <w:rPr>
                <w:rStyle w:val="12pt"/>
                <w:sz w:val="20"/>
                <w:szCs w:val="20"/>
              </w:rPr>
              <w:t>документов,</w:t>
            </w:r>
            <w:r w:rsidRPr="000D6D23">
              <w:rPr>
                <w:rStyle w:val="12pt"/>
                <w:sz w:val="20"/>
                <w:szCs w:val="20"/>
              </w:rPr>
              <w:t xml:space="preserve"> представленных для получения муниципальной услуги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  <w:p w:rsidR="008C3726" w:rsidRPr="000D6D23" w:rsidRDefault="008C3726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30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right="220"/>
              <w:jc w:val="righ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2.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Получение сведений посредством СМЭВ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78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Пакет зарегистрированных документов, поступивших должностному лицу, ответственном за предоставление муниципальной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услуги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424BE8">
            <w:pPr>
              <w:pStyle w:val="14"/>
              <w:shd w:val="clear" w:color="auto" w:fill="auto"/>
              <w:spacing w:after="0" w:line="240" w:lineRule="exact"/>
              <w:ind w:left="141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направление межведомственных запросов в органы и орг</w:t>
            </w:r>
            <w:r w:rsidR="00424BE8" w:rsidRPr="000D6D23">
              <w:rPr>
                <w:rStyle w:val="12pt"/>
                <w:sz w:val="20"/>
                <w:szCs w:val="20"/>
              </w:rPr>
              <w:t xml:space="preserve">анизации, указанные в </w:t>
            </w:r>
            <w:r w:rsidR="00424BE8" w:rsidRPr="00163046">
              <w:rPr>
                <w:rStyle w:val="12pt"/>
                <w:sz w:val="20"/>
                <w:szCs w:val="20"/>
              </w:rPr>
              <w:t>пункте 19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день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регистрации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заявления и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95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орган/ГИС/СМЭВ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отсутствие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документов,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необходимых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для предоставления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межведомственного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запроса в органы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(организации),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предоставляющие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документы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(сведения),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предусмотренные пунктом </w:t>
            </w:r>
            <w:r w:rsidR="00486E64">
              <w:rPr>
                <w:rStyle w:val="12pt"/>
                <w:sz w:val="20"/>
                <w:szCs w:val="20"/>
              </w:rPr>
              <w:t xml:space="preserve">29 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регламента, в том числе с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использованием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СМЭВ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0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 рабочих дня со дня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836212" w:rsidRPr="000D6D23" w:rsidRDefault="00836212" w:rsidP="000D6D23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законодательством РФ и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/ГИС/ СМЭВ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получение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документов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(сведений),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необходимых для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64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C05EA7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lastRenderedPageBreak/>
              <w:t>П</w:t>
            </w:r>
            <w:r w:rsidR="00836212" w:rsidRPr="000D6D23">
              <w:rPr>
                <w:rStyle w:val="12pt"/>
                <w:sz w:val="20"/>
                <w:szCs w:val="20"/>
              </w:rPr>
              <w:t>акет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зарегистрированных документов, поступивших должностному лицу,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ответственному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424BE8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 рабочи</w:t>
            </w:r>
            <w:r w:rsidRPr="000D6D23">
              <w:rPr>
                <w:rStyle w:val="12pt"/>
                <w:sz w:val="20"/>
                <w:szCs w:val="20"/>
              </w:rPr>
              <w:t>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основания отказа в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предоставлении муниципальной услуги, предусмотренные пунктом </w:t>
            </w:r>
            <w:r w:rsidR="000F74F9">
              <w:rPr>
                <w:rStyle w:val="12pt"/>
                <w:sz w:val="20"/>
                <w:szCs w:val="20"/>
              </w:rPr>
              <w:t xml:space="preserve">35 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проект результата предоставления муниципальной указанного в пункте </w:t>
            </w:r>
            <w:r w:rsidR="00424BE8" w:rsidRPr="000D6D23"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56181D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4. </w:t>
            </w:r>
            <w:r w:rsidR="0085337F" w:rsidRPr="000D6D23">
              <w:rPr>
                <w:rStyle w:val="12pt"/>
                <w:sz w:val="20"/>
                <w:szCs w:val="20"/>
              </w:rPr>
              <w:t>Принятие решения о постановке на учет или об отказе в постановке на учет и уведомление заявителя о принятом решении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3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C05EA7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П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роект результата предоставления муниципальной услуги, указанный в пункте </w:t>
            </w:r>
            <w:r w:rsidR="008C3726" w:rsidRPr="000D6D23"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</w:t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40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решения о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="008C3726" w:rsidRPr="000D6D23">
              <w:rPr>
                <w:rStyle w:val="12pt"/>
                <w:sz w:val="20"/>
                <w:szCs w:val="20"/>
              </w:rPr>
              <w:t>п</w:t>
            </w:r>
            <w:r w:rsidRPr="000D6D23">
              <w:rPr>
                <w:rStyle w:val="12pt"/>
                <w:sz w:val="20"/>
                <w:szCs w:val="20"/>
              </w:rPr>
              <w:t>редоставлении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Pr="000D6D23">
              <w:rPr>
                <w:rStyle w:val="12pt"/>
                <w:sz w:val="20"/>
                <w:szCs w:val="20"/>
              </w:rPr>
              <w:t>муниципальной услуги или об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C3726" w:rsidP="008C3726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 рабочи</w:t>
            </w:r>
            <w:r w:rsidRPr="000D6D23">
              <w:rPr>
                <w:rStyle w:val="12pt"/>
                <w:sz w:val="20"/>
                <w:szCs w:val="20"/>
              </w:rPr>
              <w:t>х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 Уполномоченного органа,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Pr="000D6D23">
              <w:rPr>
                <w:rStyle w:val="12pt"/>
                <w:sz w:val="20"/>
                <w:szCs w:val="20"/>
              </w:rPr>
              <w:t xml:space="preserve">ответственное за предоставление 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 -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Глава Вышневолоцкого городского округа или 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Уполномоченное им лицо</w:t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Результат предоставления муниципальной услуги, указанный в пункте </w:t>
            </w:r>
            <w:r w:rsidR="00486E64">
              <w:rPr>
                <w:rStyle w:val="12pt"/>
                <w:sz w:val="20"/>
                <w:szCs w:val="20"/>
              </w:rPr>
              <w:t>21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9E1BA4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р</w:t>
            </w:r>
            <w:r w:rsidR="00836212" w:rsidRPr="000D6D23">
              <w:rPr>
                <w:rStyle w:val="12pt"/>
                <w:sz w:val="20"/>
                <w:szCs w:val="20"/>
              </w:rPr>
              <w:t>егламента</w:t>
            </w:r>
            <w:r>
              <w:rPr>
                <w:rStyle w:val="12pt"/>
                <w:sz w:val="20"/>
                <w:szCs w:val="20"/>
              </w:rPr>
              <w:t xml:space="preserve"> </w:t>
            </w:r>
            <w:r w:rsidR="00836212" w:rsidRPr="000D6D23">
              <w:rPr>
                <w:rStyle w:val="12pt"/>
                <w:sz w:val="20"/>
                <w:szCs w:val="20"/>
              </w:rPr>
              <w:t>подписанный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усиленной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квалифицированной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подписью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Главы Вышневолоцкого городского округа или Уполномоченного им лица</w:t>
            </w:r>
          </w:p>
        </w:tc>
      </w:tr>
      <w:tr w:rsidR="00B67C69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0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Получение Управлением результата предоставления муниципальной услуги, указанный в пункте 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Подготовка уведомления заявителю о принятом решении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2 рабочих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B67C69" w:rsidRPr="000D6D23" w:rsidRDefault="00BE75A6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Управления</w:t>
            </w:r>
            <w:r w:rsidR="00B67C69" w:rsidRPr="000D6D23">
              <w:rPr>
                <w:rStyle w:val="12pt"/>
                <w:sz w:val="20"/>
                <w:szCs w:val="20"/>
              </w:rPr>
              <w:t>,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Управление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69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Уведомление по формам, указанным в приложениях 6-</w:t>
            </w:r>
            <w:r w:rsidR="0056181D">
              <w:rPr>
                <w:rStyle w:val="12pt"/>
                <w:sz w:val="20"/>
                <w:szCs w:val="20"/>
              </w:rPr>
              <w:t>7</w:t>
            </w:r>
            <w:r w:rsidRPr="000D6D23">
              <w:rPr>
                <w:rStyle w:val="12pt"/>
                <w:sz w:val="20"/>
                <w:szCs w:val="20"/>
              </w:rPr>
              <w:t xml:space="preserve"> к Административному регламенту (в зависимости от пронятого решения)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</w:tr>
      <w:tr w:rsidR="00B67C69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0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B67C69">
              <w:rPr>
                <w:rStyle w:val="12pt"/>
                <w:sz w:val="20"/>
                <w:szCs w:val="20"/>
              </w:rPr>
              <w:lastRenderedPageBreak/>
              <w:t>В случае принятия решения о постановке на учет многодетных граждан, имеющих трех и более детей, в целях бесплатного предоставления земельного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Внесение</w:t>
            </w:r>
            <w:r w:rsidRPr="00B67C69">
              <w:rPr>
                <w:rStyle w:val="12pt"/>
                <w:sz w:val="20"/>
                <w:szCs w:val="20"/>
              </w:rPr>
              <w:t xml:space="preserve"> соответствующи</w:t>
            </w:r>
            <w:r>
              <w:rPr>
                <w:rStyle w:val="12pt"/>
                <w:sz w:val="20"/>
                <w:szCs w:val="20"/>
              </w:rPr>
              <w:t>х</w:t>
            </w:r>
            <w:r w:rsidRPr="00B67C69">
              <w:rPr>
                <w:rStyle w:val="12pt"/>
                <w:sz w:val="20"/>
                <w:szCs w:val="20"/>
              </w:rPr>
              <w:t xml:space="preserve"> сведени</w:t>
            </w:r>
            <w:r>
              <w:rPr>
                <w:rStyle w:val="12pt"/>
                <w:sz w:val="20"/>
                <w:szCs w:val="20"/>
              </w:rPr>
              <w:t>й</w:t>
            </w:r>
            <w:r w:rsidRPr="00B67C69">
              <w:rPr>
                <w:rStyle w:val="12pt"/>
                <w:sz w:val="20"/>
                <w:szCs w:val="20"/>
              </w:rPr>
              <w:t xml:space="preserve"> в реестр учета граждан, имеющих трех и более детей и проживающих на территории Тверской области не менее пяти лет, обладающих правом на бесплатное предоставление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B67C69">
              <w:rPr>
                <w:rStyle w:val="12pt"/>
                <w:sz w:val="20"/>
                <w:szCs w:val="20"/>
              </w:rPr>
              <w:t>в день принятия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B67C69" w:rsidRPr="000D6D23" w:rsidRDefault="00BE75A6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Управления</w:t>
            </w:r>
            <w:r w:rsidR="00B67C69" w:rsidRPr="000D6D23">
              <w:rPr>
                <w:rStyle w:val="12pt"/>
                <w:sz w:val="20"/>
                <w:szCs w:val="20"/>
              </w:rPr>
              <w:t>,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 xml:space="preserve">Управление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69" w:rsidRPr="000D6D23" w:rsidRDefault="00B67C69" w:rsidP="0056181D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Внесение</w:t>
            </w:r>
            <w:r w:rsidRPr="00B67C69">
              <w:rPr>
                <w:rStyle w:val="12pt"/>
                <w:sz w:val="20"/>
                <w:szCs w:val="20"/>
              </w:rPr>
              <w:t xml:space="preserve"> соответствующи</w:t>
            </w:r>
            <w:r>
              <w:rPr>
                <w:rStyle w:val="12pt"/>
                <w:sz w:val="20"/>
                <w:szCs w:val="20"/>
              </w:rPr>
              <w:t>х</w:t>
            </w:r>
            <w:r w:rsidRPr="00B67C69">
              <w:rPr>
                <w:rStyle w:val="12pt"/>
                <w:sz w:val="20"/>
                <w:szCs w:val="20"/>
              </w:rPr>
              <w:t xml:space="preserve"> сведени</w:t>
            </w:r>
            <w:r>
              <w:rPr>
                <w:rStyle w:val="12pt"/>
                <w:sz w:val="20"/>
                <w:szCs w:val="20"/>
              </w:rPr>
              <w:t>й</w:t>
            </w:r>
            <w:r w:rsidRPr="00B67C69">
              <w:rPr>
                <w:rStyle w:val="12pt"/>
                <w:sz w:val="20"/>
                <w:szCs w:val="20"/>
              </w:rPr>
              <w:t xml:space="preserve"> в реестр учета граждан, имеющих трех и более детей и проживающих на территории Тверской области не менее пяти лет, обладающих правом на бесплатное предоставление земельных участков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Pr="00B67C69">
              <w:rPr>
                <w:rStyle w:val="12pt"/>
                <w:sz w:val="20"/>
                <w:szCs w:val="20"/>
              </w:rPr>
              <w:t xml:space="preserve">по форме согласно приложению </w:t>
            </w:r>
            <w:r w:rsidR="0056181D">
              <w:rPr>
                <w:rStyle w:val="12pt"/>
                <w:sz w:val="20"/>
                <w:szCs w:val="20"/>
              </w:rPr>
              <w:t>8</w:t>
            </w:r>
            <w:r w:rsidRPr="00B67C69">
              <w:rPr>
                <w:rStyle w:val="12pt"/>
                <w:sz w:val="20"/>
                <w:szCs w:val="20"/>
              </w:rPr>
              <w:t xml:space="preserve"> к настоящему административному регламенту в соответствии с очередностью подачи заявления о постановке на учет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56181D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5. Выдача </w:t>
            </w:r>
            <w:r w:rsidR="0056181D" w:rsidRPr="0056181D">
              <w:rPr>
                <w:rStyle w:val="12pt"/>
                <w:sz w:val="20"/>
                <w:szCs w:val="20"/>
              </w:rPr>
              <w:t>результата на бумажном носителе (опционально)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услуги, указанного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 регламента, в том числе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</w:t>
            </w:r>
          </w:p>
          <w:p w:rsidR="00645A12" w:rsidRPr="000D6D23" w:rsidRDefault="00645A12" w:rsidP="00645A12">
            <w:pPr>
              <w:pStyle w:val="14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 в ГИС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после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окончания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процедуры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решения (в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общий срок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 не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8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включается)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Внесение сведений 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конечном результате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486E64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 xml:space="preserve">1 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сроки,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установленные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соглашением 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взаимодействии между Уполномоченным органом и многофункциональным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центром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 заявителю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 бумажного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подтверждающего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содержание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заверенного печатью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многофункционального центра;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внесение сведений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 о выдаче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40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день регистрации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Указание заявителем в Запросе способа выдачи результата муниципальной услуги на ЕПГУ/РПГУ или на адрес электронной почты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 рабочих дня со дня подготовки результата предоставления муниципальной услуги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Указание заявителем в Запросе способа выдачи результата муниципальной услуги на бумажном носителе при личном обращении в </w:t>
            </w:r>
            <w:r w:rsidRPr="000D6D23">
              <w:rPr>
                <w:rStyle w:val="12pt"/>
                <w:sz w:val="20"/>
                <w:szCs w:val="20"/>
              </w:rPr>
              <w:lastRenderedPageBreak/>
              <w:t>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>Результат муниципальной услуги, направлен (выдан) заявителю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услуги, указанного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регламента,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 документа в ГИС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486E64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  <w:r w:rsidRPr="000D6D23">
              <w:rPr>
                <w:rStyle w:val="12pt"/>
                <w:sz w:val="20"/>
                <w:szCs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486E64">
            <w:pPr>
              <w:pStyle w:val="14"/>
              <w:shd w:val="clear" w:color="auto" w:fill="auto"/>
              <w:spacing w:after="0" w:line="274" w:lineRule="exact"/>
              <w:ind w:left="120" w:right="129" w:firstLine="12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Результат предоставления муниципальной услуги, указанный 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 xml:space="preserve">1 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 внесен в реестр</w:t>
            </w:r>
          </w:p>
        </w:tc>
      </w:tr>
    </w:tbl>
    <w:p w:rsidR="00DB42A9" w:rsidRDefault="00DB42A9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0"/>
          <w:szCs w:val="20"/>
        </w:rPr>
        <w:sectPr w:rsidR="00DB42A9" w:rsidSect="00DB42A9">
          <w:type w:val="continuous"/>
          <w:pgSz w:w="16839" w:h="11907" w:orient="landscape" w:code="9"/>
          <w:pgMar w:top="567" w:right="720" w:bottom="1474" w:left="720" w:header="0" w:footer="6" w:gutter="0"/>
          <w:cols w:space="720"/>
          <w:noEndnote/>
          <w:docGrid w:linePitch="360"/>
        </w:sectPr>
      </w:pPr>
    </w:p>
    <w:p w:rsidR="00836212" w:rsidRPr="00B46B5B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0"/>
          <w:szCs w:val="20"/>
        </w:rPr>
      </w:pPr>
    </w:p>
    <w:p w:rsidR="00836212" w:rsidRDefault="00836212" w:rsidP="00836212">
      <w:pPr>
        <w:pStyle w:val="aff"/>
        <w:framePr w:w="15374" w:wrap="notBeside" w:vAnchor="text" w:hAnchor="page" w:x="860" w:y="257"/>
        <w:shd w:val="clear" w:color="auto" w:fill="auto"/>
        <w:spacing w:line="240" w:lineRule="exact"/>
      </w:pPr>
    </w:p>
    <w:p w:rsidR="009300D3" w:rsidRDefault="009300D3" w:rsidP="00836212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FE1C1A" w:rsidRDefault="009300D3" w:rsidP="009300D3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>
        <w:rPr>
          <w:sz w:val="2"/>
          <w:szCs w:val="2"/>
        </w:rPr>
        <w:lastRenderedPageBreak/>
        <w:tab/>
      </w:r>
      <w:r w:rsidRPr="00FE1C1A">
        <w:rPr>
          <w:bCs/>
          <w:iCs/>
          <w:sz w:val="16"/>
          <w:szCs w:val="16"/>
        </w:rPr>
        <w:t xml:space="preserve">Приложение </w:t>
      </w:r>
      <w:r>
        <w:rPr>
          <w:bCs/>
          <w:iCs/>
          <w:sz w:val="16"/>
          <w:szCs w:val="16"/>
        </w:rPr>
        <w:t>4</w:t>
      </w:r>
    </w:p>
    <w:p w:rsidR="009300D3" w:rsidRDefault="009300D3" w:rsidP="009300D3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9300D3" w:rsidRDefault="009300D3" w:rsidP="009300D3">
      <w:pPr>
        <w:pStyle w:val="14"/>
        <w:shd w:val="clear" w:color="auto" w:fill="auto"/>
        <w:spacing w:after="0" w:line="240" w:lineRule="auto"/>
        <w:ind w:left="4680"/>
        <w:jc w:val="left"/>
      </w:pPr>
    </w:p>
    <w:p w:rsidR="009300D3" w:rsidRPr="009300D3" w:rsidRDefault="009300D3" w:rsidP="009300D3">
      <w:pPr>
        <w:pStyle w:val="14"/>
        <w:shd w:val="clear" w:color="auto" w:fill="auto"/>
        <w:spacing w:after="0" w:line="240" w:lineRule="auto"/>
        <w:ind w:left="4680"/>
        <w:jc w:val="left"/>
      </w:pPr>
      <w:r w:rsidRPr="009300D3">
        <w:t>_______________________________</w:t>
      </w:r>
    </w:p>
    <w:p w:rsidR="009300D3" w:rsidRPr="009300D3" w:rsidRDefault="009300D3" w:rsidP="009300D3">
      <w:pPr>
        <w:widowControl w:val="0"/>
        <w:ind w:left="4680" w:right="20"/>
        <w:jc w:val="center"/>
        <w:rPr>
          <w:sz w:val="22"/>
          <w:szCs w:val="22"/>
          <w:lang w:eastAsia="en-US"/>
        </w:rPr>
      </w:pPr>
      <w:r w:rsidRPr="009300D3">
        <w:rPr>
          <w:sz w:val="22"/>
          <w:szCs w:val="22"/>
          <w:lang w:eastAsia="en-US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  <w:bookmarkStart w:id="10" w:name="bookmark18"/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9300D3">
        <w:rPr>
          <w:b/>
          <w:bCs/>
          <w:sz w:val="27"/>
          <w:szCs w:val="27"/>
          <w:lang w:eastAsia="en-US"/>
        </w:rPr>
        <w:t xml:space="preserve">РЕШЕНИЕ </w:t>
      </w:r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9300D3">
        <w:rPr>
          <w:b/>
          <w:bCs/>
          <w:sz w:val="27"/>
          <w:szCs w:val="27"/>
          <w:lang w:eastAsia="en-US"/>
        </w:rPr>
        <w:t>об отказе в приеме документов, необходимых для предоставления услуги</w:t>
      </w:r>
      <w:bookmarkEnd w:id="10"/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</w:p>
    <w:p w:rsidR="009300D3" w:rsidRDefault="009300D3" w:rsidP="009300D3">
      <w:pPr>
        <w:widowControl w:val="0"/>
        <w:tabs>
          <w:tab w:val="left" w:pos="1408"/>
          <w:tab w:val="left" w:pos="4138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3346F0" w:rsidRPr="009300D3" w:rsidRDefault="003346F0" w:rsidP="009300D3">
      <w:pPr>
        <w:widowControl w:val="0"/>
        <w:tabs>
          <w:tab w:val="left" w:pos="1408"/>
          <w:tab w:val="left" w:pos="4138"/>
        </w:tabs>
        <w:ind w:left="20" w:right="20" w:firstLine="720"/>
        <w:jc w:val="both"/>
        <w:rPr>
          <w:color w:val="000000"/>
          <w:sz w:val="26"/>
          <w:szCs w:val="26"/>
        </w:rPr>
      </w:pP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Неполное заполнение полей в форме заявления, в том числе в интерактивной форме заявления на ЕПГУ;</w:t>
      </w: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 xml:space="preserve">Заявление подано в Администрацию Вышневолоцкого городского округа, в полномочия которой не входит предоставление услуги. </w:t>
      </w:r>
    </w:p>
    <w:p w:rsidR="00C60DDD" w:rsidRDefault="00C60DDD" w:rsidP="009300D3">
      <w:pPr>
        <w:widowControl w:val="0"/>
        <w:tabs>
          <w:tab w:val="left" w:pos="1414"/>
        </w:tabs>
        <w:ind w:right="60" w:firstLine="709"/>
        <w:rPr>
          <w:color w:val="000000"/>
          <w:sz w:val="26"/>
          <w:szCs w:val="26"/>
        </w:rPr>
      </w:pPr>
    </w:p>
    <w:p w:rsidR="009300D3" w:rsidRPr="009300D3" w:rsidRDefault="009300D3" w:rsidP="009300D3">
      <w:pPr>
        <w:widowControl w:val="0"/>
        <w:tabs>
          <w:tab w:val="left" w:pos="1414"/>
        </w:tabs>
        <w:ind w:right="60" w:firstLine="709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Дополнительная информация:</w:t>
      </w:r>
      <w:r w:rsidRPr="009300D3">
        <w:rPr>
          <w:color w:val="000000"/>
          <w:sz w:val="26"/>
          <w:szCs w:val="26"/>
        </w:rPr>
        <w:tab/>
      </w:r>
    </w:p>
    <w:p w:rsidR="009300D3" w:rsidRPr="009300D3" w:rsidRDefault="009300D3" w:rsidP="009300D3">
      <w:pPr>
        <w:widowControl w:val="0"/>
        <w:tabs>
          <w:tab w:val="left" w:pos="1414"/>
        </w:tabs>
        <w:ind w:right="60" w:firstLine="709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00D3" w:rsidRPr="009300D3" w:rsidRDefault="009300D3" w:rsidP="009300D3">
      <w:pPr>
        <w:widowControl w:val="0"/>
        <w:ind w:right="60" w:firstLine="709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300D3" w:rsidRPr="009300D3" w:rsidRDefault="009300D3" w:rsidP="009300D3">
      <w:pPr>
        <w:widowControl w:val="0"/>
        <w:tabs>
          <w:tab w:val="right" w:pos="4520"/>
          <w:tab w:val="right" w:pos="5029"/>
          <w:tab w:val="right" w:pos="5998"/>
          <w:tab w:val="right" w:pos="7249"/>
        </w:tabs>
        <w:ind w:left="1400"/>
        <w:jc w:val="both"/>
        <w:rPr>
          <w:sz w:val="22"/>
          <w:szCs w:val="22"/>
          <w:lang w:eastAsia="en-US"/>
        </w:rPr>
      </w:pPr>
    </w:p>
    <w:p w:rsidR="009300D3" w:rsidRPr="009300D3" w:rsidRDefault="009300D3" w:rsidP="009300D3">
      <w:pPr>
        <w:widowControl w:val="0"/>
        <w:tabs>
          <w:tab w:val="right" w:pos="7270"/>
          <w:tab w:val="right" w:pos="7610"/>
          <w:tab w:val="right" w:pos="8254"/>
          <w:tab w:val="right" w:pos="9087"/>
          <w:tab w:val="right" w:pos="9430"/>
        </w:tabs>
        <w:jc w:val="both"/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_____________________________ ________________     ____________________________________________________</w:t>
      </w:r>
    </w:p>
    <w:p w:rsidR="009300D3" w:rsidRPr="009300D3" w:rsidRDefault="009300D3" w:rsidP="009300D3">
      <w:pPr>
        <w:widowControl w:val="0"/>
        <w:tabs>
          <w:tab w:val="right" w:pos="9639"/>
        </w:tabs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(должность)                                             (подпись)                           (фамилия, имя, отчество (последнее  при наличии)</w:t>
      </w:r>
    </w:p>
    <w:p w:rsidR="009300D3" w:rsidRPr="009300D3" w:rsidRDefault="009300D3" w:rsidP="009300D3">
      <w:pPr>
        <w:widowControl w:val="0"/>
        <w:tabs>
          <w:tab w:val="right" w:pos="9639"/>
        </w:tabs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__________________</w:t>
      </w:r>
    </w:p>
    <w:p w:rsidR="009300D3" w:rsidRPr="009300D3" w:rsidRDefault="009300D3" w:rsidP="009300D3">
      <w:pPr>
        <w:widowControl w:val="0"/>
        <w:tabs>
          <w:tab w:val="right" w:pos="9639"/>
        </w:tabs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(Дата)</w:t>
      </w:r>
    </w:p>
    <w:p w:rsidR="009300D3" w:rsidRPr="009300D3" w:rsidRDefault="009300D3" w:rsidP="009300D3">
      <w:pPr>
        <w:tabs>
          <w:tab w:val="left" w:pos="1260"/>
        </w:tabs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836212" w:rsidRPr="009300D3" w:rsidRDefault="00836212" w:rsidP="009300D3">
      <w:pPr>
        <w:rPr>
          <w:sz w:val="2"/>
          <w:szCs w:val="2"/>
        </w:rPr>
      </w:pPr>
    </w:p>
    <w:p w:rsidR="00F21872" w:rsidRPr="00FE1C1A" w:rsidRDefault="00F21872" w:rsidP="00F21872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 w:rsidRPr="00FE1C1A">
        <w:rPr>
          <w:bCs/>
          <w:iCs/>
          <w:sz w:val="16"/>
          <w:szCs w:val="16"/>
        </w:rPr>
        <w:lastRenderedPageBreak/>
        <w:t xml:space="preserve">Приложение </w:t>
      </w:r>
      <w:r>
        <w:rPr>
          <w:bCs/>
          <w:iCs/>
          <w:sz w:val="16"/>
          <w:szCs w:val="16"/>
        </w:rPr>
        <w:t>5</w:t>
      </w:r>
    </w:p>
    <w:p w:rsidR="0018631B" w:rsidRDefault="0018631B" w:rsidP="00147DC1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18631B" w:rsidRPr="00516D8B" w:rsidRDefault="0018631B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>РАСПИСКА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>о получении заявления и прилагаемых к нему документах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 xml:space="preserve"> от гражданина, имеющего трех и более детей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 xml:space="preserve"> и проживающего на территории Тверской области не менее пяти лет,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>обладающего правом на бесплатное предоставление земельных участков</w:t>
      </w:r>
    </w:p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63"/>
        <w:gridCol w:w="1843"/>
      </w:tblGrid>
      <w:tr w:rsidR="00D81636" w:rsidRPr="00AF08BD" w:rsidTr="00516D8B">
        <w:trPr>
          <w:trHeight w:val="198"/>
        </w:trPr>
        <w:tc>
          <w:tcPr>
            <w:tcW w:w="567" w:type="dxa"/>
            <w:vAlign w:val="center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0" w:type="dxa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63" w:type="dxa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43" w:type="dxa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81636" w:rsidRPr="00AF08BD" w:rsidTr="00516D8B">
        <w:trPr>
          <w:trHeight w:val="175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516D8B">
        <w:trPr>
          <w:trHeight w:val="451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Копии паспортов заявителя и членов его семьи, достигших возраста 14 лет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516D8B">
        <w:trPr>
          <w:trHeight w:val="63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Копия свидетельства о заключении брака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Копии свидетельств о рождении детей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516D8B">
        <w:trPr>
          <w:trHeight w:val="3564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 xml:space="preserve">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      </w:r>
            <w:hyperlink r:id="rId26" w:history="1">
              <w:r w:rsidRPr="00AF08BD">
                <w:rPr>
                  <w:rFonts w:ascii="Times New Roman" w:hAnsi="Times New Roman" w:cs="Times New Roman"/>
                </w:rPr>
                <w:t>подпунктом 6 ст. 39.5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(а также в соответствии с </w:t>
            </w:r>
            <w:hyperlink r:id="rId27" w:history="1">
              <w:r w:rsidRPr="00AF08BD">
                <w:rPr>
                  <w:rFonts w:ascii="Times New Roman" w:hAnsi="Times New Roman" w:cs="Times New Roman"/>
                </w:rPr>
                <w:t>абзацем вторым пункта 2 статьи 28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в редакции, действовавшей до 01.03.2015) на территории соответствующего муниципального образования, - в случае перемены места жительства заявителя или второго родителя (усыновителя) детей заявителя в пределах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 xml:space="preserve">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      </w:r>
            <w:hyperlink r:id="rId28" w:history="1">
              <w:r w:rsidRPr="00AF08BD">
                <w:rPr>
                  <w:rFonts w:ascii="Times New Roman" w:hAnsi="Times New Roman" w:cs="Times New Roman"/>
                </w:rPr>
                <w:t>подпунктом 6 ст. 39.5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(а также в соответствии с </w:t>
            </w:r>
            <w:hyperlink r:id="rId29" w:history="1">
              <w:r w:rsidRPr="00AF08BD">
                <w:rPr>
                  <w:rFonts w:ascii="Times New Roman" w:hAnsi="Times New Roman" w:cs="Times New Roman"/>
                </w:rPr>
                <w:t>абзацем вторым пункта 2 статьи 28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Федерации, - в случае, если местом жительства заявителя либо второго родителя (усыновителя) детей заявителя являлся (является) другой субъект Российской Федерации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75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Справка органа государственной регистрации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lastRenderedPageBreak/>
        <w:t>ПРИНЯЛ «____» __________ 20__ в ____ час. ____ мин.</w:t>
      </w: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Подпись _________________________ (________________________)</w:t>
      </w: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165FA" w:rsidRPr="0018631B" w:rsidRDefault="005165FA" w:rsidP="001C1CF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165FA" w:rsidRDefault="005165FA" w:rsidP="001C1CF8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85337F" w:rsidRDefault="0085337F" w:rsidP="001C1CF8">
      <w:pPr>
        <w:pStyle w:val="af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5337F" w:rsidRPr="00FE1C1A" w:rsidRDefault="0085337F" w:rsidP="0085337F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lastRenderedPageBreak/>
        <w:t>При</w:t>
      </w:r>
      <w:r w:rsidRPr="00FE1C1A">
        <w:rPr>
          <w:bCs/>
          <w:iCs/>
          <w:sz w:val="16"/>
          <w:szCs w:val="16"/>
        </w:rPr>
        <w:t xml:space="preserve">ложение </w:t>
      </w:r>
      <w:r>
        <w:rPr>
          <w:bCs/>
          <w:iCs/>
          <w:sz w:val="16"/>
          <w:szCs w:val="16"/>
        </w:rPr>
        <w:t>6</w:t>
      </w:r>
    </w:p>
    <w:p w:rsidR="0085337F" w:rsidRDefault="0085337F" w:rsidP="0085337F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516D8B" w:rsidRDefault="00516D8B" w:rsidP="00516D8B">
      <w:pPr>
        <w:pStyle w:val="14"/>
        <w:shd w:val="clear" w:color="auto" w:fill="auto"/>
        <w:spacing w:after="0" w:line="240" w:lineRule="auto"/>
        <w:ind w:left="4680"/>
        <w:jc w:val="left"/>
      </w:pPr>
    </w:p>
    <w:p w:rsidR="00516D8B" w:rsidRPr="009300D3" w:rsidRDefault="00516D8B" w:rsidP="00516D8B">
      <w:pPr>
        <w:pStyle w:val="14"/>
        <w:shd w:val="clear" w:color="auto" w:fill="auto"/>
        <w:spacing w:after="0" w:line="240" w:lineRule="auto"/>
        <w:ind w:left="4680"/>
        <w:jc w:val="left"/>
      </w:pPr>
      <w:r w:rsidRPr="009300D3">
        <w:t>_______________________________</w:t>
      </w:r>
    </w:p>
    <w:p w:rsidR="00516D8B" w:rsidRPr="009300D3" w:rsidRDefault="00516D8B" w:rsidP="00516D8B">
      <w:pPr>
        <w:widowControl w:val="0"/>
        <w:ind w:left="4680" w:right="20"/>
        <w:jc w:val="center"/>
        <w:rPr>
          <w:sz w:val="22"/>
          <w:szCs w:val="22"/>
          <w:lang w:eastAsia="en-US"/>
        </w:rPr>
      </w:pPr>
      <w:r w:rsidRPr="009300D3">
        <w:rPr>
          <w:sz w:val="22"/>
          <w:szCs w:val="22"/>
          <w:lang w:eastAsia="en-US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85337F" w:rsidRDefault="0085337F" w:rsidP="00853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Уведомление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о постановке на учет в соответствии с </w:t>
      </w:r>
      <w:hyperlink r:id="rId30" w:history="1">
        <w:r w:rsidRPr="00516D8B">
          <w:rPr>
            <w:rFonts w:eastAsiaTheme="minorHAnsi"/>
            <w:b w:val="0"/>
            <w:sz w:val="26"/>
            <w:szCs w:val="26"/>
            <w:lang w:eastAsia="en-US"/>
          </w:rPr>
          <w:t>Законом</w:t>
        </w:r>
      </w:hyperlink>
      <w:r w:rsidRPr="00516D8B">
        <w:rPr>
          <w:rFonts w:eastAsiaTheme="minorHAnsi"/>
          <w:b w:val="0"/>
          <w:sz w:val="26"/>
          <w:szCs w:val="26"/>
          <w:lang w:eastAsia="en-US"/>
        </w:rPr>
        <w:t xml:space="preserve"> Тверской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области от 07.12.2011 </w:t>
      </w:r>
      <w:r w:rsidR="00516D8B">
        <w:rPr>
          <w:rFonts w:eastAsiaTheme="minorHAnsi"/>
          <w:b w:val="0"/>
          <w:sz w:val="26"/>
          <w:szCs w:val="26"/>
          <w:lang w:eastAsia="en-US"/>
        </w:rPr>
        <w:t>№</w:t>
      </w: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75-ЗО </w:t>
      </w:r>
      <w:r w:rsidR="00516D8B">
        <w:rPr>
          <w:rFonts w:eastAsiaTheme="minorHAnsi"/>
          <w:b w:val="0"/>
          <w:sz w:val="26"/>
          <w:szCs w:val="26"/>
          <w:lang w:eastAsia="en-US"/>
        </w:rPr>
        <w:t>«</w:t>
      </w:r>
      <w:r w:rsidRPr="00516D8B">
        <w:rPr>
          <w:rFonts w:eastAsiaTheme="minorHAnsi"/>
          <w:b w:val="0"/>
          <w:sz w:val="26"/>
          <w:szCs w:val="26"/>
          <w:lang w:eastAsia="en-US"/>
        </w:rPr>
        <w:t>О бесплатном предоставлении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гражданам, имеющим трех и более детей, земельных участков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на территории Тверской области</w:t>
      </w:r>
      <w:r w:rsidR="00516D8B">
        <w:rPr>
          <w:rFonts w:eastAsiaTheme="minorHAnsi"/>
          <w:b w:val="0"/>
          <w:sz w:val="26"/>
          <w:szCs w:val="26"/>
          <w:lang w:eastAsia="en-US"/>
        </w:rPr>
        <w:t>»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ED186F" w:rsidRPr="00516D8B" w:rsidRDefault="004E5684" w:rsidP="00516D8B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ED186F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</w:t>
      </w:r>
      <w:r w:rsidR="00ED186F" w:rsidRPr="00516D8B">
        <w:rPr>
          <w:rFonts w:ascii="Times New Roman" w:hAnsi="Times New Roman" w:cs="Times New Roman"/>
          <w:sz w:val="26"/>
          <w:szCs w:val="26"/>
        </w:rPr>
        <w:t>Вышневолоцкого городского</w:t>
      </w:r>
      <w:r w:rsidR="009E1BA4">
        <w:rPr>
          <w:rFonts w:ascii="Times New Roman" w:hAnsi="Times New Roman" w:cs="Times New Roman"/>
          <w:sz w:val="26"/>
          <w:szCs w:val="26"/>
        </w:rPr>
        <w:t xml:space="preserve"> </w:t>
      </w:r>
      <w:r w:rsidR="00ED186F" w:rsidRPr="00516D8B">
        <w:rPr>
          <w:rFonts w:ascii="Times New Roman" w:hAnsi="Times New Roman" w:cs="Times New Roman"/>
          <w:sz w:val="26"/>
          <w:szCs w:val="26"/>
        </w:rPr>
        <w:t>округа</w:t>
      </w:r>
      <w:r w:rsidR="009E1BA4">
        <w:rPr>
          <w:rFonts w:ascii="Times New Roman" w:hAnsi="Times New Roman" w:cs="Times New Roman"/>
          <w:sz w:val="26"/>
          <w:szCs w:val="26"/>
        </w:rPr>
        <w:t xml:space="preserve"> </w:t>
      </w:r>
      <w:r w:rsidR="00516D8B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сообщает о</w:t>
      </w:r>
      <w:r w:rsidR="00ED186F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принятом</w:t>
      </w:r>
      <w:r w:rsidR="009E1B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D186F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>в     установленном         порядке        решении       о       постановке</w:t>
      </w:r>
      <w:r w:rsidR="009E1B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16D8B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учет  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___________________________________________________________________________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szCs w:val="20"/>
          <w:lang w:eastAsia="en-US"/>
        </w:rPr>
      </w:pPr>
      <w:r w:rsidRPr="00516D8B">
        <w:rPr>
          <w:rFonts w:eastAsiaTheme="minorHAnsi"/>
          <w:b w:val="0"/>
          <w:sz w:val="20"/>
          <w:szCs w:val="20"/>
          <w:lang w:eastAsia="en-US"/>
        </w:rPr>
        <w:t>(Ф.И.О. гражданина)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в целях предоставления  в собственность  гражданам,  имеющим  трех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516D8B">
        <w:rPr>
          <w:rFonts w:eastAsiaTheme="minorHAnsi"/>
          <w:b w:val="0"/>
          <w:sz w:val="26"/>
          <w:szCs w:val="26"/>
          <w:lang w:eastAsia="en-US"/>
        </w:rPr>
        <w:t>и более детей  и проживающим  на территории Тверской области  не менее пяти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516D8B">
        <w:rPr>
          <w:rFonts w:eastAsiaTheme="minorHAnsi"/>
          <w:b w:val="0"/>
          <w:sz w:val="26"/>
          <w:szCs w:val="26"/>
          <w:lang w:eastAsia="en-US"/>
        </w:rPr>
        <w:t>лет, бесплатного   земельного  участка   для  индивидуального   жилищного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516D8B">
        <w:rPr>
          <w:rFonts w:eastAsiaTheme="minorHAnsi"/>
          <w:b w:val="0"/>
          <w:sz w:val="26"/>
          <w:szCs w:val="26"/>
          <w:lang w:eastAsia="en-US"/>
        </w:rPr>
        <w:t>строительства/ведения личного подсобного хозяйства.</w:t>
      </w:r>
    </w:p>
    <w:p w:rsidR="00516D8B" w:rsidRPr="00516D8B" w:rsidRDefault="00516D8B" w:rsidP="004E568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Основание: распоряжение Администрации Вышневолоцкого городского округа от ________№ ____.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ED186F" w:rsidRPr="00516D8B" w:rsidRDefault="004E5684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ab/>
      </w:r>
      <w:r w:rsidR="00ED186F" w:rsidRPr="00516D8B">
        <w:rPr>
          <w:rFonts w:eastAsiaTheme="minorHAnsi"/>
          <w:b w:val="0"/>
          <w:sz w:val="26"/>
          <w:szCs w:val="26"/>
          <w:lang w:eastAsia="en-US"/>
        </w:rPr>
        <w:t>Ваш номер очереди _________.</w:t>
      </w:r>
    </w:p>
    <w:p w:rsidR="00ED186F" w:rsidRDefault="00ED186F" w:rsidP="008533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86F" w:rsidRDefault="00ED186F" w:rsidP="008533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86F" w:rsidRDefault="00ED186F" w:rsidP="00853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>земельно-имущественных отношений</w:t>
      </w: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>и жилищной политики администрации</w:t>
      </w: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>Вышневолоцкого городского округа ____________________ __________________</w:t>
      </w:r>
    </w:p>
    <w:p w:rsidR="0085337F" w:rsidRPr="00BF1ADC" w:rsidRDefault="0085337F" w:rsidP="00853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F1ADC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BF1ADC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4E5684">
        <w:rPr>
          <w:rFonts w:ascii="Times New Roman" w:hAnsi="Times New Roman" w:cs="Times New Roman"/>
          <w:sz w:val="24"/>
          <w:szCs w:val="24"/>
        </w:rPr>
        <w:t>ФИО</w:t>
      </w:r>
      <w:r w:rsidRPr="00BF1ADC">
        <w:rPr>
          <w:rFonts w:ascii="Times New Roman" w:hAnsi="Times New Roman" w:cs="Times New Roman"/>
          <w:sz w:val="24"/>
          <w:szCs w:val="24"/>
        </w:rPr>
        <w:t>)</w:t>
      </w:r>
    </w:p>
    <w:p w:rsidR="0085337F" w:rsidRPr="00BF1ADC" w:rsidRDefault="0085337F" w:rsidP="0085337F">
      <w:pPr>
        <w:ind w:firstLine="709"/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  <w:r w:rsidRPr="00AF08BD">
        <w:rPr>
          <w:sz w:val="28"/>
          <w:szCs w:val="28"/>
        </w:rPr>
        <w:br w:type="page"/>
      </w:r>
    </w:p>
    <w:p w:rsidR="0085337F" w:rsidRPr="00FE1C1A" w:rsidRDefault="0085337F" w:rsidP="0085337F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 w:rsidRPr="00FE1C1A">
        <w:rPr>
          <w:bCs/>
          <w:iCs/>
          <w:sz w:val="16"/>
          <w:szCs w:val="16"/>
        </w:rPr>
        <w:lastRenderedPageBreak/>
        <w:t xml:space="preserve">Приложение </w:t>
      </w:r>
      <w:r>
        <w:rPr>
          <w:bCs/>
          <w:iCs/>
          <w:sz w:val="16"/>
          <w:szCs w:val="16"/>
        </w:rPr>
        <w:t>7</w:t>
      </w:r>
    </w:p>
    <w:p w:rsidR="0085337F" w:rsidRDefault="0085337F" w:rsidP="0085337F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85337F" w:rsidRDefault="0085337F" w:rsidP="00853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Pr="009300D3" w:rsidRDefault="00A32D52" w:rsidP="00A32D52">
      <w:pPr>
        <w:pStyle w:val="14"/>
        <w:shd w:val="clear" w:color="auto" w:fill="auto"/>
        <w:spacing w:after="0" w:line="240" w:lineRule="auto"/>
        <w:ind w:left="4680"/>
        <w:jc w:val="left"/>
      </w:pPr>
      <w:r w:rsidRPr="009300D3">
        <w:t>_______________________________</w:t>
      </w:r>
    </w:p>
    <w:p w:rsidR="00A32D52" w:rsidRPr="009300D3" w:rsidRDefault="00A32D52" w:rsidP="00A32D52">
      <w:pPr>
        <w:widowControl w:val="0"/>
        <w:ind w:left="4680" w:right="20"/>
        <w:jc w:val="center"/>
        <w:rPr>
          <w:sz w:val="22"/>
          <w:szCs w:val="22"/>
          <w:lang w:eastAsia="en-US"/>
        </w:rPr>
      </w:pPr>
      <w:r w:rsidRPr="009300D3">
        <w:rPr>
          <w:sz w:val="22"/>
          <w:szCs w:val="22"/>
          <w:lang w:eastAsia="en-US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ED186F" w:rsidRDefault="00ED186F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  <w:lang w:eastAsia="en-US"/>
        </w:rPr>
      </w:pP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Уведомление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об отказе в постановке на учет в соответствии с Законом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Тверской области от 07.12.2011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№ 75-ЗО «</w:t>
      </w:r>
      <w:r w:rsidRPr="00ED186F">
        <w:rPr>
          <w:rFonts w:eastAsiaTheme="minorHAnsi"/>
          <w:b w:val="0"/>
          <w:sz w:val="26"/>
          <w:szCs w:val="26"/>
          <w:lang w:eastAsia="en-US"/>
        </w:rPr>
        <w:t>О бесплатном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предоставлении гражданам, имеющим трех и более детей,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земельных участков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 на территории Тверской области»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123741" w:rsidRPr="00ED186F" w:rsidRDefault="004E5684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ab/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>Администрация Вышневолоцкого городского округа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сообщает о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 принятом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в    установленном     порядке     решении   об   отказе   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в    постановке на учет  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___________________________________________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____________________________</w:t>
      </w:r>
      <w:r w:rsidR="00ED186F">
        <w:rPr>
          <w:rFonts w:eastAsiaTheme="minorHAnsi"/>
          <w:b w:val="0"/>
          <w:sz w:val="26"/>
          <w:szCs w:val="26"/>
          <w:lang w:eastAsia="en-US"/>
        </w:rPr>
        <w:t>______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(</w:t>
      </w:r>
      <w:r w:rsidRPr="00ED186F">
        <w:rPr>
          <w:rFonts w:eastAsiaTheme="minorHAnsi"/>
          <w:b w:val="0"/>
          <w:sz w:val="20"/>
          <w:szCs w:val="20"/>
          <w:lang w:eastAsia="en-US"/>
        </w:rPr>
        <w:t>Ф.И.О. гражданина</w:t>
      </w:r>
      <w:r w:rsidRPr="00ED186F">
        <w:rPr>
          <w:rFonts w:eastAsiaTheme="minorHAnsi"/>
          <w:b w:val="0"/>
          <w:sz w:val="26"/>
          <w:szCs w:val="26"/>
          <w:lang w:eastAsia="en-US"/>
        </w:rPr>
        <w:t>)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в целях предоставления  в собственность  гражданам,  имеющим  трех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и более детей,  проживающим  на территории  Тверской области  не менее пяти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лет,   бесплатного   земельного  участка   для  индивидуального   жилищного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строительства/ведения    личного    подсобного   хозяйства   на   основании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подпункта  ____  пункта   ____  статьи   _____   </w:t>
      </w: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Закона 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  Тверской  области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от 07.12.2011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№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75-ЗО 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«</w:t>
      </w:r>
      <w:r w:rsidRPr="00ED186F">
        <w:rPr>
          <w:rFonts w:eastAsiaTheme="minorHAnsi"/>
          <w:b w:val="0"/>
          <w:sz w:val="26"/>
          <w:szCs w:val="26"/>
          <w:lang w:eastAsia="en-US"/>
        </w:rPr>
        <w:t>О бесплатном предоставлении гражданам, имеющим трех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и более детей, земельных участков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 на территории Тверской области»</w:t>
      </w:r>
      <w:r w:rsidRPr="00ED186F">
        <w:rPr>
          <w:rFonts w:eastAsiaTheme="minorHAnsi"/>
          <w:b w:val="0"/>
          <w:sz w:val="26"/>
          <w:szCs w:val="26"/>
          <w:lang w:eastAsia="en-US"/>
        </w:rPr>
        <w:t>.</w:t>
      </w:r>
    </w:p>
    <w:p w:rsidR="00123741" w:rsidRPr="00ED186F" w:rsidRDefault="004E5684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ab/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Основание: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распоряжение Администрации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Вышневолоцкого городского округа 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>от ________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№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 ____.</w:t>
      </w: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Default="00645A12" w:rsidP="00853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79"/>
      <w:bookmarkEnd w:id="11"/>
    </w:p>
    <w:p w:rsidR="00645A12" w:rsidRDefault="00645A12" w:rsidP="00853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6F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6F">
        <w:rPr>
          <w:rFonts w:ascii="Times New Roman" w:hAnsi="Times New Roman" w:cs="Times New Roman"/>
          <w:sz w:val="26"/>
          <w:szCs w:val="26"/>
        </w:rPr>
        <w:t>земельно-имущественных отношений</w:t>
      </w: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6F">
        <w:rPr>
          <w:rFonts w:ascii="Times New Roman" w:hAnsi="Times New Roman" w:cs="Times New Roman"/>
          <w:sz w:val="26"/>
          <w:szCs w:val="26"/>
        </w:rPr>
        <w:t>и жилищной политики администрации</w:t>
      </w: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6F">
        <w:rPr>
          <w:rFonts w:ascii="Times New Roman" w:hAnsi="Times New Roman" w:cs="Times New Roman"/>
          <w:sz w:val="26"/>
          <w:szCs w:val="26"/>
        </w:rPr>
        <w:t>Вышневолоцкого городского округа</w:t>
      </w:r>
      <w:r w:rsidRPr="00ED186F">
        <w:rPr>
          <w:rFonts w:ascii="Times New Roman" w:hAnsi="Times New Roman" w:cs="Times New Roman"/>
          <w:sz w:val="24"/>
          <w:szCs w:val="24"/>
        </w:rPr>
        <w:t>____________________                 __________________</w:t>
      </w:r>
    </w:p>
    <w:p w:rsidR="0085337F" w:rsidRPr="00816E40" w:rsidRDefault="0085337F" w:rsidP="00853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="009E1BA4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16E40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="009E1BA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16E40">
        <w:rPr>
          <w:rFonts w:ascii="Times New Roman" w:hAnsi="Times New Roman" w:cs="Times New Roman"/>
          <w:sz w:val="22"/>
          <w:szCs w:val="22"/>
        </w:rPr>
        <w:t xml:space="preserve"> (</w:t>
      </w:r>
      <w:r w:rsidR="004E5684">
        <w:rPr>
          <w:rFonts w:ascii="Times New Roman" w:hAnsi="Times New Roman" w:cs="Times New Roman"/>
          <w:sz w:val="22"/>
          <w:szCs w:val="22"/>
        </w:rPr>
        <w:t>ФИО</w:t>
      </w:r>
      <w:r w:rsidRPr="00816E40">
        <w:rPr>
          <w:rFonts w:ascii="Times New Roman" w:hAnsi="Times New Roman" w:cs="Times New Roman"/>
          <w:sz w:val="22"/>
          <w:szCs w:val="22"/>
        </w:rPr>
        <w:t>)</w:t>
      </w: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ind w:left="5812"/>
        <w:rPr>
          <w:sz w:val="28"/>
          <w:szCs w:val="28"/>
        </w:rPr>
      </w:pPr>
      <w:bookmarkStart w:id="12" w:name="P326"/>
      <w:bookmarkEnd w:id="12"/>
    </w:p>
    <w:p w:rsidR="0085337F" w:rsidRPr="00816E40" w:rsidRDefault="0085337F" w:rsidP="0085337F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85337F" w:rsidRPr="00816E40" w:rsidRDefault="0085337F" w:rsidP="0085337F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85337F" w:rsidRDefault="0085337F" w:rsidP="0085337F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85337F" w:rsidRDefault="0085337F" w:rsidP="0085337F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5F66CA" w:rsidRDefault="005F66CA" w:rsidP="005F66CA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  <w:sectPr w:rsidR="005F66CA" w:rsidSect="00147DC1">
          <w:type w:val="continuous"/>
          <w:pgSz w:w="11906" w:h="16838"/>
          <w:pgMar w:top="992" w:right="567" w:bottom="709" w:left="1276" w:header="709" w:footer="709" w:gutter="0"/>
          <w:cols w:space="708"/>
          <w:docGrid w:linePitch="360"/>
        </w:sectPr>
      </w:pPr>
    </w:p>
    <w:p w:rsidR="0018631B" w:rsidRPr="00FE1C1A" w:rsidRDefault="0018631B" w:rsidP="0085337F">
      <w:pPr>
        <w:pageBreakBefore/>
        <w:tabs>
          <w:tab w:val="left" w:pos="1260"/>
        </w:tabs>
        <w:ind w:left="9072"/>
        <w:rPr>
          <w:bCs/>
          <w:iCs/>
          <w:sz w:val="16"/>
          <w:szCs w:val="16"/>
        </w:rPr>
      </w:pPr>
      <w:r w:rsidRPr="00FE1C1A">
        <w:rPr>
          <w:bCs/>
          <w:iCs/>
          <w:sz w:val="16"/>
          <w:szCs w:val="16"/>
        </w:rPr>
        <w:lastRenderedPageBreak/>
        <w:t xml:space="preserve">Приложение </w:t>
      </w:r>
      <w:r w:rsidR="00ED186F">
        <w:rPr>
          <w:bCs/>
          <w:iCs/>
          <w:sz w:val="16"/>
          <w:szCs w:val="16"/>
        </w:rPr>
        <w:t>8</w:t>
      </w:r>
    </w:p>
    <w:p w:rsidR="0018631B" w:rsidRDefault="0018631B" w:rsidP="0085337F">
      <w:pPr>
        <w:autoSpaceDE w:val="0"/>
        <w:autoSpaceDN w:val="0"/>
        <w:adjustRightInd w:val="0"/>
        <w:ind w:left="9072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18631B" w:rsidRDefault="0018631B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31B" w:rsidRDefault="0018631B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636" w:rsidRPr="00AF08BD" w:rsidRDefault="00CE5958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9E1BA4">
        <w:rPr>
          <w:rFonts w:ascii="Times New Roman" w:hAnsi="Times New Roman" w:cs="Times New Roman"/>
          <w:sz w:val="28"/>
          <w:szCs w:val="28"/>
        </w:rPr>
        <w:t xml:space="preserve"> </w:t>
      </w:r>
      <w:r w:rsidR="00D81636" w:rsidRPr="00AF08BD">
        <w:rPr>
          <w:rFonts w:ascii="Times New Roman" w:hAnsi="Times New Roman" w:cs="Times New Roman"/>
          <w:sz w:val="28"/>
          <w:szCs w:val="28"/>
        </w:rPr>
        <w:t>учета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граждан Вышневолоцкого городского округа, имеющих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трех и более детей, обладающих правом на бесплатное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предоставление земельного участка, в соответствии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с очередностью подачи заявлений о постановке на учет</w:t>
      </w:r>
    </w:p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417"/>
        <w:gridCol w:w="1559"/>
        <w:gridCol w:w="1276"/>
        <w:gridCol w:w="1276"/>
        <w:gridCol w:w="1278"/>
        <w:gridCol w:w="1276"/>
        <w:gridCol w:w="1134"/>
        <w:gridCol w:w="992"/>
        <w:gridCol w:w="1131"/>
      </w:tblGrid>
      <w:tr w:rsidR="008D6FDD" w:rsidRPr="008D6FDD" w:rsidTr="008D6FDD">
        <w:trPr>
          <w:jc w:val="center"/>
        </w:trPr>
        <w:tc>
          <w:tcPr>
            <w:tcW w:w="629" w:type="dxa"/>
          </w:tcPr>
          <w:p w:rsidR="008D6FDD" w:rsidRPr="008D6FDD" w:rsidRDefault="008D6FDD" w:rsidP="00D966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Дата и время приема заявления, регистрационный номер</w:t>
            </w:r>
          </w:p>
        </w:tc>
        <w:tc>
          <w:tcPr>
            <w:tcW w:w="1560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</w:tc>
        <w:tc>
          <w:tcPr>
            <w:tcW w:w="1417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Номер очередности гражданина, поставленного на учет</w:t>
            </w:r>
          </w:p>
        </w:tc>
        <w:tc>
          <w:tcPr>
            <w:tcW w:w="1276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Дата уведомления заявителя</w:t>
            </w:r>
          </w:p>
        </w:tc>
        <w:tc>
          <w:tcPr>
            <w:tcW w:w="1276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278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Адрес расположения земельного участка</w:t>
            </w:r>
          </w:p>
        </w:tc>
        <w:tc>
          <w:tcPr>
            <w:tcW w:w="1276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м)</w:t>
            </w:r>
          </w:p>
        </w:tc>
        <w:tc>
          <w:tcPr>
            <w:tcW w:w="992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права</w:t>
            </w:r>
          </w:p>
        </w:tc>
        <w:tc>
          <w:tcPr>
            <w:tcW w:w="1131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№ и дата постановления о снятии с учета</w:t>
            </w:r>
          </w:p>
        </w:tc>
      </w:tr>
      <w:tr w:rsidR="008D6FDD" w:rsidRPr="008D6FDD" w:rsidTr="008D6FDD">
        <w:trPr>
          <w:jc w:val="center"/>
        </w:trPr>
        <w:tc>
          <w:tcPr>
            <w:tcW w:w="629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1636" w:rsidRPr="00AF08BD" w:rsidSect="005F66CA">
          <w:pgSz w:w="16838" w:h="11906" w:orient="landscape"/>
          <w:pgMar w:top="1276" w:right="992" w:bottom="567" w:left="709" w:header="709" w:footer="709" w:gutter="0"/>
          <w:cols w:space="708"/>
          <w:docGrid w:linePitch="360"/>
        </w:sectPr>
      </w:pPr>
    </w:p>
    <w:p w:rsidR="005F66CA" w:rsidRDefault="005F66CA" w:rsidP="000E1D7C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bookmarkStart w:id="13" w:name="P235"/>
      <w:bookmarkEnd w:id="13"/>
    </w:p>
    <w:p w:rsidR="006D735C" w:rsidRPr="00B23BC4" w:rsidRDefault="006D735C" w:rsidP="005F66CA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>
        <w:rPr>
          <w:sz w:val="16"/>
          <w:szCs w:val="16"/>
        </w:rPr>
        <w:t>П</w:t>
      </w:r>
      <w:r w:rsidRPr="00B23BC4">
        <w:rPr>
          <w:sz w:val="16"/>
          <w:szCs w:val="16"/>
        </w:rPr>
        <w:t xml:space="preserve">риложение </w:t>
      </w:r>
      <w:r w:rsidR="00ED186F">
        <w:rPr>
          <w:sz w:val="16"/>
          <w:szCs w:val="16"/>
        </w:rPr>
        <w:t>9</w:t>
      </w:r>
    </w:p>
    <w:p w:rsidR="001B6AAA" w:rsidRPr="000E1D7C" w:rsidRDefault="001B6AAA" w:rsidP="005F66CA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1144E7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ED186F">
        <w:rPr>
          <w:sz w:val="16"/>
          <w:szCs w:val="16"/>
        </w:rPr>
        <w:t>Постановка на учёт граждан, имеющих трёх и более детей, в целях предоставления земельных участков в собственность</w:t>
      </w:r>
      <w:r w:rsidRPr="00B23BC4">
        <w:rPr>
          <w:sz w:val="16"/>
          <w:szCs w:val="16"/>
        </w:rPr>
        <w:t>»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4E5684">
      <w:pPr>
        <w:pStyle w:val="ConsPlusNonformat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6D735C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 xml:space="preserve">____________________________ 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6D735C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8D34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8D34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6D735C" w:rsidRDefault="004E5684" w:rsidP="006D735C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З</w:t>
      </w:r>
      <w:r w:rsidR="006D735C" w:rsidRPr="006D735C">
        <w:rPr>
          <w:rStyle w:val="afb"/>
          <w:rFonts w:ascii="Times New Roman" w:hAnsi="Times New Roman" w:cs="Times New Roman"/>
        </w:rPr>
        <w:t>аявление</w:t>
      </w:r>
    </w:p>
    <w:p w:rsidR="006D735C" w:rsidRPr="006D735C" w:rsidRDefault="006D735C" w:rsidP="006D735C">
      <w:pPr>
        <w:pStyle w:val="afc"/>
        <w:jc w:val="center"/>
        <w:rPr>
          <w:rFonts w:ascii="Times New Roman" w:hAnsi="Times New Roman" w:cs="Times New Roman"/>
        </w:rPr>
      </w:pPr>
      <w:r w:rsidRPr="006D735C">
        <w:rPr>
          <w:rStyle w:val="afb"/>
          <w:rFonts w:ascii="Times New Roman" w:hAnsi="Times New Roman" w:cs="Times New Roman"/>
        </w:rPr>
        <w:t>об исправлении допущенных опечаток и ошибок в документе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  <w:sz w:val="16"/>
          <w:szCs w:val="16"/>
        </w:rPr>
      </w:pPr>
      <w:r w:rsidRPr="006D735C">
        <w:rPr>
          <w:rFonts w:ascii="Times New Roman" w:hAnsi="Times New Roman" w:cs="Times New Roman"/>
        </w:rPr>
        <w:t xml:space="preserve">от  "____"  ___________20   ______   г.   </w:t>
      </w:r>
      <w:r w:rsidR="000B2888">
        <w:rPr>
          <w:rFonts w:ascii="Times New Roman" w:hAnsi="Times New Roman" w:cs="Times New Roman"/>
        </w:rPr>
        <w:t>№</w:t>
      </w:r>
      <w:r w:rsidRPr="006D735C">
        <w:rPr>
          <w:rFonts w:ascii="Times New Roman" w:hAnsi="Times New Roman" w:cs="Times New Roman"/>
        </w:rPr>
        <w:t xml:space="preserve">     __________, выданном</w:t>
      </w:r>
      <w:r>
        <w:rPr>
          <w:rFonts w:ascii="Times New Roman" w:hAnsi="Times New Roman" w:cs="Times New Roman"/>
        </w:rPr>
        <w:t xml:space="preserve"> ____________________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6D73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Pr="006D735C" w:rsidRDefault="006D735C" w:rsidP="006D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23BC4">
        <w:rPr>
          <w:sz w:val="16"/>
          <w:szCs w:val="16"/>
        </w:rPr>
        <w:t>"___"________</w:t>
      </w:r>
      <w:r>
        <w:rPr>
          <w:sz w:val="16"/>
          <w:szCs w:val="16"/>
        </w:rPr>
        <w:t>_______________20</w:t>
      </w:r>
      <w:r w:rsidRPr="00B23BC4">
        <w:rPr>
          <w:sz w:val="16"/>
          <w:szCs w:val="16"/>
        </w:rPr>
        <w:t>____ г.                           ___________________</w:t>
      </w:r>
    </w:p>
    <w:p w:rsidR="006D735C" w:rsidRPr="00633441" w:rsidRDefault="006D735C" w:rsidP="006D735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6D735C" w:rsidRDefault="006D735C" w:rsidP="006D735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735C" w:rsidRDefault="006D735C" w:rsidP="006D735C">
      <w:pPr>
        <w:pStyle w:val="afc"/>
        <w:rPr>
          <w:rFonts w:ascii="Times New Roman" w:hAnsi="Times New Roman" w:cs="Times New Roman"/>
        </w:rPr>
      </w:pP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1723E1" w:rsidRPr="006D735C" w:rsidRDefault="001723E1" w:rsidP="006D735C"/>
    <w:sectPr w:rsidR="001723E1" w:rsidRPr="006D735C" w:rsidSect="005F66CA">
      <w:headerReference w:type="default" r:id="rId31"/>
      <w:pgSz w:w="11906" w:h="16838" w:code="9"/>
      <w:pgMar w:top="709" w:right="707" w:bottom="426" w:left="1560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A4" w:rsidRDefault="009E1BA4">
      <w:r>
        <w:separator/>
      </w:r>
    </w:p>
  </w:endnote>
  <w:endnote w:type="continuationSeparator" w:id="0">
    <w:p w:rsidR="009E1BA4" w:rsidRDefault="009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A4" w:rsidRDefault="009E1BA4">
      <w:r>
        <w:separator/>
      </w:r>
    </w:p>
  </w:footnote>
  <w:footnote w:type="continuationSeparator" w:id="0">
    <w:p w:rsidR="009E1BA4" w:rsidRDefault="009E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A4" w:rsidRDefault="009E1BA4">
    <w:pPr>
      <w:pStyle w:val="aa"/>
      <w:jc w:val="center"/>
    </w:pPr>
  </w:p>
  <w:p w:rsidR="009E1BA4" w:rsidRDefault="009E1BA4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45</w:t>
    </w:r>
    <w:r>
      <w:rPr>
        <w:noProof/>
      </w:rPr>
      <w:fldChar w:fldCharType="end"/>
    </w:r>
  </w:p>
  <w:p w:rsidR="009E1BA4" w:rsidRDefault="009E1B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8A2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F310A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 w15:restartNumberingAfterBreak="0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415EF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5940751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B05DB"/>
    <w:multiLevelType w:val="hybridMultilevel"/>
    <w:tmpl w:val="80B066D8"/>
    <w:lvl w:ilvl="0" w:tplc="D078207E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53286E6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0BAA4FC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488116C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C4A5466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A8A67E0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0A239B6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BD2C550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0B0D576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C83"/>
    <w:multiLevelType w:val="hybridMultilevel"/>
    <w:tmpl w:val="50066C7A"/>
    <w:lvl w:ilvl="0" w:tplc="69041A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A1E0BA7"/>
    <w:multiLevelType w:val="hybridMultilevel"/>
    <w:tmpl w:val="59D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84103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A3C6E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03C0C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123C3"/>
    <w:multiLevelType w:val="hybridMultilevel"/>
    <w:tmpl w:val="5588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18F1F7C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2B67E5"/>
    <w:multiLevelType w:val="hybridMultilevel"/>
    <w:tmpl w:val="209E9354"/>
    <w:lvl w:ilvl="0" w:tplc="8568626A">
      <w:start w:val="4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E8E9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2F28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C27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023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C7C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204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C860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6C8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7154EEE"/>
    <w:multiLevelType w:val="hybridMultilevel"/>
    <w:tmpl w:val="A4DAE92A"/>
    <w:lvl w:ilvl="0" w:tplc="8D18332E">
      <w:start w:val="4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C3024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90DE66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4A347E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B46EE8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DC6A5A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28E26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7EDD30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AFAA6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9B12B5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6"/>
  </w:num>
  <w:num w:numId="6">
    <w:abstractNumId w:val="13"/>
  </w:num>
  <w:num w:numId="7">
    <w:abstractNumId w:val="6"/>
  </w:num>
  <w:num w:numId="8">
    <w:abstractNumId w:val="34"/>
  </w:num>
  <w:num w:numId="9">
    <w:abstractNumId w:val="16"/>
  </w:num>
  <w:num w:numId="10">
    <w:abstractNumId w:val="2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15"/>
  </w:num>
  <w:num w:numId="26">
    <w:abstractNumId w:val="3"/>
  </w:num>
  <w:num w:numId="27">
    <w:abstractNumId w:val="32"/>
  </w:num>
  <w:num w:numId="28">
    <w:abstractNumId w:val="30"/>
  </w:num>
  <w:num w:numId="29">
    <w:abstractNumId w:val="4"/>
  </w:num>
  <w:num w:numId="30">
    <w:abstractNumId w:val="0"/>
  </w:num>
  <w:num w:numId="31">
    <w:abstractNumId w:val="25"/>
  </w:num>
  <w:num w:numId="32">
    <w:abstractNumId w:val="10"/>
  </w:num>
  <w:num w:numId="33">
    <w:abstractNumId w:val="33"/>
  </w:num>
  <w:num w:numId="34">
    <w:abstractNumId w:val="17"/>
  </w:num>
  <w:num w:numId="35">
    <w:abstractNumId w:val="1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BE"/>
    <w:rsid w:val="000050E1"/>
    <w:rsid w:val="000063F2"/>
    <w:rsid w:val="000071DF"/>
    <w:rsid w:val="00026528"/>
    <w:rsid w:val="00032F67"/>
    <w:rsid w:val="00037BA5"/>
    <w:rsid w:val="00047D76"/>
    <w:rsid w:val="00076470"/>
    <w:rsid w:val="000772CE"/>
    <w:rsid w:val="000834D5"/>
    <w:rsid w:val="00087AE6"/>
    <w:rsid w:val="0009080E"/>
    <w:rsid w:val="00093059"/>
    <w:rsid w:val="00093562"/>
    <w:rsid w:val="000936A6"/>
    <w:rsid w:val="00094BC1"/>
    <w:rsid w:val="000964C8"/>
    <w:rsid w:val="000967BE"/>
    <w:rsid w:val="000A1650"/>
    <w:rsid w:val="000A1F5A"/>
    <w:rsid w:val="000A4FF1"/>
    <w:rsid w:val="000B2888"/>
    <w:rsid w:val="000B315A"/>
    <w:rsid w:val="000B52FC"/>
    <w:rsid w:val="000C53D2"/>
    <w:rsid w:val="000D22B7"/>
    <w:rsid w:val="000D3DE5"/>
    <w:rsid w:val="000D6D23"/>
    <w:rsid w:val="000E0552"/>
    <w:rsid w:val="000E10CD"/>
    <w:rsid w:val="000E1D7C"/>
    <w:rsid w:val="000F74F9"/>
    <w:rsid w:val="00104402"/>
    <w:rsid w:val="0011246D"/>
    <w:rsid w:val="00113729"/>
    <w:rsid w:val="001144E7"/>
    <w:rsid w:val="00116168"/>
    <w:rsid w:val="00123741"/>
    <w:rsid w:val="00123867"/>
    <w:rsid w:val="00124870"/>
    <w:rsid w:val="00126645"/>
    <w:rsid w:val="00130160"/>
    <w:rsid w:val="00133CDD"/>
    <w:rsid w:val="00142336"/>
    <w:rsid w:val="00144624"/>
    <w:rsid w:val="00147DC1"/>
    <w:rsid w:val="00150F8C"/>
    <w:rsid w:val="00163046"/>
    <w:rsid w:val="0016767D"/>
    <w:rsid w:val="001677EE"/>
    <w:rsid w:val="001723E1"/>
    <w:rsid w:val="00181D0B"/>
    <w:rsid w:val="00183958"/>
    <w:rsid w:val="0018631B"/>
    <w:rsid w:val="00193DB4"/>
    <w:rsid w:val="00195668"/>
    <w:rsid w:val="001A1226"/>
    <w:rsid w:val="001A30B5"/>
    <w:rsid w:val="001A6FC0"/>
    <w:rsid w:val="001B14FC"/>
    <w:rsid w:val="001B509B"/>
    <w:rsid w:val="001B6AAA"/>
    <w:rsid w:val="001B7358"/>
    <w:rsid w:val="001C1CF8"/>
    <w:rsid w:val="001C2996"/>
    <w:rsid w:val="001C3275"/>
    <w:rsid w:val="001C69DF"/>
    <w:rsid w:val="001D1C7F"/>
    <w:rsid w:val="001D6542"/>
    <w:rsid w:val="001E4D2A"/>
    <w:rsid w:val="001E5E49"/>
    <w:rsid w:val="001F02C6"/>
    <w:rsid w:val="001F329F"/>
    <w:rsid w:val="001F3662"/>
    <w:rsid w:val="001F6143"/>
    <w:rsid w:val="001F6624"/>
    <w:rsid w:val="0020000F"/>
    <w:rsid w:val="002010BE"/>
    <w:rsid w:val="00206896"/>
    <w:rsid w:val="00210A8D"/>
    <w:rsid w:val="00214BDC"/>
    <w:rsid w:val="00224725"/>
    <w:rsid w:val="002263B0"/>
    <w:rsid w:val="00226D95"/>
    <w:rsid w:val="002336FC"/>
    <w:rsid w:val="0024221C"/>
    <w:rsid w:val="00242274"/>
    <w:rsid w:val="00245691"/>
    <w:rsid w:val="00250392"/>
    <w:rsid w:val="00251DE3"/>
    <w:rsid w:val="00263DB2"/>
    <w:rsid w:val="00267E47"/>
    <w:rsid w:val="00270CA5"/>
    <w:rsid w:val="00271613"/>
    <w:rsid w:val="002773B1"/>
    <w:rsid w:val="002775C1"/>
    <w:rsid w:val="00290C76"/>
    <w:rsid w:val="00292368"/>
    <w:rsid w:val="002932E9"/>
    <w:rsid w:val="00296C9B"/>
    <w:rsid w:val="0029776A"/>
    <w:rsid w:val="002A642E"/>
    <w:rsid w:val="002A6547"/>
    <w:rsid w:val="002B0921"/>
    <w:rsid w:val="002C2513"/>
    <w:rsid w:val="002C469B"/>
    <w:rsid w:val="002C4C6B"/>
    <w:rsid w:val="002E1C1A"/>
    <w:rsid w:val="002E3995"/>
    <w:rsid w:val="002E4082"/>
    <w:rsid w:val="002E5D05"/>
    <w:rsid w:val="002F755E"/>
    <w:rsid w:val="003048F0"/>
    <w:rsid w:val="00306213"/>
    <w:rsid w:val="00311D72"/>
    <w:rsid w:val="00313347"/>
    <w:rsid w:val="00321396"/>
    <w:rsid w:val="00323254"/>
    <w:rsid w:val="003234C8"/>
    <w:rsid w:val="00324A6F"/>
    <w:rsid w:val="00324F32"/>
    <w:rsid w:val="003346F0"/>
    <w:rsid w:val="00341357"/>
    <w:rsid w:val="00360944"/>
    <w:rsid w:val="00366192"/>
    <w:rsid w:val="00372F1A"/>
    <w:rsid w:val="00380D7D"/>
    <w:rsid w:val="00384E96"/>
    <w:rsid w:val="00393D3B"/>
    <w:rsid w:val="00395A5A"/>
    <w:rsid w:val="003A5545"/>
    <w:rsid w:val="003A5F25"/>
    <w:rsid w:val="003B77C6"/>
    <w:rsid w:val="003C30B7"/>
    <w:rsid w:val="003C3B49"/>
    <w:rsid w:val="003C3E53"/>
    <w:rsid w:val="003C6233"/>
    <w:rsid w:val="003D1DFE"/>
    <w:rsid w:val="003E0763"/>
    <w:rsid w:val="003E1005"/>
    <w:rsid w:val="003E2E56"/>
    <w:rsid w:val="003F5807"/>
    <w:rsid w:val="003F5D95"/>
    <w:rsid w:val="003F6A8C"/>
    <w:rsid w:val="0040089A"/>
    <w:rsid w:val="00412E91"/>
    <w:rsid w:val="004152EE"/>
    <w:rsid w:val="00416080"/>
    <w:rsid w:val="00416E86"/>
    <w:rsid w:val="00421673"/>
    <w:rsid w:val="00424A36"/>
    <w:rsid w:val="00424BE8"/>
    <w:rsid w:val="00444B48"/>
    <w:rsid w:val="00456932"/>
    <w:rsid w:val="00466652"/>
    <w:rsid w:val="0046686D"/>
    <w:rsid w:val="00470B59"/>
    <w:rsid w:val="00472954"/>
    <w:rsid w:val="004740A3"/>
    <w:rsid w:val="004772C2"/>
    <w:rsid w:val="004821E7"/>
    <w:rsid w:val="00486E64"/>
    <w:rsid w:val="00492348"/>
    <w:rsid w:val="0049298D"/>
    <w:rsid w:val="004959CB"/>
    <w:rsid w:val="004A0951"/>
    <w:rsid w:val="004B2C7A"/>
    <w:rsid w:val="004B5308"/>
    <w:rsid w:val="004E45EF"/>
    <w:rsid w:val="004E5684"/>
    <w:rsid w:val="004E6D4E"/>
    <w:rsid w:val="004F0671"/>
    <w:rsid w:val="004F7AB9"/>
    <w:rsid w:val="0050257A"/>
    <w:rsid w:val="0050453F"/>
    <w:rsid w:val="005165FA"/>
    <w:rsid w:val="00516D8B"/>
    <w:rsid w:val="00523E76"/>
    <w:rsid w:val="00526582"/>
    <w:rsid w:val="005334C9"/>
    <w:rsid w:val="00534E11"/>
    <w:rsid w:val="005352B1"/>
    <w:rsid w:val="00535DFA"/>
    <w:rsid w:val="005367B6"/>
    <w:rsid w:val="00545FF3"/>
    <w:rsid w:val="0055048E"/>
    <w:rsid w:val="00553859"/>
    <w:rsid w:val="00554C88"/>
    <w:rsid w:val="00554F33"/>
    <w:rsid w:val="005561C2"/>
    <w:rsid w:val="0056181D"/>
    <w:rsid w:val="00561EC6"/>
    <w:rsid w:val="00564EC4"/>
    <w:rsid w:val="005653BA"/>
    <w:rsid w:val="00566A62"/>
    <w:rsid w:val="0057110B"/>
    <w:rsid w:val="00572C21"/>
    <w:rsid w:val="0057501B"/>
    <w:rsid w:val="005807A4"/>
    <w:rsid w:val="00582303"/>
    <w:rsid w:val="00585D2D"/>
    <w:rsid w:val="00595C88"/>
    <w:rsid w:val="00597491"/>
    <w:rsid w:val="005A4BCD"/>
    <w:rsid w:val="005A5C58"/>
    <w:rsid w:val="005A5FB3"/>
    <w:rsid w:val="005A6A83"/>
    <w:rsid w:val="005A7C14"/>
    <w:rsid w:val="005B2B99"/>
    <w:rsid w:val="005B307C"/>
    <w:rsid w:val="005B37EA"/>
    <w:rsid w:val="005B4D9D"/>
    <w:rsid w:val="005C2E8A"/>
    <w:rsid w:val="005D6A67"/>
    <w:rsid w:val="005D78CD"/>
    <w:rsid w:val="005E244B"/>
    <w:rsid w:val="005E3BB3"/>
    <w:rsid w:val="005E55A6"/>
    <w:rsid w:val="005E591B"/>
    <w:rsid w:val="005F02B3"/>
    <w:rsid w:val="005F62E9"/>
    <w:rsid w:val="005F66CA"/>
    <w:rsid w:val="005F76B7"/>
    <w:rsid w:val="00600572"/>
    <w:rsid w:val="006105C1"/>
    <w:rsid w:val="0062728F"/>
    <w:rsid w:val="00633441"/>
    <w:rsid w:val="00634D5F"/>
    <w:rsid w:val="00645A12"/>
    <w:rsid w:val="00646DDD"/>
    <w:rsid w:val="0065289B"/>
    <w:rsid w:val="006545DF"/>
    <w:rsid w:val="00666CFC"/>
    <w:rsid w:val="00667E31"/>
    <w:rsid w:val="00671A93"/>
    <w:rsid w:val="00671F25"/>
    <w:rsid w:val="00672A2B"/>
    <w:rsid w:val="00672A7F"/>
    <w:rsid w:val="006737B9"/>
    <w:rsid w:val="006775C0"/>
    <w:rsid w:val="00680E5B"/>
    <w:rsid w:val="006816D3"/>
    <w:rsid w:val="0068487A"/>
    <w:rsid w:val="006868A4"/>
    <w:rsid w:val="00693E4E"/>
    <w:rsid w:val="006B2D63"/>
    <w:rsid w:val="006B6B8F"/>
    <w:rsid w:val="006B7B2B"/>
    <w:rsid w:val="006C3EC1"/>
    <w:rsid w:val="006C440C"/>
    <w:rsid w:val="006D735C"/>
    <w:rsid w:val="006E3B61"/>
    <w:rsid w:val="006F5E3A"/>
    <w:rsid w:val="00707E49"/>
    <w:rsid w:val="0071073E"/>
    <w:rsid w:val="00714B9D"/>
    <w:rsid w:val="0072283F"/>
    <w:rsid w:val="00724312"/>
    <w:rsid w:val="007249E7"/>
    <w:rsid w:val="0073259F"/>
    <w:rsid w:val="007357F8"/>
    <w:rsid w:val="00761882"/>
    <w:rsid w:val="00763EB0"/>
    <w:rsid w:val="00764C0D"/>
    <w:rsid w:val="00771008"/>
    <w:rsid w:val="00782BCD"/>
    <w:rsid w:val="00791317"/>
    <w:rsid w:val="00796917"/>
    <w:rsid w:val="007B7973"/>
    <w:rsid w:val="007C1276"/>
    <w:rsid w:val="007C72B6"/>
    <w:rsid w:val="007D7EF2"/>
    <w:rsid w:val="007E45B6"/>
    <w:rsid w:val="007E54C2"/>
    <w:rsid w:val="007F2165"/>
    <w:rsid w:val="00800DC7"/>
    <w:rsid w:val="00802E38"/>
    <w:rsid w:val="0080364C"/>
    <w:rsid w:val="00804775"/>
    <w:rsid w:val="00804DCD"/>
    <w:rsid w:val="00805ADF"/>
    <w:rsid w:val="0080665F"/>
    <w:rsid w:val="0081227A"/>
    <w:rsid w:val="00812960"/>
    <w:rsid w:val="0081552B"/>
    <w:rsid w:val="00816E40"/>
    <w:rsid w:val="0082120E"/>
    <w:rsid w:val="00826862"/>
    <w:rsid w:val="008309FF"/>
    <w:rsid w:val="00836212"/>
    <w:rsid w:val="00842190"/>
    <w:rsid w:val="00842D52"/>
    <w:rsid w:val="008433DB"/>
    <w:rsid w:val="00847B3F"/>
    <w:rsid w:val="0085337F"/>
    <w:rsid w:val="00863421"/>
    <w:rsid w:val="00865307"/>
    <w:rsid w:val="00871247"/>
    <w:rsid w:val="0087194B"/>
    <w:rsid w:val="0087331F"/>
    <w:rsid w:val="0087360D"/>
    <w:rsid w:val="00874A84"/>
    <w:rsid w:val="00881229"/>
    <w:rsid w:val="00890CD6"/>
    <w:rsid w:val="0089370A"/>
    <w:rsid w:val="00897D31"/>
    <w:rsid w:val="008A622D"/>
    <w:rsid w:val="008B45BA"/>
    <w:rsid w:val="008C3726"/>
    <w:rsid w:val="008D34BE"/>
    <w:rsid w:val="008D6FDD"/>
    <w:rsid w:val="008E1753"/>
    <w:rsid w:val="008E4D28"/>
    <w:rsid w:val="008E7DBA"/>
    <w:rsid w:val="008F475D"/>
    <w:rsid w:val="008F62C9"/>
    <w:rsid w:val="009128A9"/>
    <w:rsid w:val="00912BAB"/>
    <w:rsid w:val="00914298"/>
    <w:rsid w:val="00921C05"/>
    <w:rsid w:val="009247D4"/>
    <w:rsid w:val="0092785A"/>
    <w:rsid w:val="009300D3"/>
    <w:rsid w:val="0093491B"/>
    <w:rsid w:val="00937F99"/>
    <w:rsid w:val="00942885"/>
    <w:rsid w:val="00954110"/>
    <w:rsid w:val="00954CE2"/>
    <w:rsid w:val="0096597B"/>
    <w:rsid w:val="009834E4"/>
    <w:rsid w:val="00983514"/>
    <w:rsid w:val="0098740D"/>
    <w:rsid w:val="00991D7C"/>
    <w:rsid w:val="00994371"/>
    <w:rsid w:val="009976C2"/>
    <w:rsid w:val="009A7858"/>
    <w:rsid w:val="009B5D49"/>
    <w:rsid w:val="009C5D09"/>
    <w:rsid w:val="009D04BC"/>
    <w:rsid w:val="009D5442"/>
    <w:rsid w:val="009E11C7"/>
    <w:rsid w:val="009E1BA4"/>
    <w:rsid w:val="009E3C96"/>
    <w:rsid w:val="009E471E"/>
    <w:rsid w:val="009E4D5B"/>
    <w:rsid w:val="009F5B6E"/>
    <w:rsid w:val="00A10DF7"/>
    <w:rsid w:val="00A1143D"/>
    <w:rsid w:val="00A15C12"/>
    <w:rsid w:val="00A22D6E"/>
    <w:rsid w:val="00A2794B"/>
    <w:rsid w:val="00A32A23"/>
    <w:rsid w:val="00A32D52"/>
    <w:rsid w:val="00A4172D"/>
    <w:rsid w:val="00A44D96"/>
    <w:rsid w:val="00A46460"/>
    <w:rsid w:val="00A57599"/>
    <w:rsid w:val="00A61E95"/>
    <w:rsid w:val="00A63D51"/>
    <w:rsid w:val="00A66CC6"/>
    <w:rsid w:val="00A77F3F"/>
    <w:rsid w:val="00A821AE"/>
    <w:rsid w:val="00A82872"/>
    <w:rsid w:val="00A87DD8"/>
    <w:rsid w:val="00A92363"/>
    <w:rsid w:val="00AA2263"/>
    <w:rsid w:val="00AA4FD7"/>
    <w:rsid w:val="00AA61B9"/>
    <w:rsid w:val="00AA72DB"/>
    <w:rsid w:val="00AB02B4"/>
    <w:rsid w:val="00AB04F7"/>
    <w:rsid w:val="00AB1B98"/>
    <w:rsid w:val="00AB76C2"/>
    <w:rsid w:val="00AB7F4F"/>
    <w:rsid w:val="00AC1920"/>
    <w:rsid w:val="00AC5A69"/>
    <w:rsid w:val="00AD6B0F"/>
    <w:rsid w:val="00AE501C"/>
    <w:rsid w:val="00AE54F7"/>
    <w:rsid w:val="00AF3D54"/>
    <w:rsid w:val="00AF6FDD"/>
    <w:rsid w:val="00B02D9F"/>
    <w:rsid w:val="00B033C4"/>
    <w:rsid w:val="00B03EFB"/>
    <w:rsid w:val="00B05489"/>
    <w:rsid w:val="00B10195"/>
    <w:rsid w:val="00B15E50"/>
    <w:rsid w:val="00B16C3A"/>
    <w:rsid w:val="00B21883"/>
    <w:rsid w:val="00B2520D"/>
    <w:rsid w:val="00B27764"/>
    <w:rsid w:val="00B27B9B"/>
    <w:rsid w:val="00B415AC"/>
    <w:rsid w:val="00B417CD"/>
    <w:rsid w:val="00B446AA"/>
    <w:rsid w:val="00B44B04"/>
    <w:rsid w:val="00B51F8C"/>
    <w:rsid w:val="00B52197"/>
    <w:rsid w:val="00B52312"/>
    <w:rsid w:val="00B54736"/>
    <w:rsid w:val="00B553FB"/>
    <w:rsid w:val="00B62A0B"/>
    <w:rsid w:val="00B62E9B"/>
    <w:rsid w:val="00B6752B"/>
    <w:rsid w:val="00B67C69"/>
    <w:rsid w:val="00B709C3"/>
    <w:rsid w:val="00B71011"/>
    <w:rsid w:val="00B7732B"/>
    <w:rsid w:val="00B92263"/>
    <w:rsid w:val="00B960AB"/>
    <w:rsid w:val="00B97E01"/>
    <w:rsid w:val="00BA3862"/>
    <w:rsid w:val="00BA4893"/>
    <w:rsid w:val="00BA78AB"/>
    <w:rsid w:val="00BB1ACD"/>
    <w:rsid w:val="00BB7698"/>
    <w:rsid w:val="00BC00EA"/>
    <w:rsid w:val="00BD418F"/>
    <w:rsid w:val="00BD5A6A"/>
    <w:rsid w:val="00BE3EF2"/>
    <w:rsid w:val="00BE61D9"/>
    <w:rsid w:val="00BE75A6"/>
    <w:rsid w:val="00BF1ADC"/>
    <w:rsid w:val="00BF22C9"/>
    <w:rsid w:val="00BF4679"/>
    <w:rsid w:val="00C05EA7"/>
    <w:rsid w:val="00C14E31"/>
    <w:rsid w:val="00C21806"/>
    <w:rsid w:val="00C2516B"/>
    <w:rsid w:val="00C26E0F"/>
    <w:rsid w:val="00C326B0"/>
    <w:rsid w:val="00C3273B"/>
    <w:rsid w:val="00C3556C"/>
    <w:rsid w:val="00C43C6F"/>
    <w:rsid w:val="00C46928"/>
    <w:rsid w:val="00C51D9E"/>
    <w:rsid w:val="00C534FB"/>
    <w:rsid w:val="00C60B15"/>
    <w:rsid w:val="00C60DDD"/>
    <w:rsid w:val="00C64E8D"/>
    <w:rsid w:val="00C671C5"/>
    <w:rsid w:val="00C939B2"/>
    <w:rsid w:val="00CA0EDE"/>
    <w:rsid w:val="00CB1FBD"/>
    <w:rsid w:val="00CC347C"/>
    <w:rsid w:val="00CC7107"/>
    <w:rsid w:val="00CE01F8"/>
    <w:rsid w:val="00CE2FD3"/>
    <w:rsid w:val="00CE50D2"/>
    <w:rsid w:val="00CE58D8"/>
    <w:rsid w:val="00CE5958"/>
    <w:rsid w:val="00CF2368"/>
    <w:rsid w:val="00CF4760"/>
    <w:rsid w:val="00CF53FF"/>
    <w:rsid w:val="00D1052F"/>
    <w:rsid w:val="00D10CEA"/>
    <w:rsid w:val="00D11CD8"/>
    <w:rsid w:val="00D17320"/>
    <w:rsid w:val="00D206BC"/>
    <w:rsid w:val="00D24FA9"/>
    <w:rsid w:val="00D31745"/>
    <w:rsid w:val="00D33D45"/>
    <w:rsid w:val="00D35B5D"/>
    <w:rsid w:val="00D53DBF"/>
    <w:rsid w:val="00D76E9B"/>
    <w:rsid w:val="00D81636"/>
    <w:rsid w:val="00D86504"/>
    <w:rsid w:val="00D90602"/>
    <w:rsid w:val="00D96614"/>
    <w:rsid w:val="00DA076E"/>
    <w:rsid w:val="00DA1FD0"/>
    <w:rsid w:val="00DA3FD8"/>
    <w:rsid w:val="00DB42A9"/>
    <w:rsid w:val="00DB762C"/>
    <w:rsid w:val="00DC21DF"/>
    <w:rsid w:val="00DC52BA"/>
    <w:rsid w:val="00DD3B30"/>
    <w:rsid w:val="00DD7EC6"/>
    <w:rsid w:val="00DE2C6E"/>
    <w:rsid w:val="00DF0BCE"/>
    <w:rsid w:val="00DF421B"/>
    <w:rsid w:val="00DF55E0"/>
    <w:rsid w:val="00DF7180"/>
    <w:rsid w:val="00E0472F"/>
    <w:rsid w:val="00E047FA"/>
    <w:rsid w:val="00E0585B"/>
    <w:rsid w:val="00E07368"/>
    <w:rsid w:val="00E109A2"/>
    <w:rsid w:val="00E1321C"/>
    <w:rsid w:val="00E14DCB"/>
    <w:rsid w:val="00E16FDF"/>
    <w:rsid w:val="00E2099C"/>
    <w:rsid w:val="00E2139C"/>
    <w:rsid w:val="00E215CB"/>
    <w:rsid w:val="00E33FA2"/>
    <w:rsid w:val="00E421F7"/>
    <w:rsid w:val="00E431BE"/>
    <w:rsid w:val="00E5150B"/>
    <w:rsid w:val="00E52192"/>
    <w:rsid w:val="00E53523"/>
    <w:rsid w:val="00E554DD"/>
    <w:rsid w:val="00E61E62"/>
    <w:rsid w:val="00E72978"/>
    <w:rsid w:val="00E8287C"/>
    <w:rsid w:val="00EA2F2C"/>
    <w:rsid w:val="00EB05A8"/>
    <w:rsid w:val="00EC6F2B"/>
    <w:rsid w:val="00ED186F"/>
    <w:rsid w:val="00ED2127"/>
    <w:rsid w:val="00EF08EF"/>
    <w:rsid w:val="00EF4D83"/>
    <w:rsid w:val="00F21872"/>
    <w:rsid w:val="00F31CFA"/>
    <w:rsid w:val="00F3243E"/>
    <w:rsid w:val="00F34B0D"/>
    <w:rsid w:val="00F40191"/>
    <w:rsid w:val="00F401F4"/>
    <w:rsid w:val="00F431B6"/>
    <w:rsid w:val="00F46435"/>
    <w:rsid w:val="00F517F9"/>
    <w:rsid w:val="00F60CB0"/>
    <w:rsid w:val="00F63FB7"/>
    <w:rsid w:val="00F70C37"/>
    <w:rsid w:val="00F804C4"/>
    <w:rsid w:val="00F80B62"/>
    <w:rsid w:val="00F86554"/>
    <w:rsid w:val="00F91CFD"/>
    <w:rsid w:val="00F96AA4"/>
    <w:rsid w:val="00F970C7"/>
    <w:rsid w:val="00FA151A"/>
    <w:rsid w:val="00FA5224"/>
    <w:rsid w:val="00FB3DF5"/>
    <w:rsid w:val="00FC4413"/>
    <w:rsid w:val="00FC4EEA"/>
    <w:rsid w:val="00FD353F"/>
    <w:rsid w:val="00FD45A0"/>
    <w:rsid w:val="00FD55C2"/>
    <w:rsid w:val="00FE1C1A"/>
    <w:rsid w:val="00FE4D5E"/>
    <w:rsid w:val="00FE520B"/>
    <w:rsid w:val="00FF2CAB"/>
    <w:rsid w:val="00FF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99DC-76B6-4FE1-96A2-0090B95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character" w:customStyle="1" w:styleId="8">
    <w:name w:val="Основной текст8"/>
    <w:basedOn w:val="afd"/>
    <w:rsid w:val="00B6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d"/>
    <w:rsid w:val="00B6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5A5C58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0">
    <w:name w:val="Основной текст + Курсив"/>
    <w:basedOn w:val="afd"/>
    <w:rsid w:val="00B15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11D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311D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1D7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311D7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12pt">
    <w:name w:val="Основной текст + 12 pt"/>
    <w:basedOn w:val="afd"/>
    <w:rsid w:val="00684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684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36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6212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9300D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300D3"/>
    <w:pPr>
      <w:widowControl w:val="0"/>
      <w:shd w:val="clear" w:color="auto" w:fill="FFFFFF"/>
      <w:spacing w:before="1560" w:line="240" w:lineRule="atLeast"/>
      <w:jc w:val="both"/>
    </w:pPr>
    <w:rPr>
      <w:rFonts w:eastAsiaTheme="minorHAns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8BA2905680D319CC5183E15DF538C3DC61E25AE137C573D115A7B7EDDDC88807ABC5A81A0D3EEB65CC9EAF21CA28EAE1443D44469D8A93BE91ICE4H" TargetMode="External"/><Relationship Id="rId13" Type="http://schemas.openxmlformats.org/officeDocument/2006/relationships/hyperlink" Target="consultantplus://offline/ref=48E559EB5F8F0B7D8D424131DC5C5C8655F6A03AFE8B21123603363545C809573D60C2CF8C8B2F4248C6C6BFEE6526040F0EF4AE2DTBR4H" TargetMode="External"/><Relationship Id="rId18" Type="http://schemas.openxmlformats.org/officeDocument/2006/relationships/hyperlink" Target="https://docs.cntd.ru/document/744100004" TargetMode="External"/><Relationship Id="rId26" Type="http://schemas.openxmlformats.org/officeDocument/2006/relationships/hyperlink" Target="consultantplus://offline/ref=2BAADFE3A72001FEB61018C78D469F5E9493FF749B64E48D1E33DA9605947001AABAE366170327F4E7FE12DABF403A9A93A1C2491B64p7r2N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1601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559EB5F8F0B7D8D424131DC5C5C8655F6A03AFE8B21123603363545C809573D60C2CA8E88221D4DD3D7E7E1643B1A0916E8AC2FB4T0RFH" TargetMode="External"/><Relationship Id="rId17" Type="http://schemas.openxmlformats.org/officeDocument/2006/relationships/hyperlink" Target="https://docs.cntd.ru/document/744100004" TargetMode="External"/><Relationship Id="rId25" Type="http://schemas.openxmlformats.org/officeDocument/2006/relationships/hyperlink" Target="consultantplus://offline/ref=555836B130AD53A75DD7FAE2DEE9B57B5B64E52A2A8976978CABACF0C1A5E0EA5680C4D2BC2008A0F1D5D42077618BDD06DA3C8F2F6D09A4lAD0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14A514653F08FDA4624489B5F01BB2AE25469B7F2ECD73758222CC577EED61E0D8E05E816AE7A66C676E71eEG9K" TargetMode="External"/><Relationship Id="rId20" Type="http://schemas.openxmlformats.org/officeDocument/2006/relationships/hyperlink" Target="https://docs.cntd.ru/document/744100004" TargetMode="External"/><Relationship Id="rId29" Type="http://schemas.openxmlformats.org/officeDocument/2006/relationships/hyperlink" Target="consultantplus://offline/ref=2BAADFE3A72001FEB61018C78D469F5E9493FF749B64E48D1E33DA9605947001B8BABB6A15053FFEB1B1548FB0p4r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mailto:uzio@v-volo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0FA66BA5D240AEB9064CA458D6C64A4488A4C3FBAEC5F43C2C901A2399B1AD22069E2DDF900C9DE6E235B08540B827899ECA9262wFTEH" TargetMode="External"/><Relationship Id="rId23" Type="http://schemas.openxmlformats.org/officeDocument/2006/relationships/hyperlink" Target="http://www.v-volok.ru" TargetMode="External"/><Relationship Id="rId28" Type="http://schemas.openxmlformats.org/officeDocument/2006/relationships/hyperlink" Target="consultantplus://offline/ref=2BAADFE3A72001FEB61018C78D469F5E9493FF749B64E48D1E33DA9605947001AABAE366170327F4E7FE12DABF403A9A93A1C2491B64p7r2N" TargetMode="External"/><Relationship Id="rId10" Type="http://schemas.openxmlformats.org/officeDocument/2006/relationships/hyperlink" Target="garantF1://57647227.28022" TargetMode="External"/><Relationship Id="rId19" Type="http://schemas.openxmlformats.org/officeDocument/2006/relationships/hyperlink" Target="https://docs.cntd.ru/document/74410000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3956" TargetMode="External"/><Relationship Id="rId14" Type="http://schemas.openxmlformats.org/officeDocument/2006/relationships/hyperlink" Target="consultantplus://offline/ref=9E0FA66BA5D240AEB9064CA458D6C64A4488A4C3FBAEC5F43C2C901A2399B1AD22069E28DD9301C2E3F724E88A41A5398F86D69060FEw0TEH" TargetMode="External"/><Relationship Id="rId22" Type="http://schemas.openxmlformats.org/officeDocument/2006/relationships/hyperlink" Target="mailto:admvgo@v-volok.ru" TargetMode="External"/><Relationship Id="rId27" Type="http://schemas.openxmlformats.org/officeDocument/2006/relationships/hyperlink" Target="consultantplus://offline/ref=2BAADFE3A72001FEB61018C78D469F5E9493FF749B64E48D1E33DA9605947001B8BABB6A15053FFEB1B1548FB0p4r0N" TargetMode="External"/><Relationship Id="rId30" Type="http://schemas.openxmlformats.org/officeDocument/2006/relationships/hyperlink" Target="consultantplus://offline/ref=8017B670218E3BC599A22B8116F45359178805B323F706109D6199F4317E49C7FAF5D1531D3D836F987DC756E205A18F38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ABBF-202E-46BD-BB9B-34C8BF94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43</Pages>
  <Words>13675</Words>
  <Characters>77953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5</cp:revision>
  <cp:lastPrinted>2022-09-19T07:54:00Z</cp:lastPrinted>
  <dcterms:created xsi:type="dcterms:W3CDTF">2022-10-05T21:23:00Z</dcterms:created>
  <dcterms:modified xsi:type="dcterms:W3CDTF">2022-10-14T06:18:00Z</dcterms:modified>
</cp:coreProperties>
</file>