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5B3901F" w:rsidR="00E44292" w:rsidRPr="008F615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F17F2E">
        <w:rPr>
          <w:sz w:val="28"/>
          <w:szCs w:val="28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146ECA6C" w14:textId="77777777" w:rsidR="00E37722" w:rsidRPr="00F17F2E" w:rsidRDefault="00E37722" w:rsidP="00F17F2E">
      <w:pPr>
        <w:jc w:val="both"/>
        <w:rPr>
          <w:sz w:val="28"/>
          <w:szCs w:val="28"/>
          <w:lang w:bidi="ru-RU"/>
        </w:rPr>
      </w:pPr>
    </w:p>
    <w:p w14:paraId="27D46F86" w14:textId="77777777" w:rsidR="00F17F2E" w:rsidRPr="00F17F2E" w:rsidRDefault="00F17F2E" w:rsidP="00F17F2E">
      <w:pPr>
        <w:ind w:right="-1"/>
        <w:jc w:val="both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t>Об оплате труда в муниципальных</w:t>
      </w:r>
    </w:p>
    <w:p w14:paraId="465C8C79" w14:textId="77777777" w:rsidR="00F17F2E" w:rsidRPr="00F17F2E" w:rsidRDefault="00F17F2E" w:rsidP="00F17F2E">
      <w:pPr>
        <w:ind w:right="-1"/>
        <w:jc w:val="both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t>бюджетных учреждениях физической</w:t>
      </w:r>
    </w:p>
    <w:p w14:paraId="0E866CF2" w14:textId="77777777" w:rsidR="00F17F2E" w:rsidRPr="00F17F2E" w:rsidRDefault="00F17F2E" w:rsidP="00F17F2E">
      <w:pPr>
        <w:ind w:right="-1"/>
        <w:jc w:val="both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t>культуры и спорта Вышневолоцкого</w:t>
      </w:r>
    </w:p>
    <w:p w14:paraId="1816D2A4" w14:textId="16DF45D3" w:rsidR="00F17F2E" w:rsidRPr="00F17F2E" w:rsidRDefault="00F17F2E" w:rsidP="00F17F2E">
      <w:pPr>
        <w:ind w:right="-1"/>
        <w:jc w:val="both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t>городского округа Тверской области</w:t>
      </w:r>
    </w:p>
    <w:p w14:paraId="7D2EEE75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B3FA2BC" w14:textId="0AC5DF09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В соответствии со статьями 135 и 144 Трудового кодекса Российской Федерации, постановлением Правительства Тверской области от 07.12.2017 </w:t>
      </w:r>
      <w:r>
        <w:rPr>
          <w:sz w:val="28"/>
          <w:szCs w:val="28"/>
        </w:rPr>
        <w:t xml:space="preserve">     </w:t>
      </w:r>
      <w:r w:rsidRPr="00F17F2E">
        <w:rPr>
          <w:sz w:val="28"/>
          <w:szCs w:val="28"/>
        </w:rPr>
        <w:t xml:space="preserve">№ 413-пп «Об оплате труда в государственных бюджетных учреждениях физической культуры и спорта Тверской области», Администрация Вышневолоцкого городского округа </w:t>
      </w:r>
      <w:r w:rsidRPr="00F17F2E">
        <w:rPr>
          <w:b/>
          <w:sz w:val="28"/>
          <w:szCs w:val="28"/>
        </w:rPr>
        <w:t>постановляет</w:t>
      </w:r>
      <w:r w:rsidRPr="00F17F2E">
        <w:rPr>
          <w:sz w:val="28"/>
          <w:szCs w:val="28"/>
        </w:rPr>
        <w:t>:</w:t>
      </w:r>
    </w:p>
    <w:p w14:paraId="6352E155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</w:p>
    <w:p w14:paraId="7D9B6E50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1. Утвердить Положение об оплате труда в муниципальных бюджетных учреждениях физической культуры и спорта Вышневолоцкого городского округа Тверской области (далее – Положение) (прилагается).</w:t>
      </w:r>
    </w:p>
    <w:p w14:paraId="4EE3FD9B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2. Признать утратившими силу:</w:t>
      </w:r>
    </w:p>
    <w:p w14:paraId="1B84F79B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постановление Главы города Вышний Волочёк Тверской области от 29.12.2017 № 317 «Об оплате труда в муниципальных бюджетных учреждениях физической культуры и спорта города Вышний Волочёк»; </w:t>
      </w:r>
    </w:p>
    <w:p w14:paraId="571BB60C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Главы города Вышний Волочёк Тверской области от 05.12.2019 № 317 «О внесении изменений в постановление Главы города Вышний Волочек от 29.12.2017 №317 «Об оплате труда в муниципальных бюджетных учреждениях физической культуры и спорта города Вышний Волочёк»;</w:t>
      </w:r>
    </w:p>
    <w:p w14:paraId="5D23C1CD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постановление Администрации Вышневолоцкого района Тверской области от 22.12.2008 № 660 «О порядке и условиях оплаты и стимулирования труда в муниципальных учреждениях физической культуры и спорта Вышневолоцкого района Тверской области»; </w:t>
      </w:r>
    </w:p>
    <w:p w14:paraId="3FCEAE57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Администрации Вышневолоцкого района Тверской области от 28.02.2011 № 95 «О внесении изменений в постановление Администрации Вышневолоцкого района от 22.12.2008 №660»;</w:t>
      </w:r>
    </w:p>
    <w:p w14:paraId="7703036A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постановление Администрации Вышневолоцкого района Тверской области от 01.11.2011 № 665-1 «О внесении изменений в постановление </w:t>
      </w:r>
      <w:r w:rsidRPr="00F17F2E">
        <w:rPr>
          <w:sz w:val="28"/>
          <w:szCs w:val="28"/>
        </w:rPr>
        <w:lastRenderedPageBreak/>
        <w:t>Администрации Вышневолоцкого района от 22.12.2008 №660»;</w:t>
      </w:r>
    </w:p>
    <w:p w14:paraId="49A6E21C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Администрации Вышневолоцкого района Тверской области от 06.11.2012 № 689 «О внесении изменений в постановление Администрации Вышневолоцкого района от 22.12.2008 №660»;</w:t>
      </w:r>
    </w:p>
    <w:p w14:paraId="223D1587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Администрации Вышневолоцкого района Тверской области от 24.10.2013 № 893-1 «О внесении изменений в постановление главы Администрации Вышневолоцкого района от 22.12.2008 №660»;</w:t>
      </w:r>
    </w:p>
    <w:p w14:paraId="1C6FAF37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Администрации Вышневолоцкого района Тверской области от 28.12.2017 № 224 «О внесении изменений в постановление Администрации Вышневолоцкого района от 22.12.2008 №660 «О порядке и условиях оплаты и стимулирования труда в муниципальных учреждениях физической культуры и спорта Вышневолоцкого района Тверской области»»;</w:t>
      </w:r>
    </w:p>
    <w:p w14:paraId="03A19C4A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постановление Администрации Вышневолоцкого района Тверской области от 10.12.2019 № 171 «О внесении изменений в постановление от 28.12.2017 года № 224 «О внесении изменений в постановление администрации Вышневолоцкого района от 22.12.2008 №660 «О порядке и условиях оплаты и стимулирования труда в муниципальных учреждениях физической культуры и спорта Вышневолоцкого района Тверской области»».</w:t>
      </w:r>
    </w:p>
    <w:p w14:paraId="69F5650C" w14:textId="77777777" w:rsidR="00F17F2E" w:rsidRPr="00F17F2E" w:rsidRDefault="00F17F2E" w:rsidP="00F17F2E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2. Настоящее постановление вступает в силу со дня его подписания, распространяется на правоотношения, возникшие с 1 января 2020 года, и подлежит официальному опубликованию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3EAC2F3" w14:textId="77777777" w:rsidR="00F17F2E" w:rsidRDefault="00F17F2E" w:rsidP="00F17F2E">
      <w:pPr>
        <w:jc w:val="both"/>
        <w:rPr>
          <w:sz w:val="28"/>
          <w:szCs w:val="28"/>
        </w:rPr>
      </w:pPr>
    </w:p>
    <w:p w14:paraId="6169F650" w14:textId="77777777" w:rsidR="00F17F2E" w:rsidRDefault="00F17F2E" w:rsidP="00F17F2E">
      <w:pPr>
        <w:jc w:val="both"/>
        <w:rPr>
          <w:sz w:val="28"/>
          <w:szCs w:val="28"/>
        </w:rPr>
      </w:pPr>
    </w:p>
    <w:p w14:paraId="65981EC4" w14:textId="77777777" w:rsidR="00F17F2E" w:rsidRDefault="00F17F2E" w:rsidP="00F17F2E">
      <w:pPr>
        <w:jc w:val="both"/>
        <w:rPr>
          <w:sz w:val="28"/>
          <w:szCs w:val="28"/>
        </w:rPr>
      </w:pPr>
    </w:p>
    <w:p w14:paraId="3308F38E" w14:textId="21B60157" w:rsidR="00F17F2E" w:rsidRDefault="00F17F2E" w:rsidP="00F17F2E">
      <w:pPr>
        <w:jc w:val="both"/>
        <w:rPr>
          <w:sz w:val="28"/>
          <w:szCs w:val="28"/>
        </w:rPr>
      </w:pPr>
      <w:r w:rsidRPr="00F17F2E">
        <w:rPr>
          <w:sz w:val="28"/>
          <w:szCs w:val="28"/>
        </w:rPr>
        <w:t>Глава Вышневолоцкого городского округа                                             Н.П.</w:t>
      </w:r>
      <w:r>
        <w:rPr>
          <w:sz w:val="28"/>
          <w:szCs w:val="28"/>
        </w:rPr>
        <w:t xml:space="preserve"> </w:t>
      </w:r>
      <w:r w:rsidRPr="00F17F2E">
        <w:rPr>
          <w:sz w:val="28"/>
          <w:szCs w:val="28"/>
        </w:rPr>
        <w:t>Рощина</w:t>
      </w:r>
    </w:p>
    <w:p w14:paraId="5E5E1955" w14:textId="5AFEAA98" w:rsidR="00F17F2E" w:rsidRDefault="00F17F2E" w:rsidP="00F17F2E">
      <w:pPr>
        <w:jc w:val="both"/>
        <w:rPr>
          <w:sz w:val="28"/>
          <w:szCs w:val="28"/>
        </w:rPr>
      </w:pPr>
    </w:p>
    <w:p w14:paraId="76E36574" w14:textId="0CB803FC" w:rsidR="00F17F2E" w:rsidRDefault="00F17F2E" w:rsidP="00F17F2E">
      <w:pPr>
        <w:jc w:val="both"/>
        <w:rPr>
          <w:sz w:val="28"/>
          <w:szCs w:val="28"/>
        </w:rPr>
      </w:pPr>
    </w:p>
    <w:p w14:paraId="0A7DA34E" w14:textId="10EEA920" w:rsidR="00F17F2E" w:rsidRDefault="00F17F2E" w:rsidP="00F17F2E">
      <w:pPr>
        <w:jc w:val="both"/>
        <w:rPr>
          <w:sz w:val="28"/>
          <w:szCs w:val="28"/>
        </w:rPr>
      </w:pPr>
    </w:p>
    <w:p w14:paraId="2EDAF689" w14:textId="2130AB4E" w:rsidR="00F17F2E" w:rsidRDefault="00F17F2E" w:rsidP="00F17F2E">
      <w:pPr>
        <w:jc w:val="both"/>
        <w:rPr>
          <w:sz w:val="28"/>
          <w:szCs w:val="28"/>
        </w:rPr>
      </w:pPr>
    </w:p>
    <w:p w14:paraId="63289864" w14:textId="276B11FE" w:rsidR="00F17F2E" w:rsidRDefault="00F17F2E" w:rsidP="00F17F2E">
      <w:pPr>
        <w:jc w:val="both"/>
        <w:rPr>
          <w:sz w:val="28"/>
          <w:szCs w:val="28"/>
        </w:rPr>
      </w:pPr>
    </w:p>
    <w:p w14:paraId="519DF2B2" w14:textId="3374840F" w:rsidR="00F17F2E" w:rsidRDefault="00F17F2E" w:rsidP="00F17F2E">
      <w:pPr>
        <w:jc w:val="both"/>
        <w:rPr>
          <w:sz w:val="28"/>
          <w:szCs w:val="28"/>
        </w:rPr>
      </w:pPr>
    </w:p>
    <w:p w14:paraId="17FB14C9" w14:textId="165914A0" w:rsidR="00F17F2E" w:rsidRDefault="00F17F2E" w:rsidP="00F17F2E">
      <w:pPr>
        <w:jc w:val="both"/>
        <w:rPr>
          <w:sz w:val="28"/>
          <w:szCs w:val="28"/>
        </w:rPr>
      </w:pPr>
    </w:p>
    <w:p w14:paraId="7278FB0A" w14:textId="2643A253" w:rsidR="00F17F2E" w:rsidRDefault="00F17F2E" w:rsidP="00F17F2E">
      <w:pPr>
        <w:jc w:val="both"/>
        <w:rPr>
          <w:sz w:val="28"/>
          <w:szCs w:val="28"/>
        </w:rPr>
      </w:pPr>
    </w:p>
    <w:p w14:paraId="0BB70F04" w14:textId="08C7BD29" w:rsidR="00F17F2E" w:rsidRDefault="00F17F2E" w:rsidP="00F17F2E">
      <w:pPr>
        <w:jc w:val="both"/>
        <w:rPr>
          <w:sz w:val="28"/>
          <w:szCs w:val="28"/>
        </w:rPr>
      </w:pPr>
    </w:p>
    <w:p w14:paraId="71B083EA" w14:textId="1BC1A6CA" w:rsidR="00F17F2E" w:rsidRDefault="00F17F2E" w:rsidP="00F17F2E">
      <w:pPr>
        <w:jc w:val="both"/>
        <w:rPr>
          <w:sz w:val="28"/>
          <w:szCs w:val="28"/>
        </w:rPr>
      </w:pPr>
    </w:p>
    <w:p w14:paraId="6F2853BE" w14:textId="7921A159" w:rsidR="00F17F2E" w:rsidRDefault="00F17F2E" w:rsidP="00F17F2E">
      <w:pPr>
        <w:jc w:val="both"/>
        <w:rPr>
          <w:sz w:val="28"/>
          <w:szCs w:val="28"/>
        </w:rPr>
      </w:pPr>
    </w:p>
    <w:p w14:paraId="1A37C0F4" w14:textId="67F22096" w:rsidR="00F17F2E" w:rsidRDefault="00F17F2E" w:rsidP="00F17F2E">
      <w:pPr>
        <w:jc w:val="both"/>
        <w:rPr>
          <w:sz w:val="28"/>
          <w:szCs w:val="28"/>
        </w:rPr>
      </w:pPr>
    </w:p>
    <w:p w14:paraId="4ED9136D" w14:textId="78CB1CE1" w:rsidR="00F17F2E" w:rsidRDefault="00F17F2E" w:rsidP="00F17F2E">
      <w:pPr>
        <w:jc w:val="both"/>
        <w:rPr>
          <w:sz w:val="28"/>
          <w:szCs w:val="28"/>
        </w:rPr>
      </w:pPr>
    </w:p>
    <w:p w14:paraId="231FCD3D" w14:textId="16116D69" w:rsidR="00F17F2E" w:rsidRDefault="00F17F2E" w:rsidP="00F17F2E">
      <w:pPr>
        <w:jc w:val="both"/>
        <w:rPr>
          <w:sz w:val="28"/>
          <w:szCs w:val="28"/>
        </w:rPr>
      </w:pPr>
    </w:p>
    <w:p w14:paraId="359F1D3A" w14:textId="343109DF" w:rsidR="00F17F2E" w:rsidRDefault="00F17F2E" w:rsidP="00F17F2E">
      <w:pPr>
        <w:jc w:val="both"/>
        <w:rPr>
          <w:sz w:val="28"/>
          <w:szCs w:val="28"/>
        </w:rPr>
      </w:pPr>
    </w:p>
    <w:p w14:paraId="585474A5" w14:textId="3B0BC678" w:rsidR="00F17F2E" w:rsidRDefault="00F17F2E" w:rsidP="00F17F2E">
      <w:pPr>
        <w:jc w:val="both"/>
        <w:rPr>
          <w:sz w:val="28"/>
          <w:szCs w:val="28"/>
        </w:rPr>
      </w:pPr>
    </w:p>
    <w:p w14:paraId="4DC9ABFB" w14:textId="4CD79379" w:rsidR="00F17F2E" w:rsidRDefault="00F17F2E" w:rsidP="00F17F2E">
      <w:pPr>
        <w:jc w:val="both"/>
        <w:rPr>
          <w:sz w:val="28"/>
          <w:szCs w:val="28"/>
        </w:rPr>
      </w:pPr>
    </w:p>
    <w:p w14:paraId="05417A41" w14:textId="3BFBB54E" w:rsidR="00F17F2E" w:rsidRDefault="00F17F2E" w:rsidP="00F17F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F17F2E" w14:paraId="2D35B317" w14:textId="77777777" w:rsidTr="00F17F2E">
        <w:tc>
          <w:tcPr>
            <w:tcW w:w="2546" w:type="dxa"/>
          </w:tcPr>
          <w:p w14:paraId="0A4E4F84" w14:textId="77777777" w:rsidR="00F17F2E" w:rsidRPr="00F17F2E" w:rsidRDefault="00F17F2E" w:rsidP="00F17F2E">
            <w:pPr>
              <w:rPr>
                <w:sz w:val="28"/>
                <w:szCs w:val="28"/>
              </w:rPr>
            </w:pPr>
            <w:r w:rsidRPr="00F17F2E">
              <w:rPr>
                <w:sz w:val="28"/>
                <w:szCs w:val="28"/>
              </w:rPr>
              <w:lastRenderedPageBreak/>
              <w:t>Приложение</w:t>
            </w:r>
          </w:p>
          <w:p w14:paraId="3C5E7327" w14:textId="77777777" w:rsidR="00F17F2E" w:rsidRDefault="00F17F2E" w:rsidP="00F17F2E">
            <w:pPr>
              <w:rPr>
                <w:sz w:val="28"/>
                <w:szCs w:val="28"/>
              </w:rPr>
            </w:pPr>
            <w:r w:rsidRPr="00F17F2E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E06FD71" w14:textId="4AA9B5D3" w:rsidR="00F17F2E" w:rsidRDefault="00F17F2E" w:rsidP="00F1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36</w:t>
            </w:r>
          </w:p>
        </w:tc>
      </w:tr>
    </w:tbl>
    <w:p w14:paraId="5E37F9D7" w14:textId="77777777" w:rsidR="00F17F2E" w:rsidRPr="00F17F2E" w:rsidRDefault="00F17F2E" w:rsidP="00F17F2E">
      <w:pPr>
        <w:jc w:val="center"/>
        <w:rPr>
          <w:rStyle w:val="affff2"/>
          <w:b w:val="0"/>
          <w:sz w:val="28"/>
          <w:szCs w:val="28"/>
        </w:rPr>
      </w:pPr>
    </w:p>
    <w:p w14:paraId="7F343482" w14:textId="77777777" w:rsidR="00F17F2E" w:rsidRPr="00F17F2E" w:rsidRDefault="00F17F2E" w:rsidP="00F17F2E">
      <w:pPr>
        <w:jc w:val="center"/>
        <w:rPr>
          <w:rStyle w:val="affff2"/>
          <w:b w:val="0"/>
          <w:sz w:val="28"/>
          <w:szCs w:val="28"/>
        </w:rPr>
      </w:pPr>
    </w:p>
    <w:p w14:paraId="5EDB155D" w14:textId="77777777" w:rsidR="00F17F2E" w:rsidRDefault="00F17F2E" w:rsidP="00F17F2E">
      <w:pPr>
        <w:jc w:val="center"/>
        <w:rPr>
          <w:b/>
          <w:bCs/>
          <w:sz w:val="28"/>
          <w:szCs w:val="28"/>
        </w:rPr>
      </w:pPr>
      <w:r w:rsidRPr="00F17F2E">
        <w:rPr>
          <w:b/>
          <w:bCs/>
          <w:sz w:val="28"/>
          <w:szCs w:val="28"/>
        </w:rPr>
        <w:t>Положение</w:t>
      </w:r>
    </w:p>
    <w:p w14:paraId="053E621B" w14:textId="77777777" w:rsidR="00F17F2E" w:rsidRDefault="00F17F2E" w:rsidP="00F17F2E">
      <w:pPr>
        <w:jc w:val="center"/>
        <w:rPr>
          <w:b/>
          <w:bCs/>
          <w:sz w:val="28"/>
          <w:szCs w:val="28"/>
        </w:rPr>
      </w:pPr>
      <w:r w:rsidRPr="00F17F2E">
        <w:rPr>
          <w:b/>
          <w:bCs/>
          <w:sz w:val="28"/>
          <w:szCs w:val="28"/>
        </w:rPr>
        <w:t>об оплате труда в муниципальных бюджетных учреждениях</w:t>
      </w:r>
    </w:p>
    <w:p w14:paraId="625CA00B" w14:textId="615F1CCF" w:rsidR="00F17F2E" w:rsidRDefault="00F17F2E" w:rsidP="00F17F2E">
      <w:pPr>
        <w:jc w:val="center"/>
        <w:rPr>
          <w:rStyle w:val="affff2"/>
          <w:bCs/>
          <w:color w:val="auto"/>
          <w:sz w:val="28"/>
          <w:szCs w:val="28"/>
        </w:rPr>
      </w:pPr>
      <w:r w:rsidRPr="00F17F2E">
        <w:rPr>
          <w:b/>
          <w:bCs/>
          <w:sz w:val="28"/>
          <w:szCs w:val="28"/>
        </w:rPr>
        <w:t xml:space="preserve">физической культуры и спорта </w:t>
      </w:r>
      <w:r w:rsidRPr="00F17F2E">
        <w:rPr>
          <w:rStyle w:val="affff2"/>
          <w:bCs/>
          <w:color w:val="auto"/>
          <w:sz w:val="28"/>
          <w:szCs w:val="28"/>
        </w:rPr>
        <w:t>Вышневолоцкого городского округа Тверской области</w:t>
      </w:r>
    </w:p>
    <w:p w14:paraId="18E11528" w14:textId="77777777" w:rsidR="00F17F2E" w:rsidRPr="00F17F2E" w:rsidRDefault="00F17F2E" w:rsidP="00F17F2E">
      <w:pPr>
        <w:jc w:val="center"/>
        <w:rPr>
          <w:b/>
          <w:bCs/>
          <w:sz w:val="28"/>
          <w:szCs w:val="28"/>
        </w:rPr>
      </w:pPr>
    </w:p>
    <w:p w14:paraId="187BD31F" w14:textId="77777777" w:rsidR="00F17F2E" w:rsidRDefault="00F17F2E" w:rsidP="00F17F2E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100"/>
      <w:r w:rsidRPr="00F17F2E">
        <w:rPr>
          <w:rFonts w:ascii="Times New Roman" w:hAnsi="Times New Roman" w:cs="Times New Roman"/>
          <w:color w:val="auto"/>
        </w:rPr>
        <w:t>Раздел I</w:t>
      </w:r>
    </w:p>
    <w:p w14:paraId="1674B51E" w14:textId="393A9BE8" w:rsidR="00F17F2E" w:rsidRPr="00F17F2E" w:rsidRDefault="00F17F2E" w:rsidP="00F17F2E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Общие положения</w:t>
      </w:r>
      <w:bookmarkEnd w:id="2"/>
    </w:p>
    <w:p w14:paraId="165501B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" w:name="sub_1001"/>
      <w:r w:rsidRPr="00F17F2E">
        <w:rPr>
          <w:sz w:val="28"/>
          <w:szCs w:val="28"/>
        </w:rPr>
        <w:t>1. Положение об оплате труда в муниципальных бюджетных учреждениях физической культуры и спорта Вышневолоцкого городского округа Тверской области (далее - Положение)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bookmarkEnd w:id="3"/>
    <w:p w14:paraId="562E82D8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Положение устанавливает порядок и условия оплаты труда в муниципальных бюджетных учреждениях физической культуры и спорта Вышневолоцкого городского округа (далее - Учреждения).</w:t>
      </w:r>
    </w:p>
    <w:p w14:paraId="515E845D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" w:name="sub_1002"/>
      <w:r w:rsidRPr="00F17F2E">
        <w:rPr>
          <w:sz w:val="28"/>
          <w:szCs w:val="28"/>
        </w:rPr>
        <w:t>2. Под работниками понимаются работники, замещающие должности руководителей, специалистов и служащих в Учреждениях. Под рабочими понимаются работники, работающие по профессиям рабочих в Учреждениях.</w:t>
      </w:r>
    </w:p>
    <w:bookmarkEnd w:id="4"/>
    <w:p w14:paraId="3208D33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Работникам назначается должностной оклад, рабочим оклад.</w:t>
      </w:r>
    </w:p>
    <w:p w14:paraId="179B4F8E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" w:name="sub_1003"/>
      <w:r w:rsidRPr="00F17F2E">
        <w:rPr>
          <w:sz w:val="28"/>
          <w:szCs w:val="28"/>
        </w:rPr>
        <w:t>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 (дополнительное соглашение к трудовому договору).</w:t>
      </w:r>
    </w:p>
    <w:p w14:paraId="3C47B003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" w:name="sub_1004"/>
      <w:bookmarkEnd w:id="5"/>
      <w:r w:rsidRPr="00F17F2E">
        <w:rPr>
          <w:sz w:val="28"/>
          <w:szCs w:val="28"/>
        </w:rPr>
        <w:t>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-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14:paraId="25382A2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7" w:name="sub_1005"/>
      <w:bookmarkEnd w:id="6"/>
      <w:r w:rsidRPr="00F17F2E">
        <w:rPr>
          <w:sz w:val="28"/>
          <w:szCs w:val="28"/>
        </w:rPr>
        <w:t>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14:paraId="76B4C897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8" w:name="sub_1006"/>
      <w:bookmarkEnd w:id="7"/>
      <w:r w:rsidRPr="00F17F2E">
        <w:rPr>
          <w:sz w:val="28"/>
          <w:szCs w:val="28"/>
        </w:rPr>
        <w:t>6. Заработная плата работника (рабочего), за исключением руководителя Учреждения, его заместителя, главного бухгалтера, предельным размером не ограничивается.</w:t>
      </w:r>
    </w:p>
    <w:bookmarkEnd w:id="8"/>
    <w:p w14:paraId="1080473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lastRenderedPageBreak/>
        <w:t>Предельный уровень соотношения среднемесячной заработной платы руководителя Учреждения, его заместителя, главного бухгалтера и среднемесячной заработной платы работников Учреждения устанавливается в следующих пределах:</w:t>
      </w:r>
    </w:p>
    <w:p w14:paraId="2437B98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9" w:name="sub_1054"/>
      <w:r w:rsidRPr="00F17F2E">
        <w:rPr>
          <w:sz w:val="28"/>
          <w:szCs w:val="28"/>
        </w:rPr>
        <w:t>а) для руководителя Учреждения - в кратности до 5,0 (среднемесячная заработная плата руководителя не должна превышать пятикратный размер среднемесячной заработной платы работников Учреждения);</w:t>
      </w:r>
    </w:p>
    <w:p w14:paraId="08D46521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0" w:name="sub_1055"/>
      <w:bookmarkEnd w:id="9"/>
      <w:r w:rsidRPr="00F17F2E">
        <w:rPr>
          <w:sz w:val="28"/>
          <w:szCs w:val="28"/>
        </w:rPr>
        <w:t>б) для заместителя руководителя Учреждения - в кратности до 4,5 (среднемесячная заработная плата заместителя руководителя не должна превышать четырех с половиной кратный размер среднемесячной заработной платы работников Учреждения);</w:t>
      </w:r>
    </w:p>
    <w:p w14:paraId="57385F9B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1" w:name="sub_1056"/>
      <w:bookmarkEnd w:id="10"/>
      <w:r w:rsidRPr="00F17F2E">
        <w:rPr>
          <w:sz w:val="28"/>
          <w:szCs w:val="28"/>
        </w:rPr>
        <w:t>в) для главного бухгалтера Учреждения - в кратности до 4,0 (среднемесячная заработная главного бухгалтера не должна превышать четырехкратный размер среднемесячной заработной платы работников Учреждения).</w:t>
      </w:r>
    </w:p>
    <w:p w14:paraId="28B8952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2" w:name="sub_1007"/>
      <w:bookmarkEnd w:id="11"/>
      <w:r w:rsidRPr="00F17F2E">
        <w:rPr>
          <w:sz w:val="28"/>
          <w:szCs w:val="28"/>
        </w:rPr>
        <w:t>7. Система оплаты труда работников (рабочих) Учреждений устанавливается с учетом:</w:t>
      </w:r>
    </w:p>
    <w:p w14:paraId="4C3DC1F8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3" w:name="sub_1057"/>
      <w:bookmarkEnd w:id="12"/>
      <w:r w:rsidRPr="00F17F2E">
        <w:rPr>
          <w:sz w:val="28"/>
          <w:szCs w:val="28"/>
        </w:rPr>
        <w:t xml:space="preserve">а) </w:t>
      </w:r>
      <w:hyperlink r:id="rId9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Единого тарифно-квалификационного справочника работ и профессий рабочих</w:t>
        </w:r>
      </w:hyperlink>
      <w:r w:rsidRPr="00F17F2E">
        <w:rPr>
          <w:sz w:val="28"/>
          <w:szCs w:val="28"/>
        </w:rPr>
        <w:t>;</w:t>
      </w:r>
    </w:p>
    <w:p w14:paraId="78471CA9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4" w:name="sub_1058"/>
      <w:bookmarkEnd w:id="13"/>
      <w:r w:rsidRPr="00F17F2E">
        <w:rPr>
          <w:sz w:val="28"/>
          <w:szCs w:val="28"/>
        </w:rPr>
        <w:t>б) тарифно-квалификационных характеристик по общеотраслевым профессиям рабочих;</w:t>
      </w:r>
    </w:p>
    <w:p w14:paraId="5B2369DE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5" w:name="sub_1059"/>
      <w:bookmarkEnd w:id="14"/>
      <w:r w:rsidRPr="00F17F2E">
        <w:rPr>
          <w:sz w:val="28"/>
          <w:szCs w:val="28"/>
        </w:rPr>
        <w:t xml:space="preserve">в) </w:t>
      </w:r>
      <w:hyperlink r:id="rId1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Единого квалификационного справочника должностей руководителей, специалистов и служащих</w:t>
        </w:r>
      </w:hyperlink>
      <w:r w:rsidRPr="00F17F2E">
        <w:rPr>
          <w:sz w:val="28"/>
          <w:szCs w:val="28"/>
        </w:rPr>
        <w:t xml:space="preserve"> или профессиональных стандартов;</w:t>
      </w:r>
    </w:p>
    <w:p w14:paraId="78A147D5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6" w:name="sub_1060"/>
      <w:bookmarkEnd w:id="15"/>
      <w:r w:rsidRPr="00F17F2E">
        <w:rPr>
          <w:sz w:val="28"/>
          <w:szCs w:val="28"/>
        </w:rPr>
        <w:t>г) перечня видов выплат компенсационного характера, установленного Положением;</w:t>
      </w:r>
    </w:p>
    <w:p w14:paraId="5E4D9C9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7" w:name="sub_1061"/>
      <w:bookmarkEnd w:id="16"/>
      <w:r w:rsidRPr="00F17F2E">
        <w:rPr>
          <w:sz w:val="28"/>
          <w:szCs w:val="28"/>
        </w:rPr>
        <w:t>д) перечня видов выплат стимулирующего характера, установленного Положением.</w:t>
      </w:r>
    </w:p>
    <w:bookmarkEnd w:id="17"/>
    <w:p w14:paraId="627CD0AD" w14:textId="77777777" w:rsidR="00F17F2E" w:rsidRPr="00F17F2E" w:rsidRDefault="00F17F2E" w:rsidP="00AD5090">
      <w:pPr>
        <w:jc w:val="center"/>
        <w:rPr>
          <w:sz w:val="28"/>
          <w:szCs w:val="28"/>
        </w:rPr>
      </w:pPr>
    </w:p>
    <w:p w14:paraId="1A0641A7" w14:textId="77777777" w:rsidR="00AD5090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sub_200"/>
      <w:r w:rsidRPr="00F17F2E">
        <w:rPr>
          <w:rFonts w:ascii="Times New Roman" w:hAnsi="Times New Roman" w:cs="Times New Roman"/>
          <w:color w:val="auto"/>
        </w:rPr>
        <w:t>Раздел II</w:t>
      </w:r>
    </w:p>
    <w:p w14:paraId="695E60CD" w14:textId="21AA36D5" w:rsidR="00F17F2E" w:rsidRPr="00F17F2E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оплаты труда работников Учреждений</w:t>
      </w:r>
    </w:p>
    <w:p w14:paraId="7B58644C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19" w:name="sub_1008"/>
      <w:bookmarkEnd w:id="18"/>
      <w:r w:rsidRPr="00F17F2E">
        <w:rPr>
          <w:sz w:val="28"/>
          <w:szCs w:val="28"/>
        </w:rPr>
        <w:t xml:space="preserve">8. Должностные оклады работников Учреждений устанавливаются на основе отнесения занимаемых ими должностей к квалификационным уровням </w:t>
      </w:r>
      <w:hyperlink r:id="rId11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ПКГ</w:t>
        </w:r>
      </w:hyperlink>
      <w:r w:rsidRPr="00F17F2E">
        <w:rPr>
          <w:sz w:val="28"/>
          <w:szCs w:val="28"/>
        </w:rPr>
        <w:t xml:space="preserve">, утвержденным </w:t>
      </w:r>
      <w:hyperlink r:id="rId12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приказом</w:t>
        </w:r>
      </w:hyperlink>
      <w:r w:rsidRPr="00F17F2E">
        <w:rPr>
          <w:sz w:val="28"/>
          <w:szCs w:val="28"/>
        </w:rPr>
        <w:t xml:space="preserve">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bookmarkEnd w:id="19"/>
    <w:p w14:paraId="090CB86A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80"/>
      </w:tblGrid>
      <w:tr w:rsidR="00F17F2E" w:rsidRPr="00F17F2E" w14:paraId="3BFE1AB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746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9E2E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14:paraId="3C203E2D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17F2E" w:rsidRPr="00F17F2E" w14:paraId="31CCA99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4AF1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Учреждений первого уровня</w:t>
            </w:r>
          </w:p>
        </w:tc>
      </w:tr>
      <w:tr w:rsidR="00F17F2E" w:rsidRPr="00F17F2E" w14:paraId="380921BF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937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990EA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4 399</w:t>
            </w:r>
          </w:p>
        </w:tc>
      </w:tr>
      <w:tr w:rsidR="00F17F2E" w:rsidRPr="00F17F2E" w14:paraId="0052F5EA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3D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864E1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1661BF7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453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E1E1D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5 224</w:t>
            </w:r>
          </w:p>
        </w:tc>
      </w:tr>
      <w:tr w:rsidR="00F17F2E" w:rsidRPr="00F17F2E" w14:paraId="5BE1D8F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A5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судья, спортсмен, спортсмен-ведущий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89C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3C2A16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C4A1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Учреждений второго уровня</w:t>
            </w:r>
          </w:p>
        </w:tc>
      </w:tr>
      <w:tr w:rsidR="00F17F2E" w:rsidRPr="00F17F2E" w14:paraId="5E9BFDE0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8D8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99A94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6 391</w:t>
            </w:r>
          </w:p>
        </w:tc>
      </w:tr>
      <w:tr w:rsidR="00F17F2E" w:rsidRPr="00F17F2E" w14:paraId="21C86747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99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культуре,</w:t>
            </w:r>
          </w:p>
          <w:p w14:paraId="14E58A58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спортсмен-инструктор, тренер-наездник лошадей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90F2F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5BFFCBE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32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22130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7 011</w:t>
            </w:r>
          </w:p>
        </w:tc>
      </w:tr>
      <w:tr w:rsidR="00F17F2E" w:rsidRPr="00F17F2E" w14:paraId="74019DC2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163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хореограф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4C475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0CFF87C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4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D4F82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</w:tr>
      <w:tr w:rsidR="00F17F2E" w:rsidRPr="00F17F2E" w14:paraId="4D5ABED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0C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Начальник водной станции, начальник клуба (спортивного, спортивно-технического, стрелково-спортивного), начальник мастерской по ремонту спортивной техники и снаряжения, специалист по подготовке спортивного инвентаря,</w:t>
            </w:r>
          </w:p>
          <w:p w14:paraId="5F9865F6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81C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2AD61A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78C48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Учреждений третьего уровня</w:t>
            </w:r>
          </w:p>
        </w:tc>
      </w:tr>
      <w:tr w:rsidR="00F17F2E" w:rsidRPr="00F17F2E" w14:paraId="7B021175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FB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8C95F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7 561</w:t>
            </w:r>
          </w:p>
        </w:tc>
      </w:tr>
      <w:tr w:rsidR="00F17F2E" w:rsidRPr="00F17F2E" w14:paraId="7270795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E7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спорта), начальник отдела (по виду или группе видов спорта)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DF1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BA03F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</w:p>
    <w:p w14:paraId="6D6F8027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0" w:name="sub_1009"/>
      <w:r w:rsidRPr="00F17F2E">
        <w:rPr>
          <w:sz w:val="28"/>
          <w:szCs w:val="28"/>
        </w:rPr>
        <w:t xml:space="preserve">9. Должностные оклады работников муниципальных бюджетных учреждений физической культуры и спорта Вышневолоцкого городского округа, занимающих должности, не отнесенные к профессиональным квалификационным группам, устанавливаются согласно </w:t>
      </w:r>
      <w:hyperlink w:anchor="sub_12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приложению 1</w:t>
        </w:r>
      </w:hyperlink>
      <w:r w:rsidRPr="00F17F2E">
        <w:rPr>
          <w:sz w:val="28"/>
          <w:szCs w:val="28"/>
        </w:rPr>
        <w:t xml:space="preserve"> к Положению.</w:t>
      </w:r>
    </w:p>
    <w:p w14:paraId="69944E41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1" w:name="sub_1010"/>
      <w:bookmarkEnd w:id="20"/>
      <w:r w:rsidRPr="00F17F2E">
        <w:rPr>
          <w:sz w:val="28"/>
          <w:szCs w:val="28"/>
        </w:rPr>
        <w:t xml:space="preserve">10. Нормирование труда тренеров, под которым понимается установление соотношения затрат труда к заработной плате работников (далее </w:t>
      </w:r>
      <w:proofErr w:type="spellStart"/>
      <w:r w:rsidRPr="00F17F2E">
        <w:rPr>
          <w:sz w:val="28"/>
          <w:szCs w:val="28"/>
        </w:rPr>
        <w:t>тарифицирование</w:t>
      </w:r>
      <w:proofErr w:type="spellEnd"/>
      <w:r w:rsidRPr="00F17F2E">
        <w:rPr>
          <w:sz w:val="28"/>
          <w:szCs w:val="28"/>
        </w:rPr>
        <w:t>), проводится ежегодно, не позднее чем за две недели до начала тренировочного (спортивного) сезона.</w:t>
      </w:r>
    </w:p>
    <w:bookmarkEnd w:id="21"/>
    <w:p w14:paraId="798AF7A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Продолжительность рабочего времени для лиц, осуществляющих спортивную подготовку, устанавливается исходя из продолжительности рабочего времени 40 часов в неделю.</w:t>
      </w:r>
    </w:p>
    <w:p w14:paraId="634B3B39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Норма часов работы тренера (тренерская нагрузка) за ставку нормированной части заработной платы составляет 24 часа в неделю.</w:t>
      </w:r>
    </w:p>
    <w:p w14:paraId="582BE23B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2" w:name="sub_1011"/>
      <w:r w:rsidRPr="00F17F2E">
        <w:rPr>
          <w:sz w:val="28"/>
          <w:szCs w:val="28"/>
        </w:rPr>
        <w:t xml:space="preserve">11. Оплата труда тренеров и тренеров-преподавателей, включая старшего, производится по нормативам оплаты труда за одного спортсмена на этапах спортивной подготовки c учетом численного состава спортсменов, исходя из установленного должностного оклада в соответствии с нормативами оплаты труда тренеров, тренеров-преподавателей в Учреждении, включая </w:t>
      </w:r>
      <w:r w:rsidRPr="00F17F2E">
        <w:rPr>
          <w:sz w:val="28"/>
          <w:szCs w:val="28"/>
        </w:rPr>
        <w:lastRenderedPageBreak/>
        <w:t xml:space="preserve">старшего, за подготовку одного спортсмена на этапах спортивной подготовки согласно </w:t>
      </w:r>
      <w:hyperlink w:anchor="sub_13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приложению 2</w:t>
        </w:r>
      </w:hyperlink>
      <w:r w:rsidRPr="00F17F2E">
        <w:rPr>
          <w:sz w:val="28"/>
          <w:szCs w:val="28"/>
        </w:rPr>
        <w:t xml:space="preserve"> к Положению.</w:t>
      </w:r>
    </w:p>
    <w:bookmarkEnd w:id="22"/>
    <w:p w14:paraId="2692DA2F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Наполняемость тренировочных групп и объем тренировочной нагрузки определяются с учетом техники безопасности в соответствии с федеральными стандартами спортивной подготовки по видам спорта и программами спортивной подготовки по видам спорта.</w:t>
      </w:r>
    </w:p>
    <w:p w14:paraId="6AC9145D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3" w:name="sub_1012"/>
      <w:r w:rsidRPr="00F17F2E">
        <w:rPr>
          <w:sz w:val="28"/>
          <w:szCs w:val="28"/>
        </w:rPr>
        <w:t xml:space="preserve">12. Оплата труда тренеров и тренеров-преподавателей, включая старшего, производится по нормативам оплаты труда за подготовку высококвалифицированного спортсмена, исходя из установленного должностного оклада, в соответствии с размером норматива оплаты труда тренера и тренера-преподавателя, включая старшего, за подготовку высококвалифицированного спортсмена (команды) и надбавок руководителю Учреждения, заместителю руководителя и другим работникам Учреждения за обеспечение высококачественного тренировочного процесса и участие в подготовке (не менее трех лет) высококвалифицированного спортсмена, показавшего результат на официальных соревнованиях, согласно </w:t>
      </w:r>
      <w:hyperlink w:anchor="sub_14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приложению 3</w:t>
        </w:r>
      </w:hyperlink>
      <w:r w:rsidRPr="00F17F2E">
        <w:rPr>
          <w:sz w:val="28"/>
          <w:szCs w:val="28"/>
        </w:rPr>
        <w:t xml:space="preserve"> к Положению.</w:t>
      </w:r>
    </w:p>
    <w:p w14:paraId="3F1F251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4" w:name="sub_1013"/>
      <w:bookmarkEnd w:id="23"/>
      <w:r w:rsidRPr="00F17F2E">
        <w:rPr>
          <w:sz w:val="28"/>
          <w:szCs w:val="28"/>
        </w:rPr>
        <w:t>13. Распределение (закрепление) работников, участвующих в реализации программ спортивной подготовки, проводится в соответствии с планом комплектования, тарификационными списками работников, локальными нормативными актами организации, осуществляющей спортивную подготовку, при этом используются следующие методы:</w:t>
      </w:r>
    </w:p>
    <w:p w14:paraId="28DE3C5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5" w:name="sub_1062"/>
      <w:bookmarkEnd w:id="24"/>
      <w:r w:rsidRPr="00F17F2E">
        <w:rPr>
          <w:sz w:val="28"/>
          <w:szCs w:val="28"/>
        </w:rPr>
        <w:t xml:space="preserve">а) бригадный метод работы (работа по реализации программы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 </w:t>
      </w:r>
      <w:proofErr w:type="spellStart"/>
      <w:r w:rsidRPr="00F17F2E">
        <w:rPr>
          <w:sz w:val="28"/>
          <w:szCs w:val="28"/>
        </w:rPr>
        <w:t>Тарифицирование</w:t>
      </w:r>
      <w:proofErr w:type="spellEnd"/>
      <w:r w:rsidRPr="00F17F2E">
        <w:rPr>
          <w:sz w:val="28"/>
          <w:szCs w:val="28"/>
        </w:rPr>
        <w:t xml:space="preserve"> указанных работников осуществляется с учетом конкретного объема, сложности и специфики работы, с последующим распределением фонда оплаты труда по коэффициенту трудового участия каждого конкретного специалиста (норме отработанных часов) и вкладу в выполнение установленных для бригады норм и показателей результативности работы;</w:t>
      </w:r>
    </w:p>
    <w:p w14:paraId="70BCD746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6" w:name="sub_1063"/>
      <w:bookmarkEnd w:id="25"/>
      <w:r w:rsidRPr="00F17F2E">
        <w:rPr>
          <w:sz w:val="28"/>
          <w:szCs w:val="28"/>
        </w:rPr>
        <w:t xml:space="preserve">б) 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специалистами, с учетом специфики избранного вида спорта (группы видов спорта), в соответствии с федеральными стандартами спортивной подготовки. </w:t>
      </w:r>
      <w:proofErr w:type="spellStart"/>
      <w:r w:rsidRPr="00F17F2E">
        <w:rPr>
          <w:sz w:val="28"/>
          <w:szCs w:val="28"/>
        </w:rPr>
        <w:t>Тарифицирование</w:t>
      </w:r>
      <w:proofErr w:type="spellEnd"/>
      <w:r w:rsidRPr="00F17F2E">
        <w:rPr>
          <w:sz w:val="28"/>
          <w:szCs w:val="28"/>
        </w:rPr>
        <w:t xml:space="preserve"> указанных работников осуществляется пропорционально установленному времени работы с группой от времени работы с группой основного тренера с учетом соотношения объемов тренировочного процесса по видам спортивной подготовки на этапах спортивной подготовки, указанных в соответствующем федеральном стандарте спортивной подготовки по виду спорта.</w:t>
      </w:r>
    </w:p>
    <w:p w14:paraId="179B8F3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7" w:name="sub_1014"/>
      <w:bookmarkEnd w:id="26"/>
      <w:r w:rsidRPr="00F17F2E">
        <w:rPr>
          <w:sz w:val="28"/>
          <w:szCs w:val="28"/>
        </w:rPr>
        <w:t>14. В зависимости от условий труда работникам Учреждений устанавливаются следующие компенсационные выплаты:</w:t>
      </w:r>
    </w:p>
    <w:p w14:paraId="45D120E5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8" w:name="sub_1064"/>
      <w:bookmarkEnd w:id="27"/>
      <w:r w:rsidRPr="00F17F2E">
        <w:rPr>
          <w:sz w:val="28"/>
          <w:szCs w:val="28"/>
        </w:rPr>
        <w:t xml:space="preserve">а) доплата работникам, занятым на тяжелых работах, работах с </w:t>
      </w:r>
      <w:r w:rsidRPr="00F17F2E">
        <w:rPr>
          <w:sz w:val="28"/>
          <w:szCs w:val="28"/>
        </w:rPr>
        <w:lastRenderedPageBreak/>
        <w:t>вредными и (или) опасными условиями труда;</w:t>
      </w:r>
    </w:p>
    <w:p w14:paraId="02E7BFB8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29" w:name="sub_1065"/>
      <w:bookmarkEnd w:id="28"/>
      <w:r w:rsidRPr="00F17F2E">
        <w:rPr>
          <w:sz w:val="28"/>
          <w:szCs w:val="28"/>
        </w:rPr>
        <w:t>б) доплата за особые условия труда;</w:t>
      </w:r>
    </w:p>
    <w:p w14:paraId="0FB2B71C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0" w:name="sub_1066"/>
      <w:bookmarkEnd w:id="29"/>
      <w:r w:rsidRPr="00F17F2E">
        <w:rPr>
          <w:sz w:val="28"/>
          <w:szCs w:val="28"/>
        </w:rPr>
        <w:t>в) доплата за совмещение профессий (должностей);</w:t>
      </w:r>
    </w:p>
    <w:p w14:paraId="562768AB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1" w:name="sub_1067"/>
      <w:bookmarkEnd w:id="30"/>
      <w:r w:rsidRPr="00F17F2E">
        <w:rPr>
          <w:sz w:val="28"/>
          <w:szCs w:val="28"/>
        </w:rPr>
        <w:t>г) доплата за расширение зон обслуживания;</w:t>
      </w:r>
    </w:p>
    <w:p w14:paraId="40E73B2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2" w:name="sub_1068"/>
      <w:bookmarkEnd w:id="31"/>
      <w:r w:rsidRPr="00F17F2E">
        <w:rPr>
          <w:sz w:val="28"/>
          <w:szCs w:val="28"/>
        </w:rPr>
        <w:t>д)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01D4B7D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3" w:name="sub_1069"/>
      <w:bookmarkEnd w:id="32"/>
      <w:r w:rsidRPr="00F17F2E">
        <w:rPr>
          <w:sz w:val="28"/>
          <w:szCs w:val="28"/>
        </w:rPr>
        <w:t>е) доплата за работу в ночное время;</w:t>
      </w:r>
    </w:p>
    <w:p w14:paraId="589C50F9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4" w:name="sub_1070"/>
      <w:bookmarkEnd w:id="33"/>
      <w:r w:rsidRPr="00F17F2E">
        <w:rPr>
          <w:sz w:val="28"/>
          <w:szCs w:val="28"/>
        </w:rPr>
        <w:t>ж) доплата за работу в выходные и нерабочие праздничные дни;</w:t>
      </w:r>
    </w:p>
    <w:p w14:paraId="7FDB32F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5" w:name="sub_1071"/>
      <w:bookmarkEnd w:id="34"/>
      <w:r w:rsidRPr="00F17F2E">
        <w:rPr>
          <w:sz w:val="28"/>
          <w:szCs w:val="28"/>
        </w:rPr>
        <w:t>з) доплата за сверхурочную работу;</w:t>
      </w:r>
    </w:p>
    <w:p w14:paraId="173EAAF6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и) доплата за работу в сельской местности.</w:t>
      </w:r>
    </w:p>
    <w:bookmarkEnd w:id="35"/>
    <w:p w14:paraId="5A315DA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sub_7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</w:t>
        </w:r>
      </w:hyperlink>
      <w:r w:rsidRPr="00F17F2E">
        <w:rPr>
          <w:sz w:val="28"/>
          <w:szCs w:val="28"/>
        </w:rPr>
        <w:t xml:space="preserve"> Положения.</w:t>
      </w:r>
    </w:p>
    <w:p w14:paraId="32E1E785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6" w:name="sub_1015"/>
      <w:r w:rsidRPr="00F17F2E">
        <w:rPr>
          <w:sz w:val="28"/>
          <w:szCs w:val="28"/>
        </w:rPr>
        <w:t>15.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Учреждений устанавливаются следующие стимулирующие выплаты:</w:t>
      </w:r>
    </w:p>
    <w:p w14:paraId="1F7BA0BA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7" w:name="sub_1072"/>
      <w:bookmarkEnd w:id="36"/>
      <w:r w:rsidRPr="00F17F2E">
        <w:rPr>
          <w:sz w:val="28"/>
          <w:szCs w:val="28"/>
        </w:rPr>
        <w:t>а) надбавка за присвоение ученой степени, почетного звания Российской Федерации, почетного спортивного звания, спортивного звания (по соответствующему профилю);</w:t>
      </w:r>
    </w:p>
    <w:p w14:paraId="64D1B70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8" w:name="sub_1073"/>
      <w:bookmarkEnd w:id="37"/>
      <w:r w:rsidRPr="00F17F2E">
        <w:rPr>
          <w:sz w:val="28"/>
          <w:szCs w:val="28"/>
        </w:rPr>
        <w:t>б) персональная поощрительная выплата;</w:t>
      </w:r>
    </w:p>
    <w:p w14:paraId="5C66FE2D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39" w:name="sub_1074"/>
      <w:bookmarkEnd w:id="38"/>
      <w:r w:rsidRPr="00F17F2E">
        <w:rPr>
          <w:sz w:val="28"/>
          <w:szCs w:val="28"/>
        </w:rPr>
        <w:t>в) поощрительная выплата за выполнение важных (особо важных) и ответственных (особо ответственных) работ, в том числе за наставничество над тренерами при их первичном трудоустройстве по профильной специальности;</w:t>
      </w:r>
    </w:p>
    <w:p w14:paraId="7631E97F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0" w:name="sub_1075"/>
      <w:bookmarkEnd w:id="39"/>
      <w:r w:rsidRPr="00F17F2E">
        <w:rPr>
          <w:sz w:val="28"/>
          <w:szCs w:val="28"/>
        </w:rPr>
        <w:t>г) поощрительная выплата по итогам работы (за месяц, квартал, полугодие, год);</w:t>
      </w:r>
    </w:p>
    <w:p w14:paraId="73D7B59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1" w:name="sub_1076"/>
      <w:bookmarkEnd w:id="40"/>
      <w:r w:rsidRPr="00F17F2E">
        <w:rPr>
          <w:sz w:val="28"/>
          <w:szCs w:val="28"/>
        </w:rPr>
        <w:t>д)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культуры и спорта;</w:t>
      </w:r>
    </w:p>
    <w:p w14:paraId="355DE621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2" w:name="sub_1077"/>
      <w:bookmarkEnd w:id="41"/>
      <w:r w:rsidRPr="00F17F2E">
        <w:rPr>
          <w:sz w:val="28"/>
          <w:szCs w:val="28"/>
        </w:rPr>
        <w:t>е) единовременная поощрительная выплата;</w:t>
      </w:r>
    </w:p>
    <w:p w14:paraId="6E524119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3" w:name="sub_1078"/>
      <w:bookmarkEnd w:id="42"/>
      <w:r w:rsidRPr="00F17F2E">
        <w:rPr>
          <w:sz w:val="28"/>
          <w:szCs w:val="28"/>
        </w:rPr>
        <w:t>ж) надбавка за спортивные результаты;</w:t>
      </w:r>
    </w:p>
    <w:p w14:paraId="6498565D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4" w:name="sub_1079"/>
      <w:bookmarkEnd w:id="43"/>
      <w:r w:rsidRPr="00F17F2E">
        <w:rPr>
          <w:sz w:val="28"/>
          <w:szCs w:val="28"/>
        </w:rPr>
        <w:t>з) надбавка за обеспечение высококачественного тренировочного процесса при подготовке высококвалифицированного спортсмена;</w:t>
      </w:r>
    </w:p>
    <w:p w14:paraId="43361869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5" w:name="sub_1080"/>
      <w:bookmarkEnd w:id="44"/>
      <w:r w:rsidRPr="00F17F2E">
        <w:rPr>
          <w:sz w:val="28"/>
          <w:szCs w:val="28"/>
        </w:rPr>
        <w:t>и) надбавка за выслугу лет;</w:t>
      </w:r>
    </w:p>
    <w:p w14:paraId="0D5339D5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6" w:name="sub_1081"/>
      <w:bookmarkEnd w:id="45"/>
      <w:r w:rsidRPr="00F17F2E">
        <w:rPr>
          <w:sz w:val="28"/>
          <w:szCs w:val="28"/>
        </w:rPr>
        <w:t>к) надбавка тренерам, инструкторам-методистам, инструкторам-методистам по адаптивной физической культуре - молодым специалистам;</w:t>
      </w:r>
    </w:p>
    <w:p w14:paraId="4CDE510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7" w:name="sub_1082"/>
      <w:bookmarkEnd w:id="46"/>
      <w:r w:rsidRPr="00F17F2E">
        <w:rPr>
          <w:sz w:val="28"/>
          <w:szCs w:val="28"/>
        </w:rPr>
        <w:t>л) надбавка за квалификационную категорию.</w:t>
      </w:r>
    </w:p>
    <w:bookmarkEnd w:id="47"/>
    <w:p w14:paraId="07D68F26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стимулирующих выплат указаны в </w:t>
      </w:r>
      <w:hyperlink w:anchor="sub_8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VIII</w:t>
        </w:r>
      </w:hyperlink>
      <w:r w:rsidRPr="00F17F2E">
        <w:rPr>
          <w:sz w:val="28"/>
          <w:szCs w:val="28"/>
        </w:rPr>
        <w:t xml:space="preserve"> Положения.</w:t>
      </w:r>
    </w:p>
    <w:p w14:paraId="4D3E5AFA" w14:textId="77777777" w:rsidR="00F17F2E" w:rsidRPr="00F17F2E" w:rsidRDefault="00F17F2E" w:rsidP="00AD5090">
      <w:pPr>
        <w:jc w:val="center"/>
        <w:rPr>
          <w:sz w:val="28"/>
          <w:szCs w:val="28"/>
        </w:rPr>
      </w:pPr>
    </w:p>
    <w:p w14:paraId="5869CBDE" w14:textId="77777777" w:rsidR="00AD5090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48" w:name="sub_300"/>
      <w:r w:rsidRPr="00F17F2E">
        <w:rPr>
          <w:rFonts w:ascii="Times New Roman" w:hAnsi="Times New Roman" w:cs="Times New Roman"/>
          <w:color w:val="auto"/>
        </w:rPr>
        <w:t>Раздел III</w:t>
      </w:r>
    </w:p>
    <w:p w14:paraId="3EFCE7E0" w14:textId="77777777" w:rsidR="00AD5090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оплаты труда медицинских работников,</w:t>
      </w:r>
    </w:p>
    <w:p w14:paraId="216082A3" w14:textId="4DE0AA95" w:rsidR="00F17F2E" w:rsidRPr="00F17F2E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занятых в Учреждениях</w:t>
      </w:r>
    </w:p>
    <w:p w14:paraId="6E437D0A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49" w:name="sub_1016"/>
      <w:bookmarkEnd w:id="48"/>
      <w:r w:rsidRPr="00F17F2E">
        <w:rPr>
          <w:sz w:val="28"/>
          <w:szCs w:val="28"/>
        </w:rPr>
        <w:t xml:space="preserve">16. Должностные оклады медицинских работников, занятых в Учреждениях, устанавливаются на основе отнесения замещаемых ими </w:t>
      </w:r>
      <w:r w:rsidRPr="00F17F2E">
        <w:rPr>
          <w:sz w:val="28"/>
          <w:szCs w:val="28"/>
        </w:rPr>
        <w:lastRenderedPageBreak/>
        <w:t xml:space="preserve">должностей к квалификационным уровням </w:t>
      </w:r>
      <w:hyperlink r:id="rId13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ПКГ</w:t>
        </w:r>
      </w:hyperlink>
      <w:r w:rsidRPr="00F17F2E">
        <w:rPr>
          <w:sz w:val="28"/>
          <w:szCs w:val="28"/>
        </w:rPr>
        <w:t xml:space="preserve">, утвержденным </w:t>
      </w:r>
      <w:hyperlink r:id="rId14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приказом</w:t>
        </w:r>
      </w:hyperlink>
      <w:r w:rsidRPr="00F17F2E">
        <w:rPr>
          <w:sz w:val="28"/>
          <w:szCs w:val="28"/>
        </w:rPr>
        <w:t xml:space="preserve">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bookmarkEnd w:id="49"/>
    <w:p w14:paraId="2E20CBEA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559"/>
      </w:tblGrid>
      <w:tr w:rsidR="00F17F2E" w:rsidRPr="00F17F2E" w14:paraId="58507367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D69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90F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17F2E" w:rsidRPr="00F17F2E" w14:paraId="30B7807A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9542" w:type="dxa"/>
            <w:gridSpan w:val="2"/>
            <w:tcBorders>
              <w:top w:val="nil"/>
              <w:bottom w:val="single" w:sz="4" w:space="0" w:color="auto"/>
            </w:tcBorders>
          </w:tcPr>
          <w:p w14:paraId="2168134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</w:tr>
      <w:tr w:rsidR="00F17F2E" w:rsidRPr="00F17F2E" w14:paraId="2735C958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C8965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3BA500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4 399</w:t>
            </w:r>
          </w:p>
        </w:tc>
      </w:tr>
      <w:tr w:rsidR="00F17F2E" w:rsidRPr="00F17F2E" w14:paraId="41BA44DF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95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79EE5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</w:tr>
      <w:tr w:rsidR="00F17F2E" w:rsidRPr="00F17F2E" w14:paraId="784367EA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F0E5B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AA95D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6 255</w:t>
            </w:r>
          </w:p>
        </w:tc>
      </w:tr>
      <w:tr w:rsidR="00F17F2E" w:rsidRPr="00F17F2E" w14:paraId="2084A98E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F6842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38A7A8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6 391</w:t>
            </w:r>
          </w:p>
        </w:tc>
      </w:tr>
      <w:tr w:rsidR="00F17F2E" w:rsidRPr="00F17F2E" w14:paraId="44712673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780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2EEE1A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6 529</w:t>
            </w:r>
          </w:p>
        </w:tc>
      </w:tr>
      <w:tr w:rsidR="00F17F2E" w:rsidRPr="00F17F2E" w14:paraId="682945E0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DCDCC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0F61D8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6 667</w:t>
            </w:r>
          </w:p>
        </w:tc>
      </w:tr>
      <w:tr w:rsidR="00F17F2E" w:rsidRPr="00F17F2E" w14:paraId="7F0CEDCA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A9B3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D2261D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6 804</w:t>
            </w:r>
          </w:p>
        </w:tc>
      </w:tr>
      <w:tr w:rsidR="00F17F2E" w:rsidRPr="00F17F2E" w14:paraId="03BA2385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9542" w:type="dxa"/>
            <w:gridSpan w:val="2"/>
            <w:tcBorders>
              <w:top w:val="nil"/>
              <w:bottom w:val="single" w:sz="4" w:space="0" w:color="auto"/>
            </w:tcBorders>
          </w:tcPr>
          <w:p w14:paraId="2E0B549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</w:p>
        </w:tc>
      </w:tr>
      <w:tr w:rsidR="00F17F2E" w:rsidRPr="00F17F2E" w14:paraId="0D739D7E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14AE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D46D58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7 011</w:t>
            </w:r>
          </w:p>
        </w:tc>
      </w:tr>
      <w:tr w:rsidR="00F17F2E" w:rsidRPr="00F17F2E" w14:paraId="6B13E33F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6D9A0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BBD62A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7 287</w:t>
            </w:r>
          </w:p>
        </w:tc>
      </w:tr>
      <w:tr w:rsidR="00F17F2E" w:rsidRPr="00F17F2E" w14:paraId="572FD391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01C77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F2448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7 423</w:t>
            </w:r>
          </w:p>
        </w:tc>
      </w:tr>
      <w:tr w:rsidR="00F17F2E" w:rsidRPr="00F17F2E" w14:paraId="2ABB5633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D453B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9C7EDA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7 697</w:t>
            </w:r>
          </w:p>
        </w:tc>
      </w:tr>
    </w:tbl>
    <w:p w14:paraId="6FE6B6AB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0FABDA7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0" w:name="sub_1017"/>
      <w:r w:rsidRPr="00F17F2E">
        <w:rPr>
          <w:sz w:val="28"/>
          <w:szCs w:val="28"/>
        </w:rPr>
        <w:t>17. В зависимости от условий труда медицинским работникам, занятым в Учреждениях, устанавливаются следующие компенсационные выплаты:</w:t>
      </w:r>
    </w:p>
    <w:p w14:paraId="2E4A692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1" w:name="sub_1083"/>
      <w:bookmarkEnd w:id="50"/>
      <w:r w:rsidRPr="00F17F2E">
        <w:rPr>
          <w:sz w:val="28"/>
          <w:szCs w:val="28"/>
        </w:rPr>
        <w:t>а) доплата за особые условия труда;</w:t>
      </w:r>
    </w:p>
    <w:p w14:paraId="77B049C4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2" w:name="sub_1084"/>
      <w:bookmarkEnd w:id="51"/>
      <w:r w:rsidRPr="00F17F2E">
        <w:rPr>
          <w:sz w:val="28"/>
          <w:szCs w:val="28"/>
        </w:rPr>
        <w:t>б) доплата за совмещение профессий (должностей);</w:t>
      </w:r>
    </w:p>
    <w:p w14:paraId="410AD8AE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3" w:name="sub_1085"/>
      <w:bookmarkEnd w:id="52"/>
      <w:r w:rsidRPr="00F17F2E">
        <w:rPr>
          <w:sz w:val="28"/>
          <w:szCs w:val="28"/>
        </w:rPr>
        <w:t>в) доплата за расширение зон обслуживания;</w:t>
      </w:r>
    </w:p>
    <w:p w14:paraId="58275FCE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4" w:name="sub_1086"/>
      <w:bookmarkEnd w:id="53"/>
      <w:r w:rsidRPr="00F17F2E">
        <w:rPr>
          <w:sz w:val="28"/>
          <w:szCs w:val="28"/>
        </w:rPr>
        <w:t>г)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14:paraId="79933E7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5" w:name="sub_1087"/>
      <w:bookmarkEnd w:id="54"/>
      <w:r w:rsidRPr="00F17F2E">
        <w:rPr>
          <w:sz w:val="28"/>
          <w:szCs w:val="28"/>
        </w:rPr>
        <w:t>д) доплата за работу в выходные и нерабочие праздничные дни;</w:t>
      </w:r>
    </w:p>
    <w:p w14:paraId="20CF88BD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6" w:name="sub_1088"/>
      <w:bookmarkEnd w:id="55"/>
      <w:r w:rsidRPr="00F17F2E">
        <w:rPr>
          <w:sz w:val="28"/>
          <w:szCs w:val="28"/>
        </w:rPr>
        <w:t>е) доплата за сверхурочную работу;</w:t>
      </w:r>
    </w:p>
    <w:p w14:paraId="54BD6EBC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ж) доплата за работу в сельской местности.</w:t>
      </w:r>
    </w:p>
    <w:bookmarkEnd w:id="56"/>
    <w:p w14:paraId="024E055B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sub_7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</w:t>
        </w:r>
      </w:hyperlink>
      <w:r w:rsidRPr="00F17F2E">
        <w:rPr>
          <w:sz w:val="28"/>
          <w:szCs w:val="28"/>
        </w:rPr>
        <w:t xml:space="preserve"> Положения.</w:t>
      </w:r>
    </w:p>
    <w:p w14:paraId="06302C7C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7" w:name="sub_1018"/>
      <w:r w:rsidRPr="00F17F2E">
        <w:rPr>
          <w:sz w:val="28"/>
          <w:szCs w:val="28"/>
        </w:rPr>
        <w:t>18.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медицинским работникам, занятым в Учреждениях, устанавливаются следующие стимулирующие выплаты:</w:t>
      </w:r>
    </w:p>
    <w:p w14:paraId="01273BEA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8" w:name="sub_1089"/>
      <w:bookmarkEnd w:id="57"/>
      <w:r w:rsidRPr="00F17F2E">
        <w:rPr>
          <w:sz w:val="28"/>
          <w:szCs w:val="28"/>
        </w:rPr>
        <w:t>а) надбавка за присвоение ученой степени, почетного звания Российской Федерации (по соответствующему профилю);</w:t>
      </w:r>
    </w:p>
    <w:p w14:paraId="59322037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59" w:name="sub_1090"/>
      <w:bookmarkEnd w:id="58"/>
      <w:r w:rsidRPr="00F17F2E">
        <w:rPr>
          <w:sz w:val="28"/>
          <w:szCs w:val="28"/>
        </w:rPr>
        <w:t>б) персональная поощрительная выплата;</w:t>
      </w:r>
    </w:p>
    <w:p w14:paraId="730AD2F8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0" w:name="sub_1091"/>
      <w:bookmarkEnd w:id="59"/>
      <w:r w:rsidRPr="00F17F2E">
        <w:rPr>
          <w:sz w:val="28"/>
          <w:szCs w:val="28"/>
        </w:rPr>
        <w:t>в) поощрительная выплата за выполнение важных (особо важных) и ответственных (особо ответственных) работ;</w:t>
      </w:r>
    </w:p>
    <w:p w14:paraId="014C7593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1" w:name="sub_1092"/>
      <w:bookmarkEnd w:id="60"/>
      <w:r w:rsidRPr="00F17F2E">
        <w:rPr>
          <w:sz w:val="28"/>
          <w:szCs w:val="28"/>
        </w:rPr>
        <w:t>г) поощрительная выплата по итогам работы (за месяц, квартал, полугодие, год);</w:t>
      </w:r>
    </w:p>
    <w:p w14:paraId="6D473715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2" w:name="sub_1093"/>
      <w:bookmarkEnd w:id="61"/>
      <w:r w:rsidRPr="00F17F2E">
        <w:rPr>
          <w:sz w:val="28"/>
          <w:szCs w:val="28"/>
        </w:rPr>
        <w:lastRenderedPageBreak/>
        <w:t>д)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культуры и спорта;</w:t>
      </w:r>
    </w:p>
    <w:p w14:paraId="601900B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3" w:name="sub_1094"/>
      <w:bookmarkEnd w:id="62"/>
      <w:r w:rsidRPr="00F17F2E">
        <w:rPr>
          <w:sz w:val="28"/>
          <w:szCs w:val="28"/>
        </w:rPr>
        <w:t>е) единовременная поощрительная выплата;</w:t>
      </w:r>
    </w:p>
    <w:p w14:paraId="3A3C4012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4" w:name="sub_1095"/>
      <w:bookmarkEnd w:id="63"/>
      <w:r w:rsidRPr="00F17F2E">
        <w:rPr>
          <w:sz w:val="28"/>
          <w:szCs w:val="28"/>
        </w:rPr>
        <w:t>ж) надбавка за обеспечение высококачественного тренировочного процесса при подготовке высококвалифицированного спортсмена;</w:t>
      </w:r>
    </w:p>
    <w:p w14:paraId="3472CE1A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5" w:name="sub_1096"/>
      <w:bookmarkEnd w:id="64"/>
      <w:r w:rsidRPr="00F17F2E">
        <w:rPr>
          <w:sz w:val="28"/>
          <w:szCs w:val="28"/>
        </w:rPr>
        <w:t>з) надбавка за выслугу лет;</w:t>
      </w:r>
    </w:p>
    <w:p w14:paraId="335993F0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6" w:name="sub_1097"/>
      <w:bookmarkEnd w:id="65"/>
      <w:r w:rsidRPr="00F17F2E">
        <w:rPr>
          <w:sz w:val="28"/>
          <w:szCs w:val="28"/>
        </w:rPr>
        <w:t>и) надбавка за квалификационную категорию.</w:t>
      </w:r>
    </w:p>
    <w:bookmarkEnd w:id="66"/>
    <w:p w14:paraId="0E8D2586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стимулирующих выплат указаны в </w:t>
      </w:r>
      <w:hyperlink w:anchor="sub_8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VIII</w:t>
        </w:r>
      </w:hyperlink>
      <w:r w:rsidRPr="00F17F2E">
        <w:rPr>
          <w:sz w:val="28"/>
          <w:szCs w:val="28"/>
        </w:rPr>
        <w:t xml:space="preserve"> Положения.</w:t>
      </w:r>
    </w:p>
    <w:p w14:paraId="57E53628" w14:textId="77777777" w:rsidR="00F17F2E" w:rsidRPr="00F17F2E" w:rsidRDefault="00F17F2E" w:rsidP="00AD5090">
      <w:pPr>
        <w:jc w:val="center"/>
        <w:rPr>
          <w:sz w:val="28"/>
          <w:szCs w:val="28"/>
        </w:rPr>
      </w:pPr>
    </w:p>
    <w:p w14:paraId="7460E754" w14:textId="77777777" w:rsidR="00AD5090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67" w:name="sub_400"/>
      <w:r w:rsidRPr="00F17F2E">
        <w:rPr>
          <w:rFonts w:ascii="Times New Roman" w:hAnsi="Times New Roman" w:cs="Times New Roman"/>
          <w:color w:val="auto"/>
        </w:rPr>
        <w:t>Раздел IV</w:t>
      </w:r>
    </w:p>
    <w:p w14:paraId="02184B3A" w14:textId="77777777" w:rsidR="00AD5090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оплаты труда работников</w:t>
      </w:r>
    </w:p>
    <w:p w14:paraId="0F5B8A61" w14:textId="7FC34AC4" w:rsidR="00F17F2E" w:rsidRPr="00F17F2E" w:rsidRDefault="00F17F2E" w:rsidP="00AD509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Учреждений, занимающих общеотраслевые должности служащих</w:t>
      </w:r>
    </w:p>
    <w:p w14:paraId="1A5A1146" w14:textId="77777777" w:rsidR="00F17F2E" w:rsidRPr="00F17F2E" w:rsidRDefault="00F17F2E" w:rsidP="00AD5090">
      <w:pPr>
        <w:ind w:firstLine="851"/>
        <w:jc w:val="both"/>
        <w:rPr>
          <w:sz w:val="28"/>
          <w:szCs w:val="28"/>
        </w:rPr>
      </w:pPr>
      <w:bookmarkStart w:id="68" w:name="sub_1019"/>
      <w:bookmarkEnd w:id="67"/>
      <w:r w:rsidRPr="00F17F2E">
        <w:rPr>
          <w:sz w:val="28"/>
          <w:szCs w:val="28"/>
        </w:rPr>
        <w:t xml:space="preserve">19. Должностные оклады работников Учреждений, занимающих общеотраслевые должности служащих, устанавливаются на основе отнесения замещаемых ими общеотраслевых должностей служащих к квалификационным уровням </w:t>
      </w:r>
      <w:hyperlink r:id="rId15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ПКГ</w:t>
        </w:r>
      </w:hyperlink>
      <w:r w:rsidRPr="00F17F2E">
        <w:rPr>
          <w:sz w:val="28"/>
          <w:szCs w:val="28"/>
        </w:rPr>
        <w:t xml:space="preserve">, утвержденным </w:t>
      </w:r>
      <w:hyperlink r:id="rId16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приказом</w:t>
        </w:r>
      </w:hyperlink>
      <w:r w:rsidRPr="00F17F2E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bookmarkEnd w:id="68"/>
    <w:p w14:paraId="0C556999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00"/>
      </w:tblGrid>
      <w:tr w:rsidR="00F17F2E" w:rsidRPr="00F17F2E" w14:paraId="0DEE30C4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AC7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016F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17F2E" w:rsidRPr="00F17F2E" w14:paraId="535B0A3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18EA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F17F2E" w:rsidRPr="00F17F2E" w14:paraId="0E78D972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2CBF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F17F2E" w:rsidRPr="00F17F2E" w14:paraId="70D443F3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BCB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Агент, агент по снабжению, делопроизводитель, кассир, комендант, дежурный (по выдаче справок, общежитию, комнате отдыха водителей автомобилей), статистик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7891F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4 151</w:t>
            </w:r>
          </w:p>
        </w:tc>
      </w:tr>
      <w:tr w:rsidR="00F17F2E" w:rsidRPr="00F17F2E" w14:paraId="325C3FB4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B6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E6382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4 350</w:t>
            </w:r>
          </w:p>
        </w:tc>
      </w:tr>
      <w:tr w:rsidR="00F17F2E" w:rsidRPr="00F17F2E" w14:paraId="4B3B4E7A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F3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1934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F4FBD2F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6FB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F17F2E" w:rsidRPr="00F17F2E" w14:paraId="474DD679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C6B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1357D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6 117</w:t>
            </w:r>
          </w:p>
        </w:tc>
      </w:tr>
      <w:tr w:rsidR="00F17F2E" w:rsidRPr="00F17F2E" w14:paraId="2AB95B76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689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Администратор, диспетчер, инспектор по кадрам, художник, лаборант, инструктор-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дактилолог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, секретарь незрячего специалиста, техник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242CC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20FF34F6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F0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16F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6 240</w:t>
            </w:r>
          </w:p>
        </w:tc>
      </w:tr>
      <w:tr w:rsidR="00F17F2E" w:rsidRPr="00F17F2E" w14:paraId="46A9578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76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Заведующие: архивом, камерой хранения, канцелярией, копировально-множительным бюро, складом, хозяйством, комнатой отдыха, бюро пропусков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341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6A899C1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5EB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</w:t>
            </w: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F23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58FE159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696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4D3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6CE8401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0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AF17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6 365</w:t>
            </w:r>
          </w:p>
        </w:tc>
      </w:tr>
      <w:tr w:rsidR="00F17F2E" w:rsidRPr="00F17F2E" w14:paraId="20253A9C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41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Техник I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6180B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1F01A49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9A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 начальник хозяйственного отдела, заведующий научно-технической библиотекой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AFDA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610121DB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F1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D79A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6 495</w:t>
            </w:r>
          </w:p>
        </w:tc>
      </w:tr>
      <w:tr w:rsidR="00F17F2E" w:rsidRPr="00F17F2E" w14:paraId="14E835C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A1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2A88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2845F5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0D7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5680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648ADC0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FB6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6F2C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6 626</w:t>
            </w:r>
          </w:p>
        </w:tc>
      </w:tr>
      <w:tr w:rsidR="00F17F2E" w:rsidRPr="00F17F2E" w14:paraId="75766D4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C28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мастерской, начальник ремонтного цеха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C773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EA6A13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AC64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F17F2E" w:rsidRPr="00F17F2E" w14:paraId="75C36B98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126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FCD4B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6 825</w:t>
            </w:r>
          </w:p>
        </w:tc>
      </w:tr>
      <w:tr w:rsidR="00F17F2E" w:rsidRPr="00F17F2E" w14:paraId="6F888927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CA5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77B78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6962669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D9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F8A36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7 029</w:t>
            </w:r>
          </w:p>
        </w:tc>
      </w:tr>
      <w:tr w:rsidR="00F17F2E" w:rsidRPr="00F17F2E" w14:paraId="0E29483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075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бухгалтер, инженер, инженер по метрологии, инженер по охране труда, инженер-программист (программист), инженер-энергетик(энергетик),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8DB1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B94E5C1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C92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C03A7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7 236</w:t>
            </w:r>
          </w:p>
        </w:tc>
      </w:tr>
      <w:tr w:rsidR="00F17F2E" w:rsidRPr="00F17F2E" w14:paraId="7BF3611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68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3D3D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2D2AF14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6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89FAE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7 458</w:t>
            </w:r>
          </w:p>
        </w:tc>
      </w:tr>
      <w:tr w:rsidR="00F17F2E" w:rsidRPr="00F17F2E" w14:paraId="59ABC13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1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Ведущие: бухгалтер, инженер, инженер по метрологии, инженер по охране труда, инженер-программист (программист), инженер-энергетик (энергетик), </w:t>
            </w: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FF8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4240782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48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71741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7 676</w:t>
            </w:r>
          </w:p>
        </w:tc>
      </w:tr>
      <w:tr w:rsidR="00F17F2E" w:rsidRPr="00F17F2E" w14:paraId="6746521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979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</w:t>
            </w:r>
          </w:p>
          <w:p w14:paraId="13E3C93B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лабораториях, мастерских, заместитель главного бухгалтера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BA0D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85EE0F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0B1C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F17F2E" w:rsidRPr="00F17F2E" w14:paraId="3DE008E8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C50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45C92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7 973</w:t>
            </w:r>
          </w:p>
        </w:tc>
      </w:tr>
      <w:tr w:rsidR="00F17F2E" w:rsidRPr="00F17F2E" w14:paraId="1A2374E4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B24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юридического, охраны труда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0BC46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6ED95A9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FCA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2B319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8 246</w:t>
            </w:r>
          </w:p>
        </w:tc>
      </w:tr>
      <w:tr w:rsidR="00F17F2E" w:rsidRPr="00F17F2E" w14:paraId="396ECF6E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41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Главные: механик, энергетик, технолог </w:t>
            </w:r>
            <w:hyperlink w:anchor="sub_555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DAE27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32789135" w14:textId="77777777" w:rsidTr="00AD509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D1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8844F" w14:textId="77777777" w:rsidR="00F17F2E" w:rsidRPr="00F17F2E" w:rsidRDefault="00F17F2E" w:rsidP="00AD509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10 996</w:t>
            </w:r>
          </w:p>
        </w:tc>
      </w:tr>
      <w:tr w:rsidR="00F17F2E" w:rsidRPr="00F17F2E" w14:paraId="772D1C2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52B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</w:t>
            </w:r>
          </w:p>
          <w:p w14:paraId="5A06E76F" w14:textId="77777777" w:rsidR="00F17F2E" w:rsidRPr="00F17F2E" w:rsidRDefault="00F17F2E" w:rsidP="00AD5090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обособленного структурного подразделения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6DF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E32E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</w:p>
    <w:p w14:paraId="081391E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69" w:name="sub_555"/>
      <w:r w:rsidRPr="00F17F2E">
        <w:rPr>
          <w:sz w:val="28"/>
          <w:szCs w:val="28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71CFFC9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0" w:name="sub_1020"/>
      <w:bookmarkEnd w:id="69"/>
      <w:r w:rsidRPr="00F17F2E">
        <w:rPr>
          <w:sz w:val="28"/>
          <w:szCs w:val="28"/>
        </w:rPr>
        <w:t>20. В зависимости от условий труда работникам Учреждений, занимающих общеотраслевые должности служащих, устанавливаются следующие компенсационные выплаты:</w:t>
      </w:r>
    </w:p>
    <w:p w14:paraId="5319175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1" w:name="sub_1098"/>
      <w:bookmarkEnd w:id="70"/>
      <w:r w:rsidRPr="00F17F2E">
        <w:rPr>
          <w:sz w:val="28"/>
          <w:szCs w:val="28"/>
        </w:rPr>
        <w:t>а) доплата работникам, занятым на тяжелых работах, работах с вредными и (или) опасными условиями труда;</w:t>
      </w:r>
    </w:p>
    <w:p w14:paraId="04A2897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2" w:name="sub_1099"/>
      <w:bookmarkEnd w:id="71"/>
      <w:r w:rsidRPr="00F17F2E">
        <w:rPr>
          <w:sz w:val="28"/>
          <w:szCs w:val="28"/>
        </w:rPr>
        <w:t>б) доплата за особые условия труда;</w:t>
      </w:r>
    </w:p>
    <w:p w14:paraId="6A80F1B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3" w:name="sub_1100"/>
      <w:bookmarkEnd w:id="72"/>
      <w:r w:rsidRPr="00F17F2E">
        <w:rPr>
          <w:sz w:val="28"/>
          <w:szCs w:val="28"/>
        </w:rPr>
        <w:t>в) доплата за совмещение профессий (должностей);</w:t>
      </w:r>
    </w:p>
    <w:p w14:paraId="6FC62F5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4" w:name="sub_1101"/>
      <w:bookmarkEnd w:id="73"/>
      <w:r w:rsidRPr="00F17F2E">
        <w:rPr>
          <w:sz w:val="28"/>
          <w:szCs w:val="28"/>
        </w:rPr>
        <w:t>г) доплата за расширение зон обслуживания;</w:t>
      </w:r>
    </w:p>
    <w:p w14:paraId="2112A3A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5" w:name="sub_1102"/>
      <w:bookmarkEnd w:id="74"/>
      <w:r w:rsidRPr="00F17F2E">
        <w:rPr>
          <w:sz w:val="28"/>
          <w:szCs w:val="28"/>
        </w:rPr>
        <w:t>д)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631CF42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6" w:name="sub_1103"/>
      <w:bookmarkEnd w:id="75"/>
      <w:r w:rsidRPr="00F17F2E">
        <w:rPr>
          <w:sz w:val="28"/>
          <w:szCs w:val="28"/>
        </w:rPr>
        <w:t>е) доплата за работу в ночное время;</w:t>
      </w:r>
    </w:p>
    <w:p w14:paraId="68CEE4F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7" w:name="sub_1104"/>
      <w:bookmarkEnd w:id="76"/>
      <w:r w:rsidRPr="00F17F2E">
        <w:rPr>
          <w:sz w:val="28"/>
          <w:szCs w:val="28"/>
        </w:rPr>
        <w:t>ж) доплата за работу в выходные и нерабочие праздничные дни;</w:t>
      </w:r>
    </w:p>
    <w:p w14:paraId="6431BF8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8" w:name="sub_1105"/>
      <w:bookmarkEnd w:id="77"/>
      <w:r w:rsidRPr="00F17F2E">
        <w:rPr>
          <w:sz w:val="28"/>
          <w:szCs w:val="28"/>
        </w:rPr>
        <w:t>з) доплата за сверхурочную работу;</w:t>
      </w:r>
    </w:p>
    <w:p w14:paraId="638E616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и) доплата за работу в сельской местности.</w:t>
      </w:r>
    </w:p>
    <w:bookmarkEnd w:id="78"/>
    <w:p w14:paraId="683CB7A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sub_7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</w:t>
        </w:r>
      </w:hyperlink>
      <w:r w:rsidRPr="00F17F2E">
        <w:rPr>
          <w:sz w:val="28"/>
          <w:szCs w:val="28"/>
        </w:rPr>
        <w:t xml:space="preserve"> Положения.</w:t>
      </w:r>
    </w:p>
    <w:p w14:paraId="7C5ED48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79" w:name="sub_1021"/>
      <w:r w:rsidRPr="00F17F2E">
        <w:rPr>
          <w:sz w:val="28"/>
          <w:szCs w:val="28"/>
        </w:rPr>
        <w:t xml:space="preserve">21.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Учреждений, занимающих </w:t>
      </w:r>
      <w:r w:rsidRPr="00F17F2E">
        <w:rPr>
          <w:sz w:val="28"/>
          <w:szCs w:val="28"/>
        </w:rPr>
        <w:lastRenderedPageBreak/>
        <w:t>общеотраслевые должности служащих, устанавливаются следующие стимулирующие выплаты:</w:t>
      </w:r>
    </w:p>
    <w:p w14:paraId="5D0BAB0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0" w:name="sub_1106"/>
      <w:bookmarkEnd w:id="79"/>
      <w:r w:rsidRPr="00F17F2E">
        <w:rPr>
          <w:sz w:val="28"/>
          <w:szCs w:val="28"/>
        </w:rPr>
        <w:t>а) надбавка за присвоение ученой степени, почетного звания Российской Федерации (по соответствующему профилю);</w:t>
      </w:r>
    </w:p>
    <w:p w14:paraId="23AD657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1" w:name="sub_1107"/>
      <w:bookmarkEnd w:id="80"/>
      <w:r w:rsidRPr="00F17F2E">
        <w:rPr>
          <w:sz w:val="28"/>
          <w:szCs w:val="28"/>
        </w:rPr>
        <w:t>б) персональная поощрительная выплата;</w:t>
      </w:r>
    </w:p>
    <w:p w14:paraId="4E196C7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2" w:name="sub_1108"/>
      <w:bookmarkEnd w:id="81"/>
      <w:r w:rsidRPr="00F17F2E">
        <w:rPr>
          <w:sz w:val="28"/>
          <w:szCs w:val="28"/>
        </w:rPr>
        <w:t>в) поощрительная выплата за выполнение важных (особо важных) и ответственных (особо ответственных) работ;</w:t>
      </w:r>
    </w:p>
    <w:p w14:paraId="406368A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3" w:name="sub_1109"/>
      <w:bookmarkEnd w:id="82"/>
      <w:r w:rsidRPr="00F17F2E">
        <w:rPr>
          <w:sz w:val="28"/>
          <w:szCs w:val="28"/>
        </w:rPr>
        <w:t>г) поощрительная выплата по итогам работы (за месяц, квартал, полугодие, год);</w:t>
      </w:r>
    </w:p>
    <w:p w14:paraId="40B28A7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4" w:name="sub_1110"/>
      <w:bookmarkEnd w:id="83"/>
      <w:r w:rsidRPr="00F17F2E">
        <w:rPr>
          <w:sz w:val="28"/>
          <w:szCs w:val="28"/>
        </w:rPr>
        <w:t>д)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культуры и спорта;</w:t>
      </w:r>
    </w:p>
    <w:p w14:paraId="1C76A8C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5" w:name="sub_1111"/>
      <w:bookmarkEnd w:id="84"/>
      <w:r w:rsidRPr="00F17F2E">
        <w:rPr>
          <w:sz w:val="28"/>
          <w:szCs w:val="28"/>
        </w:rPr>
        <w:t>е) единовременная поощрительная выплата;</w:t>
      </w:r>
    </w:p>
    <w:p w14:paraId="0F34F6C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6" w:name="sub_1112"/>
      <w:bookmarkEnd w:id="85"/>
      <w:r w:rsidRPr="00F17F2E">
        <w:rPr>
          <w:sz w:val="28"/>
          <w:szCs w:val="28"/>
        </w:rPr>
        <w:t>ж) надбавка за выслугу лет.</w:t>
      </w:r>
    </w:p>
    <w:bookmarkEnd w:id="86"/>
    <w:p w14:paraId="7DEC74D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стимулирующих выплат указаны в </w:t>
      </w:r>
      <w:hyperlink w:anchor="sub_8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VIII</w:t>
        </w:r>
      </w:hyperlink>
      <w:r w:rsidRPr="00F17F2E">
        <w:rPr>
          <w:sz w:val="28"/>
          <w:szCs w:val="28"/>
        </w:rPr>
        <w:t xml:space="preserve"> Положения.</w:t>
      </w:r>
    </w:p>
    <w:p w14:paraId="734AD3DC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p w14:paraId="3B594252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87" w:name="sub_500"/>
      <w:r w:rsidRPr="00F17F2E">
        <w:rPr>
          <w:rFonts w:ascii="Times New Roman" w:hAnsi="Times New Roman" w:cs="Times New Roman"/>
          <w:color w:val="auto"/>
        </w:rPr>
        <w:t>Раздел V</w:t>
      </w:r>
    </w:p>
    <w:p w14:paraId="04E92592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оплаты труда работников Учреждений</w:t>
      </w:r>
      <w:r w:rsidR="00721C35">
        <w:rPr>
          <w:rFonts w:ascii="Times New Roman" w:hAnsi="Times New Roman" w:cs="Times New Roman"/>
          <w:color w:val="auto"/>
        </w:rPr>
        <w:t>,</w:t>
      </w:r>
      <w:r w:rsidR="00721C35" w:rsidRPr="00F17F2E">
        <w:rPr>
          <w:rFonts w:ascii="Times New Roman" w:hAnsi="Times New Roman" w:cs="Times New Roman"/>
          <w:color w:val="auto"/>
        </w:rPr>
        <w:t xml:space="preserve"> </w:t>
      </w:r>
      <w:r w:rsidRPr="00F17F2E">
        <w:rPr>
          <w:rFonts w:ascii="Times New Roman" w:hAnsi="Times New Roman" w:cs="Times New Roman"/>
          <w:color w:val="auto"/>
        </w:rPr>
        <w:t xml:space="preserve">осуществляющих профессиональную деятельность </w:t>
      </w:r>
    </w:p>
    <w:p w14:paraId="18AEA007" w14:textId="4B4DDB76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 профессиям рабочих</w:t>
      </w:r>
    </w:p>
    <w:p w14:paraId="2699F38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8" w:name="sub_1022"/>
      <w:bookmarkEnd w:id="87"/>
      <w:r w:rsidRPr="00F17F2E">
        <w:rPr>
          <w:sz w:val="28"/>
          <w:szCs w:val="28"/>
        </w:rPr>
        <w:t>22. Оклады рабочих устанавливаются в соответствии с Единым тарифно-квалификационным справочником работ и профессий рабочих:</w:t>
      </w:r>
    </w:p>
    <w:bookmarkEnd w:id="88"/>
    <w:p w14:paraId="7B2183B2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9"/>
        <w:gridCol w:w="1693"/>
      </w:tblGrid>
      <w:tr w:rsidR="00F17F2E" w:rsidRPr="00F17F2E" w14:paraId="35C8374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03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993D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F17F2E" w:rsidRPr="00F17F2E" w14:paraId="0252B1D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FD78C8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F704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3 987</w:t>
            </w:r>
          </w:p>
        </w:tc>
      </w:tr>
      <w:tr w:rsidR="00F17F2E" w:rsidRPr="00F17F2E" w14:paraId="4CF66B1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7DC72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4EBEB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4 123</w:t>
            </w:r>
          </w:p>
        </w:tc>
      </w:tr>
      <w:tr w:rsidR="00F17F2E" w:rsidRPr="00F17F2E" w14:paraId="102207B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FC37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B69FED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4 330</w:t>
            </w:r>
          </w:p>
        </w:tc>
      </w:tr>
      <w:tr w:rsidR="00F17F2E" w:rsidRPr="00F17F2E" w14:paraId="5EEDCBF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DB47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50342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6 117</w:t>
            </w:r>
          </w:p>
        </w:tc>
      </w:tr>
      <w:tr w:rsidR="00F17F2E" w:rsidRPr="00F17F2E" w14:paraId="504A4BA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B63F48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A69FB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6 239</w:t>
            </w:r>
          </w:p>
        </w:tc>
      </w:tr>
      <w:tr w:rsidR="00F17F2E" w:rsidRPr="00F17F2E" w14:paraId="2C4EBDA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44E0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71797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6 365</w:t>
            </w:r>
          </w:p>
        </w:tc>
      </w:tr>
      <w:tr w:rsidR="00F17F2E" w:rsidRPr="00F17F2E" w14:paraId="58F6D9F2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CE7234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001A1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6 495</w:t>
            </w:r>
          </w:p>
        </w:tc>
      </w:tr>
      <w:tr w:rsidR="00F17F2E" w:rsidRPr="00F17F2E" w14:paraId="781FEABF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7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140C16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20531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6 626</w:t>
            </w:r>
          </w:p>
        </w:tc>
      </w:tr>
    </w:tbl>
    <w:p w14:paraId="7B7DA256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DC9AE5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89" w:name="sub_1023"/>
      <w:r w:rsidRPr="00F17F2E">
        <w:rPr>
          <w:sz w:val="28"/>
          <w:szCs w:val="28"/>
        </w:rPr>
        <w:t>23. В зависимости от условий труда работникам Учреждений, осуществляющим профессиональную деятельность по профессиям рабочих, устанавливаются следующие компенсационные выплаты:</w:t>
      </w:r>
    </w:p>
    <w:p w14:paraId="5D30EA4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0" w:name="sub_1113"/>
      <w:bookmarkEnd w:id="89"/>
      <w:r w:rsidRPr="00F17F2E">
        <w:rPr>
          <w:sz w:val="28"/>
          <w:szCs w:val="28"/>
        </w:rPr>
        <w:t>а) доплата рабочим, занятым на тяжелых работах, работах с вредными и (или) опасными условиями труда;</w:t>
      </w:r>
    </w:p>
    <w:p w14:paraId="3898C75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1" w:name="sub_1114"/>
      <w:bookmarkEnd w:id="90"/>
      <w:r w:rsidRPr="00F17F2E">
        <w:rPr>
          <w:sz w:val="28"/>
          <w:szCs w:val="28"/>
        </w:rPr>
        <w:t>б) доплата за особые условия труда</w:t>
      </w:r>
    </w:p>
    <w:p w14:paraId="58241FC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2" w:name="sub_1115"/>
      <w:bookmarkEnd w:id="91"/>
      <w:r w:rsidRPr="00F17F2E">
        <w:rPr>
          <w:sz w:val="28"/>
          <w:szCs w:val="28"/>
        </w:rPr>
        <w:t>в) доплата за совмещение профессий (должностей);</w:t>
      </w:r>
    </w:p>
    <w:p w14:paraId="7CE3366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3" w:name="sub_1116"/>
      <w:bookmarkEnd w:id="92"/>
      <w:r w:rsidRPr="00F17F2E">
        <w:rPr>
          <w:sz w:val="28"/>
          <w:szCs w:val="28"/>
        </w:rPr>
        <w:t>г) доплата за расширение зон обслуживания;</w:t>
      </w:r>
    </w:p>
    <w:p w14:paraId="33AC1BD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4" w:name="sub_1117"/>
      <w:bookmarkEnd w:id="93"/>
      <w:r w:rsidRPr="00F17F2E">
        <w:rPr>
          <w:sz w:val="28"/>
          <w:szCs w:val="28"/>
        </w:rPr>
        <w:t xml:space="preserve">д) доплата за увеличение объема работы или исполнение обязанностей </w:t>
      </w:r>
      <w:r w:rsidRPr="00F17F2E">
        <w:rPr>
          <w:sz w:val="28"/>
          <w:szCs w:val="28"/>
        </w:rPr>
        <w:lastRenderedPageBreak/>
        <w:t>временно отсутствующего рабочего (работника) без освобождения от работы, определенной трудовым договором;</w:t>
      </w:r>
    </w:p>
    <w:p w14:paraId="6CB3CC2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5" w:name="sub_1118"/>
      <w:bookmarkEnd w:id="94"/>
      <w:r w:rsidRPr="00F17F2E">
        <w:rPr>
          <w:sz w:val="28"/>
          <w:szCs w:val="28"/>
        </w:rPr>
        <w:t>е) доплата за работу в ночное время;</w:t>
      </w:r>
    </w:p>
    <w:p w14:paraId="48AC135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6" w:name="sub_1119"/>
      <w:bookmarkEnd w:id="95"/>
      <w:r w:rsidRPr="00F17F2E">
        <w:rPr>
          <w:sz w:val="28"/>
          <w:szCs w:val="28"/>
        </w:rPr>
        <w:t>ж) доплата за работу в выходные и нерабочие праздничные дни;</w:t>
      </w:r>
    </w:p>
    <w:p w14:paraId="0C6DDCC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7" w:name="sub_1120"/>
      <w:bookmarkEnd w:id="96"/>
      <w:r w:rsidRPr="00F17F2E">
        <w:rPr>
          <w:sz w:val="28"/>
          <w:szCs w:val="28"/>
        </w:rPr>
        <w:t>з) доплата за сверхурочную работу.</w:t>
      </w:r>
    </w:p>
    <w:bookmarkEnd w:id="97"/>
    <w:p w14:paraId="6DBB634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sub_7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</w:t>
        </w:r>
      </w:hyperlink>
      <w:r w:rsidRPr="00F17F2E">
        <w:rPr>
          <w:sz w:val="28"/>
          <w:szCs w:val="28"/>
        </w:rPr>
        <w:t xml:space="preserve"> Положения.</w:t>
      </w:r>
    </w:p>
    <w:p w14:paraId="48DD9D3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8" w:name="sub_1024"/>
      <w:r w:rsidRPr="00F17F2E">
        <w:rPr>
          <w:sz w:val="28"/>
          <w:szCs w:val="28"/>
        </w:rPr>
        <w:t>24.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Учреждений, осуществляющим профессиональную деятельность по профессиям рабочих, устанавливаются следующие стимулирующие выплаты:</w:t>
      </w:r>
    </w:p>
    <w:p w14:paraId="78E47CB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99" w:name="sub_1121"/>
      <w:bookmarkEnd w:id="98"/>
      <w:r w:rsidRPr="00F17F2E">
        <w:rPr>
          <w:sz w:val="28"/>
          <w:szCs w:val="28"/>
        </w:rPr>
        <w:t>а) персональная поощрительная выплата;</w:t>
      </w:r>
    </w:p>
    <w:p w14:paraId="7091C52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0" w:name="sub_1122"/>
      <w:bookmarkEnd w:id="99"/>
      <w:r w:rsidRPr="00F17F2E">
        <w:rPr>
          <w:sz w:val="28"/>
          <w:szCs w:val="28"/>
        </w:rPr>
        <w:t>б) поощрительная выплата за выполнение важных (особо важных) и ответственных (особо ответственных) работ;</w:t>
      </w:r>
    </w:p>
    <w:p w14:paraId="23467F3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1" w:name="sub_1123"/>
      <w:bookmarkEnd w:id="100"/>
      <w:r w:rsidRPr="00F17F2E">
        <w:rPr>
          <w:sz w:val="28"/>
          <w:szCs w:val="28"/>
        </w:rPr>
        <w:t>в) поощрительная выплата по итогам работы (за месяц, квартал, полугодие, год);</w:t>
      </w:r>
    </w:p>
    <w:p w14:paraId="628AD3B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2" w:name="sub_1124"/>
      <w:bookmarkEnd w:id="101"/>
      <w:r w:rsidRPr="00F17F2E">
        <w:rPr>
          <w:sz w:val="28"/>
          <w:szCs w:val="28"/>
        </w:rPr>
        <w:t>г) единовременная поощрительная выплата;</w:t>
      </w:r>
    </w:p>
    <w:p w14:paraId="02E90DE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3" w:name="sub_1125"/>
      <w:bookmarkEnd w:id="102"/>
      <w:r w:rsidRPr="00F17F2E">
        <w:rPr>
          <w:sz w:val="28"/>
          <w:szCs w:val="28"/>
        </w:rPr>
        <w:t>д) надбавка за выслугу лет.</w:t>
      </w:r>
    </w:p>
    <w:bookmarkEnd w:id="103"/>
    <w:p w14:paraId="41C79C3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стимулирующих выплат указаны в </w:t>
      </w:r>
      <w:hyperlink w:anchor="sub_8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VIII</w:t>
        </w:r>
      </w:hyperlink>
      <w:r w:rsidRPr="00F17F2E">
        <w:rPr>
          <w:sz w:val="28"/>
          <w:szCs w:val="28"/>
        </w:rPr>
        <w:t xml:space="preserve"> Положения.</w:t>
      </w:r>
    </w:p>
    <w:p w14:paraId="21C05AB3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p w14:paraId="192B0951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4" w:name="sub_600"/>
      <w:r w:rsidRPr="00F17F2E">
        <w:rPr>
          <w:rFonts w:ascii="Times New Roman" w:hAnsi="Times New Roman" w:cs="Times New Roman"/>
          <w:color w:val="auto"/>
        </w:rPr>
        <w:t>Раздел VI</w:t>
      </w:r>
    </w:p>
    <w:p w14:paraId="6921CCF2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оплаты труда руководителя Учреждения,</w:t>
      </w:r>
    </w:p>
    <w:p w14:paraId="6B644D68" w14:textId="66DA8B60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его заместителя, главного бухгалтера</w:t>
      </w:r>
    </w:p>
    <w:bookmarkEnd w:id="104"/>
    <w:p w14:paraId="01FA7A75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1388EB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5" w:name="sub_1025"/>
      <w:r w:rsidRPr="00F17F2E">
        <w:rPr>
          <w:sz w:val="28"/>
          <w:szCs w:val="28"/>
        </w:rPr>
        <w:t>25. Должностной оклад руководителя Учреждения устанавливается в зависимости от группы по оплате труда в следующих размерах:</w:t>
      </w:r>
    </w:p>
    <w:bookmarkEnd w:id="105"/>
    <w:p w14:paraId="71C8669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</w:tblGrid>
      <w:tr w:rsidR="00F17F2E" w:rsidRPr="00721C35" w14:paraId="1467AD9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FDA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7A6E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Должностной оклад по группам оплаты</w:t>
            </w:r>
          </w:p>
          <w:p w14:paraId="1D9FBECE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труда руководителя (руб.)</w:t>
            </w:r>
          </w:p>
        </w:tc>
      </w:tr>
      <w:tr w:rsidR="00F17F2E" w:rsidRPr="00721C35" w14:paraId="74B074A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B6201" w14:textId="77777777" w:rsidR="00F17F2E" w:rsidRPr="00721C35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CA2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EC0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4CF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07E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3E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235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6DD3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VII</w:t>
            </w:r>
          </w:p>
        </w:tc>
      </w:tr>
      <w:tr w:rsidR="00F17F2E" w:rsidRPr="00721C35" w14:paraId="27639062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77C199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Директор, директор Дворца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D488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13745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053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100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676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86C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F53B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E9A4CA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721C35" w14:paraId="1FD75596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6BF84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 спортивного сооружения (объекта спорта)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956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12371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547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11999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ED7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11642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2650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14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10941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FC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10611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0F72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10296</w:t>
            </w:r>
          </w:p>
        </w:tc>
      </w:tr>
      <w:tr w:rsidR="00F17F2E" w:rsidRPr="00721C35" w14:paraId="32A59371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FB25F9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 центра спортивной подготовки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6206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13745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573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13333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CE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DE3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F2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25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AD619B8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721C35" w14:paraId="71DB374F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162999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Директор,</w:t>
            </w:r>
          </w:p>
          <w:p w14:paraId="0E469A5E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 спортивной</w:t>
            </w:r>
          </w:p>
          <w:p w14:paraId="459CBC13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школы олимпийского резерва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6F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12371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BCC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11999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BCA6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11642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57F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97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BB2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42AC5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721C35" w14:paraId="51E6BE2D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E5D581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Директор, директор</w:t>
            </w:r>
          </w:p>
          <w:p w14:paraId="693C5674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спортивной школы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7B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B2D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11642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119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11286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68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10941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3C0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AE8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6B3BEC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721C35" w14:paraId="20D17DAA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A9E57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Директор, директор</w:t>
            </w:r>
          </w:p>
          <w:p w14:paraId="443928DA" w14:textId="77777777" w:rsidR="00F17F2E" w:rsidRPr="00721C35" w:rsidRDefault="00F17F2E" w:rsidP="00721C35">
            <w:pPr>
              <w:pStyle w:val="affff3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спортивно-адаптивной школы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2F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42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11642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131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11286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ACF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721C35">
              <w:rPr>
                <w:rFonts w:ascii="Times New Roman" w:hAnsi="Times New Roman" w:cs="Times New Roman"/>
              </w:rPr>
              <w:t>10941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252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354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A6888E" w14:textId="77777777" w:rsidR="00F17F2E" w:rsidRPr="00721C35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CEA093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4F2FB9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6" w:name="sub_1026"/>
      <w:r w:rsidRPr="00F17F2E">
        <w:rPr>
          <w:sz w:val="28"/>
          <w:szCs w:val="28"/>
        </w:rPr>
        <w:t xml:space="preserve">26. Показатели и порядок отнесения муниципальных бюджетных </w:t>
      </w:r>
      <w:r w:rsidRPr="00F17F2E">
        <w:rPr>
          <w:sz w:val="28"/>
          <w:szCs w:val="28"/>
        </w:rPr>
        <w:lastRenderedPageBreak/>
        <w:t xml:space="preserve">учреждений физической культуры и спорта Вышневолоцкого городского округа к группам по оплате труда руководителя приведены в </w:t>
      </w:r>
      <w:hyperlink w:anchor="sub_15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приложении 4</w:t>
        </w:r>
      </w:hyperlink>
      <w:r w:rsidRPr="00F17F2E">
        <w:rPr>
          <w:sz w:val="28"/>
          <w:szCs w:val="28"/>
        </w:rPr>
        <w:t xml:space="preserve"> к Положению.</w:t>
      </w:r>
    </w:p>
    <w:p w14:paraId="08ABE2E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7" w:name="sub_1027"/>
      <w:bookmarkEnd w:id="106"/>
      <w:r w:rsidRPr="00F17F2E">
        <w:rPr>
          <w:sz w:val="28"/>
          <w:szCs w:val="28"/>
        </w:rPr>
        <w:t>27. Должностной оклад заместителя руководителя Учреждения, а также главного бухгалтера устанавливается на 10 % ниже должностного оклада руководителя Учреждения.</w:t>
      </w:r>
    </w:p>
    <w:p w14:paraId="452C46C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8" w:name="sub_1028"/>
      <w:bookmarkEnd w:id="107"/>
      <w:r w:rsidRPr="00F17F2E">
        <w:rPr>
          <w:sz w:val="28"/>
          <w:szCs w:val="28"/>
        </w:rPr>
        <w:t>28. В зависимости от условий труда руководителю Учреждения, его заместителю, главному бухгалтеру устанавливаются следующие компенсационные выплаты:</w:t>
      </w:r>
    </w:p>
    <w:p w14:paraId="4EA3329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09" w:name="sub_1126"/>
      <w:bookmarkEnd w:id="108"/>
      <w:r w:rsidRPr="00F17F2E">
        <w:rPr>
          <w:sz w:val="28"/>
          <w:szCs w:val="28"/>
        </w:rPr>
        <w:t>а) доплата за особые условия труда;</w:t>
      </w:r>
    </w:p>
    <w:p w14:paraId="65D92BA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0" w:name="sub_1127"/>
      <w:bookmarkEnd w:id="109"/>
      <w:r w:rsidRPr="00F17F2E">
        <w:rPr>
          <w:sz w:val="28"/>
          <w:szCs w:val="28"/>
        </w:rPr>
        <w:t>б) доплата за совмещение профессий (должностей);</w:t>
      </w:r>
    </w:p>
    <w:p w14:paraId="576C096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1" w:name="sub_1128"/>
      <w:bookmarkEnd w:id="110"/>
      <w:r w:rsidRPr="00F17F2E">
        <w:rPr>
          <w:sz w:val="28"/>
          <w:szCs w:val="28"/>
        </w:rPr>
        <w:t>в) доплата за расширение зон обслуживания;</w:t>
      </w:r>
    </w:p>
    <w:p w14:paraId="66B23BB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2" w:name="sub_1129"/>
      <w:bookmarkEnd w:id="111"/>
      <w:r w:rsidRPr="00F17F2E">
        <w:rPr>
          <w:sz w:val="28"/>
          <w:szCs w:val="28"/>
        </w:rPr>
        <w:t>г)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14:paraId="5EA9C04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3" w:name="sub_1130"/>
      <w:bookmarkEnd w:id="112"/>
      <w:r w:rsidRPr="00F17F2E">
        <w:rPr>
          <w:sz w:val="28"/>
          <w:szCs w:val="28"/>
        </w:rPr>
        <w:t>д) доплата за работу в выходные и нерабочие праздничные дни;</w:t>
      </w:r>
    </w:p>
    <w:p w14:paraId="3141899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4" w:name="sub_1131"/>
      <w:bookmarkEnd w:id="113"/>
      <w:r w:rsidRPr="00F17F2E">
        <w:rPr>
          <w:sz w:val="28"/>
          <w:szCs w:val="28"/>
        </w:rPr>
        <w:t>е) доплата за сверхурочную работу;</w:t>
      </w:r>
    </w:p>
    <w:p w14:paraId="3A47D84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ж) доплата за работу в сельской местности.</w:t>
      </w:r>
    </w:p>
    <w:bookmarkEnd w:id="114"/>
    <w:p w14:paraId="714193C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sub_7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</w:t>
        </w:r>
      </w:hyperlink>
      <w:r w:rsidRPr="00F17F2E">
        <w:rPr>
          <w:sz w:val="28"/>
          <w:szCs w:val="28"/>
        </w:rPr>
        <w:t xml:space="preserve"> Положения.</w:t>
      </w:r>
    </w:p>
    <w:p w14:paraId="7BD0288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5" w:name="sub_1029"/>
      <w:r w:rsidRPr="00F17F2E">
        <w:rPr>
          <w:sz w:val="28"/>
          <w:szCs w:val="28"/>
        </w:rPr>
        <w:t>29.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руководителю Учреждения, его заместителю, главному бухгалтеру устанавливаются следующие стимулирующие выплаты:</w:t>
      </w:r>
    </w:p>
    <w:p w14:paraId="7BAF325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6" w:name="sub_1132"/>
      <w:bookmarkEnd w:id="115"/>
      <w:r w:rsidRPr="00F17F2E">
        <w:rPr>
          <w:sz w:val="28"/>
          <w:szCs w:val="28"/>
        </w:rPr>
        <w:t>а) надбавка за присвоение ученой степени, почетного звания Российской Федерации, почетного спортивного звания, спортивного звания (по соответствующему профилю);</w:t>
      </w:r>
    </w:p>
    <w:p w14:paraId="0B2AD3C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7" w:name="sub_1133"/>
      <w:bookmarkEnd w:id="116"/>
      <w:r w:rsidRPr="00F17F2E">
        <w:rPr>
          <w:sz w:val="28"/>
          <w:szCs w:val="28"/>
        </w:rPr>
        <w:t>б) персональная поощрительная выплата;</w:t>
      </w:r>
    </w:p>
    <w:p w14:paraId="050A43B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8" w:name="sub_1134"/>
      <w:bookmarkEnd w:id="117"/>
      <w:r w:rsidRPr="00F17F2E">
        <w:rPr>
          <w:sz w:val="28"/>
          <w:szCs w:val="28"/>
        </w:rPr>
        <w:t>в) поощрительная выплата за выполнение важных (особо важных) и ответственных (особо ответственных) работ;</w:t>
      </w:r>
    </w:p>
    <w:p w14:paraId="75D5A57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19" w:name="sub_1135"/>
      <w:bookmarkEnd w:id="118"/>
      <w:r w:rsidRPr="00F17F2E">
        <w:rPr>
          <w:sz w:val="28"/>
          <w:szCs w:val="28"/>
        </w:rPr>
        <w:t>г) поощрительная выплата по итогам работы (за месяц, квартал, полугодие, год);</w:t>
      </w:r>
    </w:p>
    <w:p w14:paraId="2038BC9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0" w:name="sub_1136"/>
      <w:bookmarkEnd w:id="119"/>
      <w:r w:rsidRPr="00F17F2E">
        <w:rPr>
          <w:sz w:val="28"/>
          <w:szCs w:val="28"/>
        </w:rPr>
        <w:t>д)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культуры и спорта;</w:t>
      </w:r>
    </w:p>
    <w:p w14:paraId="3BA7ACE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1" w:name="sub_1137"/>
      <w:bookmarkEnd w:id="120"/>
      <w:r w:rsidRPr="00F17F2E">
        <w:rPr>
          <w:sz w:val="28"/>
          <w:szCs w:val="28"/>
        </w:rPr>
        <w:t>е) единовременная поощрительная выплата;</w:t>
      </w:r>
    </w:p>
    <w:p w14:paraId="2AA198D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2" w:name="sub_1138"/>
      <w:bookmarkEnd w:id="121"/>
      <w:r w:rsidRPr="00F17F2E">
        <w:rPr>
          <w:sz w:val="28"/>
          <w:szCs w:val="28"/>
        </w:rPr>
        <w:t>ж) надбавка за спортивные результаты;</w:t>
      </w:r>
    </w:p>
    <w:p w14:paraId="1470AE3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3" w:name="sub_1139"/>
      <w:bookmarkEnd w:id="122"/>
      <w:r w:rsidRPr="00F17F2E">
        <w:rPr>
          <w:sz w:val="28"/>
          <w:szCs w:val="28"/>
        </w:rPr>
        <w:t>з) надбавка за обеспечение высококачественного тренировочного процесса при подготовке высококвалифицированного спортсмена;</w:t>
      </w:r>
    </w:p>
    <w:p w14:paraId="41D9675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4" w:name="sub_1140"/>
      <w:bookmarkEnd w:id="123"/>
      <w:r w:rsidRPr="00F17F2E">
        <w:rPr>
          <w:sz w:val="28"/>
          <w:szCs w:val="28"/>
        </w:rPr>
        <w:t>и) надбавка за выслугу лет.</w:t>
      </w:r>
    </w:p>
    <w:bookmarkEnd w:id="124"/>
    <w:p w14:paraId="4C5DBD1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Порядок и условия установления стимулирующих выплат указаны в </w:t>
      </w:r>
      <w:hyperlink w:anchor="sub_8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разделе VIII</w:t>
        </w:r>
      </w:hyperlink>
      <w:r w:rsidRPr="00F17F2E">
        <w:rPr>
          <w:sz w:val="28"/>
          <w:szCs w:val="28"/>
        </w:rPr>
        <w:t xml:space="preserve"> Положения.</w:t>
      </w:r>
    </w:p>
    <w:p w14:paraId="432BB7FA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p w14:paraId="08EFF01A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5" w:name="sub_700"/>
      <w:r w:rsidRPr="00F17F2E">
        <w:rPr>
          <w:rFonts w:ascii="Times New Roman" w:hAnsi="Times New Roman" w:cs="Times New Roman"/>
          <w:color w:val="auto"/>
        </w:rPr>
        <w:lastRenderedPageBreak/>
        <w:t>Раздел VII</w:t>
      </w:r>
    </w:p>
    <w:p w14:paraId="7F3DDA7E" w14:textId="3B74BFD4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установления компенсационных выплат</w:t>
      </w:r>
    </w:p>
    <w:p w14:paraId="67421FE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6" w:name="sub_1030"/>
      <w:bookmarkEnd w:id="125"/>
      <w:r w:rsidRPr="00F17F2E">
        <w:rPr>
          <w:sz w:val="28"/>
          <w:szCs w:val="28"/>
        </w:rPr>
        <w:t>30. К компенсационным выплатам относятся следующие доплаты и надбавки:</w:t>
      </w:r>
    </w:p>
    <w:p w14:paraId="6ECF460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7" w:name="sub_1141"/>
      <w:bookmarkEnd w:id="126"/>
      <w:r w:rsidRPr="00F17F2E">
        <w:rPr>
          <w:sz w:val="28"/>
          <w:szCs w:val="28"/>
        </w:rPr>
        <w:t>а) доплата работникам (рабочим), занятым на тяжелых работах, работах с вредными и (или) опасными условиями труда;</w:t>
      </w:r>
    </w:p>
    <w:p w14:paraId="20BF3CB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8" w:name="sub_1142"/>
      <w:bookmarkEnd w:id="127"/>
      <w:r w:rsidRPr="00F17F2E">
        <w:rPr>
          <w:sz w:val="28"/>
          <w:szCs w:val="28"/>
        </w:rPr>
        <w:t>б) доплата за особые условия труда;</w:t>
      </w:r>
    </w:p>
    <w:p w14:paraId="6389D43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29" w:name="sub_1143"/>
      <w:bookmarkEnd w:id="128"/>
      <w:r w:rsidRPr="00F17F2E">
        <w:rPr>
          <w:sz w:val="28"/>
          <w:szCs w:val="28"/>
        </w:rPr>
        <w:t>в) доплата за совмещение профессий (должностей);</w:t>
      </w:r>
    </w:p>
    <w:p w14:paraId="399FD6C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0" w:name="sub_1144"/>
      <w:bookmarkEnd w:id="129"/>
      <w:r w:rsidRPr="00F17F2E">
        <w:rPr>
          <w:sz w:val="28"/>
          <w:szCs w:val="28"/>
        </w:rPr>
        <w:t>г) доплата за расширение зон обслуживания;</w:t>
      </w:r>
    </w:p>
    <w:p w14:paraId="43FEF64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1" w:name="sub_1145"/>
      <w:bookmarkEnd w:id="130"/>
      <w:r w:rsidRPr="00F17F2E">
        <w:rPr>
          <w:sz w:val="28"/>
          <w:szCs w:val="28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14:paraId="273B73F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2" w:name="sub_1146"/>
      <w:bookmarkEnd w:id="131"/>
      <w:r w:rsidRPr="00F17F2E">
        <w:rPr>
          <w:sz w:val="28"/>
          <w:szCs w:val="28"/>
        </w:rPr>
        <w:t>е) доплата за работу в ночное время;</w:t>
      </w:r>
    </w:p>
    <w:p w14:paraId="2EDC809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3" w:name="sub_1147"/>
      <w:bookmarkEnd w:id="132"/>
      <w:r w:rsidRPr="00F17F2E">
        <w:rPr>
          <w:sz w:val="28"/>
          <w:szCs w:val="28"/>
        </w:rPr>
        <w:t>ж) доплата за работу в выходные и нерабочие праздничные дни;</w:t>
      </w:r>
    </w:p>
    <w:p w14:paraId="5C3E84C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4" w:name="sub_1148"/>
      <w:bookmarkEnd w:id="133"/>
      <w:r w:rsidRPr="00F17F2E">
        <w:rPr>
          <w:sz w:val="28"/>
          <w:szCs w:val="28"/>
        </w:rPr>
        <w:t>з) доплата за сверхурочную работу;</w:t>
      </w:r>
    </w:p>
    <w:p w14:paraId="657901F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и) доплата за работу в сельской местности.</w:t>
      </w:r>
    </w:p>
    <w:p w14:paraId="6E4E211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5" w:name="sub_1031"/>
      <w:bookmarkEnd w:id="134"/>
      <w:r w:rsidRPr="00F17F2E">
        <w:rPr>
          <w:sz w:val="28"/>
          <w:szCs w:val="28"/>
        </w:rPr>
        <w:t>31. Компенсационные выплаты устанавливаются к должностным окладам (окладам) работников (рабочих) Учреждений.</w:t>
      </w:r>
    </w:p>
    <w:bookmarkEnd w:id="135"/>
    <w:p w14:paraId="465996C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 Учреждений.</w:t>
      </w:r>
    </w:p>
    <w:p w14:paraId="75FA152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6" w:name="sub_1032"/>
      <w:r w:rsidRPr="00F17F2E">
        <w:rPr>
          <w:sz w:val="28"/>
          <w:szCs w:val="28"/>
        </w:rPr>
        <w:t>32. Доплата работникам (рабочим), занятым на тяжелых работах, работах с вредными и (или) опасными, и иными особыми условиями труда, устанавливается по результатам специальной оценки условий труда.</w:t>
      </w:r>
    </w:p>
    <w:bookmarkEnd w:id="136"/>
    <w:p w14:paraId="160A503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Работникам (рабочим), занятым на тяжелых работах, работах с вредными и (или) опасными, и иными особыми условиями труда, производится доплата в размере 4 % к окладу по результатам специальной оценки условий труда за фактически отработанное время в этих условиях.</w:t>
      </w:r>
    </w:p>
    <w:p w14:paraId="24B4EA5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7" w:name="sub_1033"/>
      <w:r w:rsidRPr="00F17F2E">
        <w:rPr>
          <w:sz w:val="28"/>
          <w:szCs w:val="28"/>
        </w:rPr>
        <w:t>33. Доплата за особые условия труда осуществляется за работу с инвалидами и лицами с ограниченными возможностями здоровья в рамках реализации программ спортивной подготовки в следующих размерах:</w:t>
      </w:r>
    </w:p>
    <w:p w14:paraId="4B8EA53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8" w:name="sub_1149"/>
      <w:bookmarkEnd w:id="137"/>
      <w:r w:rsidRPr="00F17F2E">
        <w:rPr>
          <w:sz w:val="28"/>
          <w:szCs w:val="28"/>
        </w:rPr>
        <w:t>а) 3 % от должностного оклада - тренерам, включая старшего, спортсмену-ведущему за каждого спортсмена-инвалида в группе;</w:t>
      </w:r>
    </w:p>
    <w:p w14:paraId="3A65A6E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39" w:name="sub_1150"/>
      <w:bookmarkEnd w:id="138"/>
      <w:r w:rsidRPr="00F17F2E">
        <w:rPr>
          <w:sz w:val="28"/>
          <w:szCs w:val="28"/>
        </w:rPr>
        <w:t>б) 15 % от должностного оклада - инструкторам-методистам (включая старшего), инструкторам-методистам по адаптивной физической культуре (включая старшего), сопровождающим инвалидов и лиц с ограниченными возможностями здоровья и сопровождающим несовершеннолетних спортсменов, за каждую тренировочную группу.</w:t>
      </w:r>
    </w:p>
    <w:bookmarkEnd w:id="139"/>
    <w:p w14:paraId="68C1611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Доплата осуществляется руководителю, а также его заместителю и иным работникам Учреждения, непосредственно обеспечивающим тренировочную работу со спортсменами-инвалидами (при наличии в Учреждении не менее трех групп спортсменов-инвалидов), в размере до 50 % от должностного оклада.</w:t>
      </w:r>
    </w:p>
    <w:p w14:paraId="5DB6490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0" w:name="sub_1034"/>
      <w:r w:rsidRPr="00F17F2E">
        <w:rPr>
          <w:sz w:val="28"/>
          <w:szCs w:val="28"/>
        </w:rPr>
        <w:t xml:space="preserve">34. 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определяются по соглашению </w:t>
      </w:r>
      <w:r w:rsidRPr="00F17F2E">
        <w:rPr>
          <w:sz w:val="28"/>
          <w:szCs w:val="28"/>
        </w:rPr>
        <w:lastRenderedPageBreak/>
        <w:t>сторон трудового договора с учетом содержания и (или) объема дополнительной работы.</w:t>
      </w:r>
    </w:p>
    <w:p w14:paraId="351D838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1" w:name="sub_1035"/>
      <w:bookmarkEnd w:id="140"/>
      <w:r w:rsidRPr="00F17F2E">
        <w:rPr>
          <w:sz w:val="28"/>
          <w:szCs w:val="28"/>
        </w:rPr>
        <w:t>35.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484C1CB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2" w:name="sub_1036"/>
      <w:bookmarkEnd w:id="141"/>
      <w:r w:rsidRPr="00F17F2E">
        <w:rPr>
          <w:sz w:val="28"/>
          <w:szCs w:val="28"/>
        </w:rPr>
        <w:t>36.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2AF6CC0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3" w:name="sub_1037"/>
      <w:bookmarkEnd w:id="142"/>
      <w:r w:rsidRPr="00F17F2E">
        <w:rPr>
          <w:sz w:val="28"/>
          <w:szCs w:val="28"/>
        </w:rPr>
        <w:t>37. Доплата за работу в ночное время производится работникам (рабочим) за каждый час работы в ночное время в размере 20 % часовой ставки должностного оклада (оклада).</w:t>
      </w:r>
    </w:p>
    <w:bookmarkEnd w:id="143"/>
    <w:p w14:paraId="58FD4AA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Ночным считается время с 22 часов до 6 часов.</w:t>
      </w:r>
    </w:p>
    <w:p w14:paraId="0825F86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4" w:name="sub_1038"/>
      <w:r w:rsidRPr="00F17F2E">
        <w:rPr>
          <w:sz w:val="28"/>
          <w:szCs w:val="28"/>
        </w:rPr>
        <w:t xml:space="preserve">38.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17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статьей 153</w:t>
        </w:r>
      </w:hyperlink>
      <w:r w:rsidRPr="00F17F2E">
        <w:rPr>
          <w:sz w:val="28"/>
          <w:szCs w:val="28"/>
        </w:rPr>
        <w:t xml:space="preserve"> Трудового кодекса Российской Федерации. При этом расчет соответствующей компенсации осуществляется с учетом компенсационных и стимулирующих выплат.</w:t>
      </w:r>
    </w:p>
    <w:p w14:paraId="33B689EA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5" w:name="sub_1039"/>
      <w:bookmarkEnd w:id="144"/>
      <w:r w:rsidRPr="00F17F2E">
        <w:rPr>
          <w:sz w:val="28"/>
          <w:szCs w:val="28"/>
        </w:rPr>
        <w:t>39.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 от должностного оклада (оклада) при условии, если эта работа не компенсировалась предоставлением по желанию работника дополнительного времени отдыха. Конкретный размер доплаты и срок, на который она устанавливается, определяются по соглашению сторон трудового договора.</w:t>
      </w:r>
    </w:p>
    <w:p w14:paraId="7CD5A65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40. Доплата за работу в сельской местности устанавливается работникам в размере 25% от должностного оклада за работу в муниципальных учреждениях физической культуры и спорта, а также на объектах спорта, расположенных в сельской местности.</w:t>
      </w:r>
    </w:p>
    <w:bookmarkEnd w:id="145"/>
    <w:p w14:paraId="2B5AD9EE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p w14:paraId="5D000A96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6" w:name="sub_800"/>
      <w:r w:rsidRPr="00F17F2E">
        <w:rPr>
          <w:rFonts w:ascii="Times New Roman" w:hAnsi="Times New Roman" w:cs="Times New Roman"/>
          <w:color w:val="auto"/>
        </w:rPr>
        <w:t>Раздел VIII</w:t>
      </w:r>
    </w:p>
    <w:p w14:paraId="57674B36" w14:textId="75230EEA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Порядок и условия установления стимулирующих выплат</w:t>
      </w:r>
    </w:p>
    <w:p w14:paraId="68A4BFE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7" w:name="sub_1040"/>
      <w:bookmarkEnd w:id="146"/>
      <w:r w:rsidRPr="00F17F2E">
        <w:rPr>
          <w:sz w:val="28"/>
          <w:szCs w:val="28"/>
        </w:rPr>
        <w:t>41. К стимулирующим выплатам относятся следующие доплаты, надбавки и иные поощрительные выплаты:</w:t>
      </w:r>
    </w:p>
    <w:p w14:paraId="13623BF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8" w:name="sub_1151"/>
      <w:bookmarkEnd w:id="147"/>
      <w:r w:rsidRPr="00F17F2E">
        <w:rPr>
          <w:sz w:val="28"/>
          <w:szCs w:val="28"/>
        </w:rPr>
        <w:t>а) надбавка за присвоение ученой степени, почетного звания Российской Федерации, почетного спортивного звания, спортивного звания (по соответствующему профилю);</w:t>
      </w:r>
    </w:p>
    <w:p w14:paraId="3AA4083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49" w:name="sub_1152"/>
      <w:bookmarkEnd w:id="148"/>
      <w:r w:rsidRPr="00F17F2E">
        <w:rPr>
          <w:sz w:val="28"/>
          <w:szCs w:val="28"/>
        </w:rPr>
        <w:lastRenderedPageBreak/>
        <w:t>б) персональная поощрительная выплата;</w:t>
      </w:r>
    </w:p>
    <w:p w14:paraId="41DB0AE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0" w:name="sub_1153"/>
      <w:bookmarkEnd w:id="149"/>
      <w:r w:rsidRPr="00F17F2E">
        <w:rPr>
          <w:sz w:val="28"/>
          <w:szCs w:val="28"/>
        </w:rPr>
        <w:t>в) поощрительная выплата за выполнение важных (особо важных) и ответственных (особо ответственных) работ, в том числе за наставничество над тренерами при их первичном трудоустройстве по профильной специальности;</w:t>
      </w:r>
    </w:p>
    <w:p w14:paraId="0B3D33B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1" w:name="sub_1154"/>
      <w:bookmarkEnd w:id="150"/>
      <w:r w:rsidRPr="00F17F2E">
        <w:rPr>
          <w:sz w:val="28"/>
          <w:szCs w:val="28"/>
        </w:rPr>
        <w:t>г) поощрительная выплата по итогам работы (за месяц, квартал, полугодие, год);</w:t>
      </w:r>
    </w:p>
    <w:p w14:paraId="45F6462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2" w:name="sub_1155"/>
      <w:bookmarkEnd w:id="151"/>
      <w:r w:rsidRPr="00F17F2E">
        <w:rPr>
          <w:sz w:val="28"/>
          <w:szCs w:val="28"/>
        </w:rPr>
        <w:t>д)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культуре и спорта;</w:t>
      </w:r>
    </w:p>
    <w:p w14:paraId="13EF23D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3" w:name="sub_1156"/>
      <w:bookmarkEnd w:id="152"/>
      <w:r w:rsidRPr="00F17F2E">
        <w:rPr>
          <w:sz w:val="28"/>
          <w:szCs w:val="28"/>
        </w:rPr>
        <w:t>е) единовременная поощрительная выплата;</w:t>
      </w:r>
    </w:p>
    <w:p w14:paraId="583F7DE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4" w:name="sub_1157"/>
      <w:bookmarkEnd w:id="153"/>
      <w:r w:rsidRPr="00F17F2E">
        <w:rPr>
          <w:sz w:val="28"/>
          <w:szCs w:val="28"/>
        </w:rPr>
        <w:t>ж) надбавка за спортивные результаты;</w:t>
      </w:r>
    </w:p>
    <w:p w14:paraId="16CDA54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5" w:name="sub_1158"/>
      <w:bookmarkEnd w:id="154"/>
      <w:r w:rsidRPr="00F17F2E">
        <w:rPr>
          <w:sz w:val="28"/>
          <w:szCs w:val="28"/>
        </w:rPr>
        <w:t>з) надбавка за обеспечение высококачественного тренировочного процесса при подготовке высококвалифицированного спортсмена;</w:t>
      </w:r>
    </w:p>
    <w:p w14:paraId="6A49EAD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6" w:name="sub_1159"/>
      <w:bookmarkEnd w:id="155"/>
      <w:r w:rsidRPr="00F17F2E">
        <w:rPr>
          <w:sz w:val="28"/>
          <w:szCs w:val="28"/>
        </w:rPr>
        <w:t>и) надбавка за выслугу лет;</w:t>
      </w:r>
    </w:p>
    <w:p w14:paraId="30C2D20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7" w:name="sub_1160"/>
      <w:bookmarkEnd w:id="156"/>
      <w:r w:rsidRPr="00F17F2E">
        <w:rPr>
          <w:sz w:val="28"/>
          <w:szCs w:val="28"/>
        </w:rPr>
        <w:t>к) надбавка тренерам, инструкторам-методистам, инструкторам-методистам по адаптивной физической культуре молодым специалистам;</w:t>
      </w:r>
    </w:p>
    <w:p w14:paraId="3CFF6E6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8" w:name="sub_1161"/>
      <w:bookmarkEnd w:id="157"/>
      <w:r w:rsidRPr="00F17F2E">
        <w:rPr>
          <w:sz w:val="28"/>
          <w:szCs w:val="28"/>
        </w:rPr>
        <w:t>л) надбавка за квалификационную категорию.</w:t>
      </w:r>
    </w:p>
    <w:bookmarkEnd w:id="158"/>
    <w:p w14:paraId="2E3AE01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Стимулирующие выплаты устанавливаются к должностным окладам (окладам) работников (рабочих) Учреждений без учета других доплат и надбавок к должностному окладу (окладу).</w:t>
      </w:r>
    </w:p>
    <w:p w14:paraId="23B3FCE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59" w:name="sub_1041"/>
      <w:r w:rsidRPr="00F17F2E">
        <w:rPr>
          <w:sz w:val="28"/>
          <w:szCs w:val="28"/>
        </w:rPr>
        <w:t>42. Надбавка работникам Учреждений за присвоение ученой степени, почетного звания Российской Федерации, почетного спортивного звания, спортивного звания (по соответствующему профилю) устанавливается в следующих размерах:</w:t>
      </w:r>
    </w:p>
    <w:p w14:paraId="4AF9A08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0" w:name="sub_1162"/>
      <w:bookmarkEnd w:id="159"/>
      <w:r w:rsidRPr="00F17F2E">
        <w:rPr>
          <w:sz w:val="28"/>
          <w:szCs w:val="28"/>
        </w:rPr>
        <w:t>а) 20 % от должностного оклада при наличии ученой степени доктора наук (по соответствующему профилю);</w:t>
      </w:r>
    </w:p>
    <w:p w14:paraId="65912660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1" w:name="sub_1163"/>
      <w:bookmarkEnd w:id="160"/>
      <w:r w:rsidRPr="00F17F2E">
        <w:rPr>
          <w:sz w:val="28"/>
          <w:szCs w:val="28"/>
        </w:rPr>
        <w:t>б) 10 % от должностного оклада при наличии ученой степени кандидата наук (по соответствующему профилю);</w:t>
      </w:r>
    </w:p>
    <w:p w14:paraId="0C7A12F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2" w:name="sub_1164"/>
      <w:bookmarkEnd w:id="161"/>
      <w:r w:rsidRPr="00F17F2E">
        <w:rPr>
          <w:sz w:val="28"/>
          <w:szCs w:val="28"/>
        </w:rPr>
        <w:t>в) 20 % от должностного оклада при наличии почетного звания Российской Федерации, почетного спортивного звания (по соответствующему профилю);</w:t>
      </w:r>
    </w:p>
    <w:p w14:paraId="423611E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3" w:name="sub_1165"/>
      <w:bookmarkEnd w:id="162"/>
      <w:r w:rsidRPr="00F17F2E">
        <w:rPr>
          <w:sz w:val="28"/>
          <w:szCs w:val="28"/>
        </w:rPr>
        <w:t>г) 10 % от должностного оклада при наличии спортивного звания (по соответствующему профилю).</w:t>
      </w:r>
    </w:p>
    <w:bookmarkEnd w:id="163"/>
    <w:p w14:paraId="2F5A918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При одновременном возникновении у работника Учреждения права на установление надбавки по нескольким основаниям за присвоение ученой степени надбавка устанавливается по одному из оснований по выбору работника.</w:t>
      </w:r>
    </w:p>
    <w:p w14:paraId="408DDF7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При одновременном возникновении у работника Учреждения права на установление надбавки по нескольким основаниям за присвоение почетного звания Российской Федерации, почетного спортивного звания или спортивного звания надбавка устанавливается по одному из оснований по выбору работника.</w:t>
      </w:r>
    </w:p>
    <w:p w14:paraId="1DC339B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Надбавка за присвоение ученой степени, почетного звания Российской Федерации, почетного спортивного звания, спортивного звания устанавливается только по основной должности.</w:t>
      </w:r>
    </w:p>
    <w:p w14:paraId="6589042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4" w:name="sub_1042"/>
      <w:r w:rsidRPr="00F17F2E">
        <w:rPr>
          <w:sz w:val="28"/>
          <w:szCs w:val="28"/>
        </w:rPr>
        <w:t xml:space="preserve">43. Персональная поощрительная выплата устанавливается работнику </w:t>
      </w:r>
      <w:r w:rsidRPr="00F17F2E">
        <w:rPr>
          <w:sz w:val="28"/>
          <w:szCs w:val="28"/>
        </w:rPr>
        <w:lastRenderedPageBreak/>
        <w:t>(рабочему)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bookmarkEnd w:id="164"/>
    <w:p w14:paraId="5470551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Выплата устанавливается на определенный срок в течение календарного года. Решение об ее установлении и размерах (но не более чем 200 % от должностного оклада) принимается руководителем Учреждения с учетом обеспечения указанных выплат финансовыми средствами.</w:t>
      </w:r>
    </w:p>
    <w:p w14:paraId="747DD4F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Персональная поощрительная выплата руководителю Учреждения устанавливается к должностному окладу (но не более чем 200 %) Комитетом по физической культуре и спорту Администрации Вышневолоцкого городского округа (далее Учредителем) на определенный срок в течение календарного года.</w:t>
      </w:r>
    </w:p>
    <w:p w14:paraId="1A5FA74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5" w:name="sub_1043"/>
      <w:r w:rsidRPr="00F17F2E">
        <w:rPr>
          <w:sz w:val="28"/>
          <w:szCs w:val="28"/>
        </w:rPr>
        <w:t>44. Поощрительная выплата за выполнение важных (особо важных) и ответственных (особо ответственных) работ, в том числе за наставничество над тренерами при их первичном трудоустройстве по профильной специальности, устанавливается работникам Учреждения.</w:t>
      </w:r>
    </w:p>
    <w:p w14:paraId="62A1146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Поощрительная выплата за выполнение важных (особо важных) и ответственных (особо ответственных) работ устанавливается рабочим Учреждения. </w:t>
      </w:r>
    </w:p>
    <w:p w14:paraId="5898837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Порядок, условия, размер, указанных поощрительных выплат устанавливаются локальными нормативными актами Учреждения.</w:t>
      </w:r>
    </w:p>
    <w:p w14:paraId="6DF75F9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6" w:name="sub_1044"/>
      <w:bookmarkEnd w:id="165"/>
      <w:r w:rsidRPr="00F17F2E">
        <w:rPr>
          <w:sz w:val="28"/>
          <w:szCs w:val="28"/>
        </w:rPr>
        <w:t>45. Поощрительная выплата по итогам работы (за месяц, квартал, полугодие, год) работникам (рабочим) Учреждения устанавливается с учетом выполнения качественных и количественных показателей, входящих в систему оценки деятельности Учреждения, которая устанавливается локальными нормативными актами Учреждения.</w:t>
      </w:r>
    </w:p>
    <w:bookmarkEnd w:id="166"/>
    <w:p w14:paraId="461B000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Примерные показатели для установления поощрительных выплат по итогам работы (за месяц, квартал, полугодие, год) работникам (рабочим) муниципальных бюджетных учреждений физической культуры и спорта города Вышний Волочек указаны в </w:t>
      </w:r>
      <w:hyperlink w:anchor="sub_16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приложении 5</w:t>
        </w:r>
      </w:hyperlink>
      <w:r w:rsidRPr="00F17F2E">
        <w:rPr>
          <w:sz w:val="28"/>
          <w:szCs w:val="28"/>
        </w:rPr>
        <w:t xml:space="preserve"> к Положению.</w:t>
      </w:r>
    </w:p>
    <w:p w14:paraId="14DC837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7" w:name="sub_1045"/>
      <w:r w:rsidRPr="00F17F2E">
        <w:rPr>
          <w:sz w:val="28"/>
          <w:szCs w:val="28"/>
        </w:rPr>
        <w:t xml:space="preserve">46. Поощрительные выплаты, указанные в </w:t>
      </w:r>
      <w:hyperlink w:anchor="sub_1152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подпунктах «б» - «е» пункта 40</w:t>
        </w:r>
      </w:hyperlink>
      <w:r w:rsidRPr="00F17F2E">
        <w:rPr>
          <w:sz w:val="28"/>
          <w:szCs w:val="28"/>
        </w:rPr>
        <w:t xml:space="preserve"> настоящего раздела, устанавливаются по решению руководителя Учреждения:</w:t>
      </w:r>
    </w:p>
    <w:p w14:paraId="6AACB9FB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8" w:name="sub_1166"/>
      <w:bookmarkEnd w:id="167"/>
      <w:r w:rsidRPr="00F17F2E">
        <w:rPr>
          <w:sz w:val="28"/>
          <w:szCs w:val="28"/>
        </w:rPr>
        <w:t>а) заместителю руководителя, главному бухгалтеру, работникам (рабочим), подчиненным руководителю Учреждения непосредственно;</w:t>
      </w:r>
    </w:p>
    <w:p w14:paraId="7F67CA2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69" w:name="sub_1167"/>
      <w:bookmarkEnd w:id="168"/>
      <w:r w:rsidRPr="00F17F2E">
        <w:rPr>
          <w:sz w:val="28"/>
          <w:szCs w:val="28"/>
        </w:rPr>
        <w:t>б) руководителям структурных подразделений Учреждения, работникам (рабочим), подчиненным заместителю руководителя Учреждения, по представлению заместителя руководителя Учреждения;</w:t>
      </w:r>
    </w:p>
    <w:p w14:paraId="4BC2BFD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0" w:name="sub_1168"/>
      <w:bookmarkEnd w:id="169"/>
      <w:r w:rsidRPr="00F17F2E">
        <w:rPr>
          <w:sz w:val="28"/>
          <w:szCs w:val="28"/>
        </w:rPr>
        <w:t>в) остальным работникам (рабочим), занятым в структурных подразделениях Учреждения, по представлению руководителей структурных подразделений Учреждения.</w:t>
      </w:r>
    </w:p>
    <w:p w14:paraId="094753A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1" w:name="sub_1046"/>
      <w:bookmarkEnd w:id="170"/>
      <w:r w:rsidRPr="00F17F2E">
        <w:rPr>
          <w:sz w:val="28"/>
          <w:szCs w:val="28"/>
        </w:rPr>
        <w:t>47. Поощрительная выплата за применение в работе достижений науки и передовых методов труда, в том числе за реализацию экспериментальных и инновационных проектов в сфере физической культуры и спорта, устанавливается работникам Учреждения</w:t>
      </w:r>
      <w:bookmarkEnd w:id="171"/>
      <w:r w:rsidRPr="00F17F2E">
        <w:rPr>
          <w:sz w:val="28"/>
          <w:szCs w:val="28"/>
        </w:rPr>
        <w:t>.</w:t>
      </w:r>
    </w:p>
    <w:p w14:paraId="1060393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lastRenderedPageBreak/>
        <w:t xml:space="preserve">Поощрительная выплата за применение в работе достижений науки и передовых методов труда устанавливается работникам Учреждения при внедрении в работу современных методов оказания услуг. </w:t>
      </w:r>
    </w:p>
    <w:p w14:paraId="56805BE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Порядок, условия, размер поощрительной выплаты устанавливаются локальными нормативными актами Учреждения.</w:t>
      </w:r>
    </w:p>
    <w:p w14:paraId="1553AEF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Поощрительная выплата за реализацию экспериментальных и инновационных проектов в сфере физической культуры и спорта устанавливается работникам Учреждения в размере до 100% от должностного оклада на определенный срок в течение календарного года с учетом обеспечения указанных выплат финансовыми средствами.</w:t>
      </w:r>
    </w:p>
    <w:p w14:paraId="466B72E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2" w:name="sub_1047"/>
      <w:r w:rsidRPr="00F17F2E">
        <w:rPr>
          <w:sz w:val="28"/>
          <w:szCs w:val="28"/>
        </w:rPr>
        <w:t xml:space="preserve">48. Единовременная поощрительная выплата устанавливается работникам (рабочим) Учреждения, порядок, условия, размер которой определяются </w:t>
      </w:r>
      <w:bookmarkEnd w:id="172"/>
      <w:r w:rsidRPr="00F17F2E">
        <w:rPr>
          <w:sz w:val="28"/>
          <w:szCs w:val="28"/>
        </w:rPr>
        <w:t>локальными нормативными актами Учреждения.</w:t>
      </w:r>
    </w:p>
    <w:p w14:paraId="2324AEF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3" w:name="sub_1048"/>
      <w:r w:rsidRPr="00F17F2E">
        <w:rPr>
          <w:sz w:val="28"/>
          <w:szCs w:val="28"/>
        </w:rPr>
        <w:t>49. Надбавка за спортивные результаты в размере 15 % от должностного оклада устанавливается руководителю Учреждения, заместителю руководителя, инструкторам-методистам (включая старшего), инструкторам-методистам по адаптивной физической культуре (включая старшего), тренерам (включая старшего), хореографам, которые подготовили:</w:t>
      </w:r>
    </w:p>
    <w:p w14:paraId="5159DEE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4" w:name="sub_1169"/>
      <w:bookmarkEnd w:id="173"/>
      <w:r w:rsidRPr="00F17F2E">
        <w:rPr>
          <w:sz w:val="28"/>
          <w:szCs w:val="28"/>
        </w:rPr>
        <w:t>а) не менее одного спортсмена среди спортсменов, проходящих (прошедших) спортивную подготовку в Учреждении, завоевавшего за последние четыре года первые и призовые места на первенствах России среди юношей и (или) юниоров, или не менее трех спортсменов, которым присвоено за последние четыре года спортивное звание «Мастер спорта России» или «Мастер спорта России международного класса» (для командных игровых видов спорта - кандидат в мастера спорта России или «Мастер спорта России»);</w:t>
      </w:r>
    </w:p>
    <w:p w14:paraId="7FC9FAB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5" w:name="sub_1170"/>
      <w:bookmarkEnd w:id="174"/>
      <w:r w:rsidRPr="00F17F2E">
        <w:rPr>
          <w:sz w:val="28"/>
          <w:szCs w:val="28"/>
        </w:rPr>
        <w:t>б) за последние четыре года не менее одного спортсмена, который включен в списки кандидатов в члены спортивных сборных команд Российской Федерации (в том числе в юниорские и юношеские составы спортивных команд), а для командных игровых видов спорта - в составы команд спортивных клубов второй, первой и (или) высшей лиги, суперлиги.</w:t>
      </w:r>
    </w:p>
    <w:bookmarkEnd w:id="175"/>
    <w:p w14:paraId="02A44FC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Надбавка устанавливается по одному из оснований, указанных в настоящем пункте.</w:t>
      </w:r>
    </w:p>
    <w:p w14:paraId="7494F3D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6" w:name="sub_1049"/>
      <w:r w:rsidRPr="00F17F2E">
        <w:rPr>
          <w:sz w:val="28"/>
          <w:szCs w:val="28"/>
        </w:rPr>
        <w:t xml:space="preserve">50. Надбавка за обеспечение высококачественного тренировочного процесса при подготовке высококвалифицированного спортсмена устанавливается в соответствии с </w:t>
      </w:r>
      <w:hyperlink w:anchor="sub_14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приложением 3</w:t>
        </w:r>
      </w:hyperlink>
      <w:r w:rsidRPr="00F17F2E">
        <w:rPr>
          <w:sz w:val="28"/>
          <w:szCs w:val="28"/>
        </w:rPr>
        <w:t xml:space="preserve"> к Положению тренерам, инструкторам-методистам, инструкторам-методистам по адаптивной физической культуре, врачам, хореографам Учреждения при условии непосредственного (предусматривающего прямое взаимодействие работника со спортсменом) и не менее двух лет участия тренера и трех лет участия прочих работников в обеспечении тренировочного процесса при подготовке спортсмена к достижению высокого спортивного результата.</w:t>
      </w:r>
    </w:p>
    <w:bookmarkEnd w:id="176"/>
    <w:p w14:paraId="115B263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Размер надбавки руководителю Учреждения, заместителю руководителя за непосредственное участие в подготовке спортсмена к достижению высокого спортивного результата в соответствии с </w:t>
      </w:r>
      <w:hyperlink w:anchor="sub_1400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приложением 3</w:t>
        </w:r>
      </w:hyperlink>
      <w:r w:rsidRPr="00F17F2E">
        <w:rPr>
          <w:sz w:val="28"/>
          <w:szCs w:val="28"/>
        </w:rPr>
        <w:t xml:space="preserve"> к Положению устанавливается Учредителем.</w:t>
      </w:r>
    </w:p>
    <w:p w14:paraId="70D61C3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7" w:name="sub_1050"/>
      <w:r w:rsidRPr="00F17F2E">
        <w:rPr>
          <w:sz w:val="28"/>
          <w:szCs w:val="28"/>
        </w:rPr>
        <w:lastRenderedPageBreak/>
        <w:t>51. Надбавка за выслугу лет устанавливается работникам (рабочим) в зависимости от общего количества лет, проработанных в Учреждении на должностях, соответствующих специальности, в следующем размере:</w:t>
      </w:r>
    </w:p>
    <w:p w14:paraId="61055D1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8" w:name="sub_1171"/>
      <w:bookmarkEnd w:id="177"/>
      <w:r w:rsidRPr="00F17F2E">
        <w:rPr>
          <w:sz w:val="28"/>
          <w:szCs w:val="28"/>
        </w:rPr>
        <w:t>а) 5 % от должностного оклада - при выслуге лет от 1 года до 3 лет;</w:t>
      </w:r>
    </w:p>
    <w:p w14:paraId="25D0556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79" w:name="sub_1172"/>
      <w:bookmarkEnd w:id="178"/>
      <w:r w:rsidRPr="00F17F2E">
        <w:rPr>
          <w:sz w:val="28"/>
          <w:szCs w:val="28"/>
        </w:rPr>
        <w:t>б) 10 % от должностного оклада - при выслуге лет от 3 лет до 5 лет;</w:t>
      </w:r>
    </w:p>
    <w:p w14:paraId="44683BE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0" w:name="sub_1173"/>
      <w:bookmarkEnd w:id="179"/>
      <w:r w:rsidRPr="00F17F2E">
        <w:rPr>
          <w:sz w:val="28"/>
          <w:szCs w:val="28"/>
        </w:rPr>
        <w:t>в) 15 % от должностного оклада - при выслуге лет свыше 5 лет.</w:t>
      </w:r>
    </w:p>
    <w:bookmarkEnd w:id="180"/>
    <w:p w14:paraId="6DCF330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Надбавка за выслугу лет устанавливается только по основной должности.</w:t>
      </w:r>
    </w:p>
    <w:p w14:paraId="40E5AE7F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1" w:name="sub_1051"/>
      <w:r w:rsidRPr="00F17F2E">
        <w:rPr>
          <w:sz w:val="28"/>
          <w:szCs w:val="28"/>
        </w:rPr>
        <w:t>52. Надбавка тренерам, инструкторам-методистам, инструкторам-методистам по адаптивной физической культуре - молодым специалистам устанавливается на период первых четырех лет работы после окончания учреждений среднего профессионального и высшего профессионального образования в области физической культуры и спорта в размере 50 % от должностного оклада.</w:t>
      </w:r>
    </w:p>
    <w:p w14:paraId="466409E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2" w:name="sub_1052"/>
      <w:bookmarkEnd w:id="181"/>
      <w:r w:rsidRPr="00F17F2E">
        <w:rPr>
          <w:sz w:val="28"/>
          <w:szCs w:val="28"/>
        </w:rPr>
        <w:t>53. Надбавка за квалификационную категорию, присвоенную работникам Учреждения, осуществляющим спортивную подготовку, устанавливается в следующих размерах:</w:t>
      </w:r>
    </w:p>
    <w:bookmarkEnd w:id="182"/>
    <w:p w14:paraId="49EF2EB8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1617"/>
        <w:gridCol w:w="1617"/>
        <w:gridCol w:w="1615"/>
      </w:tblGrid>
      <w:tr w:rsidR="00F17F2E" w:rsidRPr="00F17F2E" w14:paraId="24749D1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D5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34E6D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Надбавка за квалификационную категорию (руб.)</w:t>
            </w:r>
          </w:p>
        </w:tc>
      </w:tr>
      <w:tr w:rsidR="00F17F2E" w:rsidRPr="00F17F2E" w14:paraId="36352B7F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29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721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0C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B77F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17F2E" w:rsidRPr="00F17F2E" w14:paraId="3CD5004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3E6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374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84E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4864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7F2E" w:rsidRPr="00F17F2E" w14:paraId="71BECEC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5AC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14:paraId="617E7093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 должностям «инструктор-методист по адаптивной физической культуре, инструктор-методист физкультурно-спортивных организаций, тренер, хореограф»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901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2 588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B2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C283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F17F2E" w:rsidRPr="00F17F2E" w14:paraId="4F23802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5C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уровень,</w:t>
            </w:r>
          </w:p>
          <w:p w14:paraId="228F07CF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 должностям</w:t>
            </w:r>
          </w:p>
          <w:p w14:paraId="642B54F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«старшие: инструктор-методист по адаптивной физической культуре, инструктор-методист физкультурно-спортивных организаций»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17A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2 638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57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814D1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14:paraId="2FA9579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E90FA9E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Квалификационные категории, присвоенные работникам Учреждений на основании </w:t>
      </w:r>
      <w:hyperlink r:id="rId18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Порядка</w:t>
        </w:r>
      </w:hyperlink>
      <w:r w:rsidRPr="00F17F2E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утвержденного </w:t>
      </w:r>
      <w:hyperlink r:id="rId19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приказом</w:t>
        </w:r>
      </w:hyperlink>
      <w:r w:rsidRPr="00F17F2E">
        <w:rPr>
          <w:sz w:val="28"/>
          <w:szCs w:val="28"/>
        </w:rPr>
        <w:t xml:space="preserve"> Министерства образования и науки Российской Федерации от 07.04.2014 № 276, сохраняются в течение срока, на который они были присвоены, и устанавливаются в следующих размерах:</w:t>
      </w:r>
    </w:p>
    <w:p w14:paraId="6AEB47ED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3" w:name="sub_1174"/>
      <w:r w:rsidRPr="00F17F2E">
        <w:rPr>
          <w:sz w:val="28"/>
          <w:szCs w:val="28"/>
        </w:rPr>
        <w:t>а) 20 % от должностного оклада - при наличии высшей квалификационной категории;</w:t>
      </w:r>
    </w:p>
    <w:p w14:paraId="5F3348B4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4" w:name="sub_1175"/>
      <w:bookmarkEnd w:id="183"/>
      <w:r w:rsidRPr="00F17F2E">
        <w:rPr>
          <w:sz w:val="28"/>
          <w:szCs w:val="28"/>
        </w:rPr>
        <w:t>б) 15 % от должностного оклада при наличии первой квалификационной категории.</w:t>
      </w:r>
    </w:p>
    <w:bookmarkEnd w:id="184"/>
    <w:p w14:paraId="4D791A19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lastRenderedPageBreak/>
        <w:t>Надбавка за квалификационную категорию медицинским работникам устанавливается в следующих размерах:</w:t>
      </w:r>
    </w:p>
    <w:p w14:paraId="39EB22D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5" w:name="sub_1176"/>
      <w:r w:rsidRPr="00F17F2E">
        <w:rPr>
          <w:sz w:val="28"/>
          <w:szCs w:val="28"/>
        </w:rPr>
        <w:t>а) 20 % от должностного оклада при наличии высшей квалификационной категории;</w:t>
      </w:r>
    </w:p>
    <w:p w14:paraId="0CA3C828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6" w:name="sub_1177"/>
      <w:bookmarkEnd w:id="185"/>
      <w:r w:rsidRPr="00F17F2E">
        <w:rPr>
          <w:sz w:val="28"/>
          <w:szCs w:val="28"/>
        </w:rPr>
        <w:t>б) 15 % от должностного оклада при наличии первой квалификационной категории;</w:t>
      </w:r>
    </w:p>
    <w:p w14:paraId="02424F4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7" w:name="sub_1178"/>
      <w:bookmarkEnd w:id="186"/>
      <w:r w:rsidRPr="00F17F2E">
        <w:rPr>
          <w:sz w:val="28"/>
          <w:szCs w:val="28"/>
        </w:rPr>
        <w:t>в) 10 % от должностного оклада при наличии второй квалификационной категории.</w:t>
      </w:r>
    </w:p>
    <w:bookmarkEnd w:id="187"/>
    <w:p w14:paraId="44E8C2E4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p w14:paraId="70501701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8" w:name="sub_900"/>
      <w:r w:rsidRPr="00F17F2E">
        <w:rPr>
          <w:rFonts w:ascii="Times New Roman" w:hAnsi="Times New Roman" w:cs="Times New Roman"/>
          <w:color w:val="auto"/>
        </w:rPr>
        <w:t>Раздел IX</w:t>
      </w:r>
    </w:p>
    <w:p w14:paraId="30898C15" w14:textId="6F5D7B4C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Планирование фонда оплаты труда в Учреждениях</w:t>
      </w:r>
      <w:bookmarkEnd w:id="188"/>
    </w:p>
    <w:p w14:paraId="27CFD7A6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89" w:name="sub_1053"/>
      <w:r w:rsidRPr="00F17F2E">
        <w:rPr>
          <w:sz w:val="28"/>
          <w:szCs w:val="28"/>
        </w:rPr>
        <w:t>54. Порядок планирования фонда оплаты труда в Учреждении утверждается нормативным правовым актом Учредителя.</w:t>
      </w:r>
      <w:bookmarkEnd w:id="189"/>
    </w:p>
    <w:p w14:paraId="6B90C2DC" w14:textId="1F64F078" w:rsidR="00F17F2E" w:rsidRDefault="00F17F2E" w:rsidP="00F17F2E">
      <w:pPr>
        <w:jc w:val="both"/>
        <w:rPr>
          <w:sz w:val="28"/>
          <w:szCs w:val="28"/>
        </w:rPr>
      </w:pPr>
      <w:r w:rsidRPr="00F17F2E">
        <w:rPr>
          <w:sz w:val="28"/>
          <w:szCs w:val="28"/>
        </w:rPr>
        <w:t>Фонд оплаты труда Учреждения определяется в пределах бюджетных ассигнований, предусмотренных Учредителем, бюджетом Вышневолоцкого городского округа на соответствующий финансовый год и плановый период.</w:t>
      </w:r>
    </w:p>
    <w:p w14:paraId="7E69F924" w14:textId="4287DA35" w:rsidR="00721C35" w:rsidRDefault="00721C35" w:rsidP="00F17F2E">
      <w:pPr>
        <w:jc w:val="both"/>
        <w:rPr>
          <w:sz w:val="28"/>
          <w:szCs w:val="28"/>
        </w:rPr>
      </w:pPr>
    </w:p>
    <w:p w14:paraId="70CAEE1B" w14:textId="341D6D42" w:rsidR="00721C35" w:rsidRDefault="00721C35" w:rsidP="00F17F2E">
      <w:pPr>
        <w:jc w:val="both"/>
        <w:rPr>
          <w:sz w:val="28"/>
          <w:szCs w:val="28"/>
        </w:rPr>
      </w:pPr>
    </w:p>
    <w:p w14:paraId="67F542BC" w14:textId="470E0442" w:rsidR="00721C35" w:rsidRDefault="00721C35" w:rsidP="00F17F2E">
      <w:pPr>
        <w:jc w:val="both"/>
        <w:rPr>
          <w:sz w:val="28"/>
          <w:szCs w:val="28"/>
        </w:rPr>
      </w:pPr>
    </w:p>
    <w:p w14:paraId="7FC62945" w14:textId="702A3F57" w:rsidR="00721C35" w:rsidRDefault="00721C35" w:rsidP="00F17F2E">
      <w:pPr>
        <w:jc w:val="both"/>
        <w:rPr>
          <w:sz w:val="28"/>
          <w:szCs w:val="28"/>
        </w:rPr>
      </w:pPr>
    </w:p>
    <w:p w14:paraId="1FCCCF70" w14:textId="0F3EC5A5" w:rsidR="00721C35" w:rsidRDefault="00721C35" w:rsidP="00F17F2E">
      <w:pPr>
        <w:jc w:val="both"/>
        <w:rPr>
          <w:sz w:val="28"/>
          <w:szCs w:val="28"/>
        </w:rPr>
      </w:pPr>
    </w:p>
    <w:p w14:paraId="76310921" w14:textId="52382E0C" w:rsidR="00721C35" w:rsidRDefault="00721C35" w:rsidP="00F17F2E">
      <w:pPr>
        <w:jc w:val="both"/>
        <w:rPr>
          <w:sz w:val="28"/>
          <w:szCs w:val="28"/>
        </w:rPr>
      </w:pPr>
    </w:p>
    <w:p w14:paraId="504B7453" w14:textId="79BA788E" w:rsidR="00721C35" w:rsidRDefault="00721C35" w:rsidP="00F17F2E">
      <w:pPr>
        <w:jc w:val="both"/>
        <w:rPr>
          <w:sz w:val="28"/>
          <w:szCs w:val="28"/>
        </w:rPr>
      </w:pPr>
    </w:p>
    <w:p w14:paraId="01AFC8B7" w14:textId="4FB3C1F6" w:rsidR="00721C35" w:rsidRDefault="00721C35" w:rsidP="00F17F2E">
      <w:pPr>
        <w:jc w:val="both"/>
        <w:rPr>
          <w:sz w:val="28"/>
          <w:szCs w:val="28"/>
        </w:rPr>
      </w:pPr>
    </w:p>
    <w:p w14:paraId="3E24DE06" w14:textId="27666CFD" w:rsidR="00721C35" w:rsidRDefault="00721C35" w:rsidP="00F17F2E">
      <w:pPr>
        <w:jc w:val="both"/>
        <w:rPr>
          <w:sz w:val="28"/>
          <w:szCs w:val="28"/>
        </w:rPr>
      </w:pPr>
    </w:p>
    <w:p w14:paraId="1F6FF377" w14:textId="24DBCFA2" w:rsidR="00721C35" w:rsidRDefault="00721C35" w:rsidP="00F17F2E">
      <w:pPr>
        <w:jc w:val="both"/>
        <w:rPr>
          <w:sz w:val="28"/>
          <w:szCs w:val="28"/>
        </w:rPr>
      </w:pPr>
    </w:p>
    <w:p w14:paraId="1FB9448F" w14:textId="2187D919" w:rsidR="00721C35" w:rsidRDefault="00721C35" w:rsidP="00F17F2E">
      <w:pPr>
        <w:jc w:val="both"/>
        <w:rPr>
          <w:sz w:val="28"/>
          <w:szCs w:val="28"/>
        </w:rPr>
      </w:pPr>
    </w:p>
    <w:p w14:paraId="73A061EE" w14:textId="6AD9DD19" w:rsidR="00721C35" w:rsidRDefault="00721C35" w:rsidP="00F17F2E">
      <w:pPr>
        <w:jc w:val="both"/>
        <w:rPr>
          <w:sz w:val="28"/>
          <w:szCs w:val="28"/>
        </w:rPr>
      </w:pPr>
    </w:p>
    <w:p w14:paraId="4303E8D1" w14:textId="08076096" w:rsidR="00721C35" w:rsidRDefault="00721C35" w:rsidP="00F17F2E">
      <w:pPr>
        <w:jc w:val="both"/>
        <w:rPr>
          <w:sz w:val="28"/>
          <w:szCs w:val="28"/>
        </w:rPr>
      </w:pPr>
    </w:p>
    <w:p w14:paraId="1E1118FC" w14:textId="10F841C2" w:rsidR="00721C35" w:rsidRDefault="00721C35" w:rsidP="00F17F2E">
      <w:pPr>
        <w:jc w:val="both"/>
        <w:rPr>
          <w:sz w:val="28"/>
          <w:szCs w:val="28"/>
        </w:rPr>
      </w:pPr>
    </w:p>
    <w:p w14:paraId="1EFF6A86" w14:textId="47A64F40" w:rsidR="00721C35" w:rsidRDefault="00721C35" w:rsidP="00F17F2E">
      <w:pPr>
        <w:jc w:val="both"/>
        <w:rPr>
          <w:sz w:val="28"/>
          <w:szCs w:val="28"/>
        </w:rPr>
      </w:pPr>
    </w:p>
    <w:p w14:paraId="523B2968" w14:textId="42B06ED8" w:rsidR="00721C35" w:rsidRDefault="00721C35" w:rsidP="00F17F2E">
      <w:pPr>
        <w:jc w:val="both"/>
        <w:rPr>
          <w:sz w:val="28"/>
          <w:szCs w:val="28"/>
        </w:rPr>
      </w:pPr>
    </w:p>
    <w:p w14:paraId="05993C2C" w14:textId="62A62672" w:rsidR="00721C35" w:rsidRDefault="00721C35" w:rsidP="00F17F2E">
      <w:pPr>
        <w:jc w:val="both"/>
        <w:rPr>
          <w:sz w:val="28"/>
          <w:szCs w:val="28"/>
        </w:rPr>
      </w:pPr>
    </w:p>
    <w:p w14:paraId="1B1DC1AD" w14:textId="5F9BD0A7" w:rsidR="00721C35" w:rsidRDefault="00721C35" w:rsidP="00F17F2E">
      <w:pPr>
        <w:jc w:val="both"/>
        <w:rPr>
          <w:sz w:val="28"/>
          <w:szCs w:val="28"/>
        </w:rPr>
      </w:pPr>
    </w:p>
    <w:p w14:paraId="77A08974" w14:textId="64C631D5" w:rsidR="00721C35" w:rsidRDefault="00721C35" w:rsidP="00F17F2E">
      <w:pPr>
        <w:jc w:val="both"/>
        <w:rPr>
          <w:sz w:val="28"/>
          <w:szCs w:val="28"/>
        </w:rPr>
      </w:pPr>
    </w:p>
    <w:p w14:paraId="22729A9D" w14:textId="21A23189" w:rsidR="00721C35" w:rsidRDefault="00721C35" w:rsidP="00F17F2E">
      <w:pPr>
        <w:jc w:val="both"/>
        <w:rPr>
          <w:sz w:val="28"/>
          <w:szCs w:val="28"/>
        </w:rPr>
      </w:pPr>
    </w:p>
    <w:p w14:paraId="66530698" w14:textId="1A30ED68" w:rsidR="00721C35" w:rsidRDefault="00721C35" w:rsidP="00F17F2E">
      <w:pPr>
        <w:jc w:val="both"/>
        <w:rPr>
          <w:sz w:val="28"/>
          <w:szCs w:val="28"/>
        </w:rPr>
      </w:pPr>
    </w:p>
    <w:p w14:paraId="62106FBE" w14:textId="2B9BB85F" w:rsidR="00721C35" w:rsidRDefault="00721C35" w:rsidP="00F17F2E">
      <w:pPr>
        <w:jc w:val="both"/>
        <w:rPr>
          <w:sz w:val="28"/>
          <w:szCs w:val="28"/>
        </w:rPr>
      </w:pPr>
    </w:p>
    <w:p w14:paraId="0FFCE104" w14:textId="73511B62" w:rsidR="00721C35" w:rsidRDefault="00721C35" w:rsidP="00F17F2E">
      <w:pPr>
        <w:jc w:val="both"/>
        <w:rPr>
          <w:sz w:val="28"/>
          <w:szCs w:val="28"/>
        </w:rPr>
      </w:pPr>
    </w:p>
    <w:p w14:paraId="09948301" w14:textId="21726F58" w:rsidR="00721C35" w:rsidRDefault="00721C35" w:rsidP="00F17F2E">
      <w:pPr>
        <w:jc w:val="both"/>
        <w:rPr>
          <w:sz w:val="28"/>
          <w:szCs w:val="28"/>
        </w:rPr>
      </w:pPr>
    </w:p>
    <w:p w14:paraId="3E263C5D" w14:textId="5BE69ADE" w:rsidR="00721C35" w:rsidRDefault="00721C35" w:rsidP="00F17F2E">
      <w:pPr>
        <w:jc w:val="both"/>
        <w:rPr>
          <w:sz w:val="28"/>
          <w:szCs w:val="28"/>
        </w:rPr>
      </w:pPr>
    </w:p>
    <w:p w14:paraId="38D023BF" w14:textId="23F81BD9" w:rsidR="00721C35" w:rsidRDefault="00721C35" w:rsidP="00F17F2E">
      <w:pPr>
        <w:jc w:val="both"/>
        <w:rPr>
          <w:sz w:val="28"/>
          <w:szCs w:val="28"/>
        </w:rPr>
      </w:pPr>
    </w:p>
    <w:p w14:paraId="005115EC" w14:textId="41C2BA27" w:rsidR="00721C35" w:rsidRDefault="00721C35" w:rsidP="00F17F2E">
      <w:pPr>
        <w:jc w:val="both"/>
        <w:rPr>
          <w:sz w:val="28"/>
          <w:szCs w:val="28"/>
        </w:rPr>
      </w:pPr>
    </w:p>
    <w:p w14:paraId="666C4594" w14:textId="62B63E11" w:rsidR="00721C35" w:rsidRDefault="00721C35" w:rsidP="00F17F2E">
      <w:pPr>
        <w:jc w:val="both"/>
        <w:rPr>
          <w:sz w:val="28"/>
          <w:szCs w:val="28"/>
        </w:rPr>
      </w:pPr>
    </w:p>
    <w:p w14:paraId="04780352" w14:textId="0B241EE8" w:rsidR="00721C35" w:rsidRDefault="00721C35" w:rsidP="00F17F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21C35" w14:paraId="1D931494" w14:textId="77777777" w:rsidTr="00721C35">
        <w:tc>
          <w:tcPr>
            <w:tcW w:w="3680" w:type="dxa"/>
          </w:tcPr>
          <w:p w14:paraId="75A3B4AF" w14:textId="77777777" w:rsidR="00721C35" w:rsidRP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lastRenderedPageBreak/>
              <w:t>Приложение 1</w:t>
            </w:r>
          </w:p>
          <w:p w14:paraId="7D2207D3" w14:textId="0D475F4A" w:rsid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t>к Положению об оплате труда в муниципальных бюджетных</w:t>
            </w:r>
            <w:r>
              <w:rPr>
                <w:sz w:val="28"/>
                <w:szCs w:val="28"/>
              </w:rPr>
              <w:t xml:space="preserve"> </w:t>
            </w:r>
            <w:r w:rsidRPr="00721C35">
              <w:rPr>
                <w:sz w:val="28"/>
                <w:szCs w:val="28"/>
              </w:rPr>
              <w:t>учреждениях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721C35">
              <w:rPr>
                <w:sz w:val="28"/>
                <w:szCs w:val="28"/>
              </w:rPr>
              <w:t>Вышневолоцкого городского округа</w:t>
            </w:r>
          </w:p>
        </w:tc>
      </w:tr>
    </w:tbl>
    <w:p w14:paraId="01077071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7F65107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42C283C" w14:textId="157155D4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Размеры должностных окладов работников муниципальных бюджетных учреждений физической культуры и спорта Вышневолоцкого городского округа, занимающих должности, не отнесенные к профессиональным квалификационным группам</w:t>
      </w:r>
    </w:p>
    <w:p w14:paraId="5D106C5F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9"/>
        <w:gridCol w:w="3067"/>
      </w:tblGrid>
      <w:tr w:rsidR="00F17F2E" w:rsidRPr="00F17F2E" w14:paraId="08831E26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BF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2C2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17F2E" w:rsidRPr="00F17F2E" w14:paraId="27FDAC54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CB5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руководителя, специалист по перевозкам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786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4 151</w:t>
            </w:r>
          </w:p>
        </w:tc>
      </w:tr>
      <w:tr w:rsidR="00F17F2E" w:rsidRPr="00F17F2E" w14:paraId="61797DE2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7D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Сопровождающий инвалидов и лиц с ограниченными возможностями здоровья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3B87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4 399</w:t>
            </w:r>
          </w:p>
        </w:tc>
      </w:tr>
      <w:tr w:rsidR="00F17F2E" w:rsidRPr="00F17F2E" w14:paraId="02D3EADE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537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Секретарь-администратор, техник-механик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67D9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6 117</w:t>
            </w:r>
          </w:p>
        </w:tc>
      </w:tr>
      <w:tr w:rsidR="00F17F2E" w:rsidRPr="00F17F2E" w14:paraId="57B16CC9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3DE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Сопровождающий несовершеннолетних спортсменов, инструктор по физической культуре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F1E7D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6 391</w:t>
            </w:r>
          </w:p>
        </w:tc>
      </w:tr>
      <w:tr w:rsidR="00F17F2E" w:rsidRPr="00F17F2E" w14:paraId="4E262CB7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0E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специалист по закупкам, специалист по персоналу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BD3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6 825</w:t>
            </w:r>
            <w:hyperlink w:anchor="sub_111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F17F2E" w:rsidRPr="00F17F2E" w14:paraId="2DE733B0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FB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Специалист по антидопинговой деятельности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59E5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7 011</w:t>
            </w:r>
          </w:p>
        </w:tc>
      </w:tr>
      <w:tr w:rsidR="00F17F2E" w:rsidRPr="00F17F2E" w14:paraId="54005B2C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B80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Старший тренер, старший тренер-преподаватель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E08B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7 148</w:t>
            </w:r>
          </w:p>
        </w:tc>
      </w:tr>
      <w:tr w:rsidR="00F17F2E" w:rsidRPr="00F17F2E" w14:paraId="1DEE57CF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DE7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специалист по персоналу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8D55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7 236</w:t>
            </w:r>
            <w:hyperlink w:anchor="sub_222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F17F2E" w:rsidRPr="00F17F2E" w14:paraId="404ECEC6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FF6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специалист по персоналу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D504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7 458</w:t>
            </w:r>
            <w:hyperlink w:anchor="sub_333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***</w:t>
              </w:r>
            </w:hyperlink>
          </w:p>
        </w:tc>
      </w:tr>
      <w:tr w:rsidR="00F17F2E" w:rsidRPr="00F17F2E" w14:paraId="3A8454D2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73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83274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7 676</w:t>
            </w:r>
          </w:p>
        </w:tc>
      </w:tr>
      <w:tr w:rsidR="00F17F2E" w:rsidRPr="00F17F2E" w14:paraId="490C9312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D7A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персоналом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B34F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7 973</w:t>
            </w:r>
          </w:p>
        </w:tc>
      </w:tr>
      <w:tr w:rsidR="00F17F2E" w:rsidRPr="00F17F2E" w14:paraId="19E506D3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D1F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подразделения, начальник структурного подразделения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5511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10 996</w:t>
            </w:r>
          </w:p>
        </w:tc>
      </w:tr>
    </w:tbl>
    <w:p w14:paraId="024395DD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5D8DE27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0" w:name="sub_111"/>
      <w:r w:rsidRPr="00F17F2E">
        <w:rPr>
          <w:sz w:val="28"/>
          <w:szCs w:val="28"/>
        </w:rPr>
        <w:t>*наличие среднего профессионального образования;</w:t>
      </w:r>
    </w:p>
    <w:p w14:paraId="1BCF781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1" w:name="sub_222"/>
      <w:bookmarkEnd w:id="190"/>
      <w:r w:rsidRPr="00F17F2E">
        <w:rPr>
          <w:sz w:val="28"/>
          <w:szCs w:val="28"/>
        </w:rPr>
        <w:t>** наличие высшего образования - бакалавриат;</w:t>
      </w:r>
    </w:p>
    <w:p w14:paraId="013E760E" w14:textId="209FDB5B" w:rsidR="00F17F2E" w:rsidRDefault="00F17F2E" w:rsidP="00721C35">
      <w:pPr>
        <w:ind w:firstLine="851"/>
        <w:jc w:val="both"/>
        <w:rPr>
          <w:sz w:val="28"/>
          <w:szCs w:val="28"/>
        </w:rPr>
      </w:pPr>
      <w:bookmarkStart w:id="192" w:name="sub_333"/>
      <w:bookmarkEnd w:id="191"/>
      <w:r w:rsidRPr="00F17F2E">
        <w:rPr>
          <w:sz w:val="28"/>
          <w:szCs w:val="28"/>
        </w:rPr>
        <w:t>*** наличие высшего образования и прохождение программы профессиональной переподготовки в соответствующей области.</w:t>
      </w:r>
    </w:p>
    <w:p w14:paraId="2FAEF3FF" w14:textId="395A30D6" w:rsidR="00721C35" w:rsidRDefault="00721C35" w:rsidP="00721C35">
      <w:pPr>
        <w:jc w:val="both"/>
        <w:rPr>
          <w:sz w:val="28"/>
          <w:szCs w:val="28"/>
        </w:rPr>
      </w:pPr>
    </w:p>
    <w:p w14:paraId="541061A7" w14:textId="79CF38F0" w:rsidR="00721C35" w:rsidRDefault="00721C35" w:rsidP="00721C35">
      <w:pPr>
        <w:jc w:val="both"/>
        <w:rPr>
          <w:sz w:val="28"/>
          <w:szCs w:val="28"/>
        </w:rPr>
      </w:pPr>
    </w:p>
    <w:p w14:paraId="1DC8522A" w14:textId="0290800F" w:rsidR="00721C35" w:rsidRDefault="00721C35" w:rsidP="00721C35">
      <w:pPr>
        <w:jc w:val="both"/>
        <w:rPr>
          <w:sz w:val="28"/>
          <w:szCs w:val="28"/>
        </w:rPr>
      </w:pPr>
    </w:p>
    <w:p w14:paraId="7C8D7BFD" w14:textId="2E950310" w:rsidR="00721C35" w:rsidRDefault="00721C35" w:rsidP="00721C35">
      <w:pPr>
        <w:jc w:val="both"/>
        <w:rPr>
          <w:sz w:val="28"/>
          <w:szCs w:val="28"/>
        </w:rPr>
      </w:pPr>
    </w:p>
    <w:p w14:paraId="25A34545" w14:textId="708CB5D1" w:rsidR="00721C35" w:rsidRDefault="00721C35" w:rsidP="00721C3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21C35" w14:paraId="3EADC5E7" w14:textId="77777777" w:rsidTr="00721C35">
        <w:tc>
          <w:tcPr>
            <w:tcW w:w="3538" w:type="dxa"/>
          </w:tcPr>
          <w:p w14:paraId="478AC8CB" w14:textId="77777777" w:rsidR="00721C35" w:rsidRP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lastRenderedPageBreak/>
              <w:t>Приложение 2</w:t>
            </w:r>
          </w:p>
          <w:p w14:paraId="16CFD868" w14:textId="30331B16" w:rsid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t>к Положению об оплате труда в муниципальных бюджетных</w:t>
            </w:r>
            <w:r>
              <w:rPr>
                <w:sz w:val="28"/>
                <w:szCs w:val="28"/>
              </w:rPr>
              <w:t xml:space="preserve"> </w:t>
            </w:r>
            <w:r w:rsidRPr="00721C35">
              <w:rPr>
                <w:sz w:val="28"/>
                <w:szCs w:val="28"/>
              </w:rPr>
              <w:t>учреждениях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721C35">
              <w:rPr>
                <w:sz w:val="28"/>
                <w:szCs w:val="28"/>
              </w:rPr>
              <w:t>Вышневолоцкого городского округа</w:t>
            </w:r>
          </w:p>
        </w:tc>
      </w:tr>
      <w:bookmarkEnd w:id="192"/>
    </w:tbl>
    <w:p w14:paraId="0D3E4510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08F3B57A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04D9C815" w14:textId="0885CF28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Нормативы оплаты труда</w:t>
      </w:r>
      <w:r w:rsidRPr="00F17F2E">
        <w:rPr>
          <w:rFonts w:ascii="Times New Roman" w:hAnsi="Times New Roman" w:cs="Times New Roman"/>
          <w:color w:val="auto"/>
        </w:rPr>
        <w:br/>
        <w:t>тренеров и тренеров-преподавателей в муниципальных бюджетных учреждениях физической культуры и спорта</w:t>
      </w:r>
      <w:r w:rsidRPr="00F17F2E">
        <w:rPr>
          <w:rStyle w:val="affff2"/>
          <w:rFonts w:ascii="Times New Roman" w:hAnsi="Times New Roman" w:cs="Times New Roman"/>
          <w:b/>
          <w:color w:val="auto"/>
        </w:rPr>
        <w:t xml:space="preserve"> Вышневолоцкого городского округа</w:t>
      </w:r>
      <w:r w:rsidRPr="00F17F2E">
        <w:rPr>
          <w:rFonts w:ascii="Times New Roman" w:hAnsi="Times New Roman" w:cs="Times New Roman"/>
          <w:color w:val="auto"/>
        </w:rPr>
        <w:t>, включая старшего, за подготовку одного спортсмена на этапах спортивной подготовки</w:t>
      </w:r>
    </w:p>
    <w:p w14:paraId="31DD7F62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2054"/>
        <w:gridCol w:w="1622"/>
        <w:gridCol w:w="1614"/>
        <w:gridCol w:w="1610"/>
      </w:tblGrid>
      <w:tr w:rsidR="00F17F2E" w:rsidRPr="00F17F2E" w14:paraId="4C692C0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D7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696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3A47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Размер норматива оплаты труда тренера (включая старшего) за подготовку одного спортсмена</w:t>
            </w:r>
          </w:p>
          <w:p w14:paraId="1589395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(в процентах от должностного оклада)</w:t>
            </w:r>
          </w:p>
        </w:tc>
      </w:tr>
      <w:tr w:rsidR="00F17F2E" w:rsidRPr="00F17F2E" w14:paraId="7F040AA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A3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09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2F09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группы видов спорта</w:t>
            </w:r>
            <w:hyperlink w:anchor="sub_444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F17F2E" w:rsidRPr="00F17F2E" w14:paraId="7C93985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49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65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FB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FA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F141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F17F2E" w:rsidRPr="00F17F2E" w14:paraId="78A074F5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7F6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ECB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73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71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FC0B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17F2E" w:rsidRPr="00F17F2E" w14:paraId="7F1314C0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46E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95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9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7E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9281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2E" w:rsidRPr="00F17F2E" w14:paraId="423941CA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E44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B8F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A6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7C6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C6D4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7F2E" w:rsidRPr="00F17F2E" w14:paraId="170A7A04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C1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CF7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B7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BB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8427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7F2E" w:rsidRPr="00F17F2E" w14:paraId="54AECA01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A6E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2A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Углубленной специализации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99D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0A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3916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7F2E" w:rsidRPr="00F17F2E" w14:paraId="0440E931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62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FB6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7E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15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BFDB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7F2E" w:rsidRPr="00F17F2E" w14:paraId="765EB6AE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78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49A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A6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D4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C5B7D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7F2E" w:rsidRPr="00F17F2E" w14:paraId="0ABCD2C5" w14:textId="77777777" w:rsidTr="00721C35">
        <w:tblPrEx>
          <w:tblCellMar>
            <w:top w:w="0" w:type="dxa"/>
            <w:bottom w:w="0" w:type="dxa"/>
          </w:tblCellMar>
        </w:tblPrEx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D2F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42C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C7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5D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A76C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08EE94E1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</w:p>
    <w:p w14:paraId="43D22FE3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3" w:name="sub_1301"/>
      <w:r w:rsidRPr="00F17F2E">
        <w:rPr>
          <w:sz w:val="28"/>
          <w:szCs w:val="28"/>
        </w:rPr>
        <w:t>1. Распределение видов спорта по группам:</w:t>
      </w:r>
    </w:p>
    <w:p w14:paraId="7184017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4" w:name="sub_11"/>
      <w:bookmarkEnd w:id="193"/>
      <w:r w:rsidRPr="00F17F2E">
        <w:rPr>
          <w:sz w:val="28"/>
          <w:szCs w:val="28"/>
        </w:rPr>
        <w:t xml:space="preserve">а) к I группе видов спорта относятся все олимпийские виды спорта (дисциплины), дисциплины адаптивных видов спорта, включенные в паралимпийские или </w:t>
      </w:r>
      <w:proofErr w:type="spellStart"/>
      <w:r w:rsidRPr="00F17F2E">
        <w:rPr>
          <w:sz w:val="28"/>
          <w:szCs w:val="28"/>
        </w:rPr>
        <w:t>сурдлимпийские</w:t>
      </w:r>
      <w:proofErr w:type="spellEnd"/>
      <w:r w:rsidRPr="00F17F2E">
        <w:rPr>
          <w:sz w:val="28"/>
          <w:szCs w:val="28"/>
        </w:rPr>
        <w:t xml:space="preserve"> игры, кроме игровых видов спорта (дисциплин);</w:t>
      </w:r>
    </w:p>
    <w:p w14:paraId="7039F312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5" w:name="sub_12"/>
      <w:bookmarkEnd w:id="194"/>
      <w:r w:rsidRPr="00F17F2E">
        <w:rPr>
          <w:sz w:val="28"/>
          <w:szCs w:val="28"/>
        </w:rPr>
        <w:lastRenderedPageBreak/>
        <w:t xml:space="preserve">б) ко II группе видов спорта относятся олимпийские игровые виды спорта (дисциплины) и игровые дисциплины адаптивных видов спорта, включенные в паралимпийские или </w:t>
      </w:r>
      <w:proofErr w:type="spellStart"/>
      <w:r w:rsidRPr="00F17F2E">
        <w:rPr>
          <w:sz w:val="28"/>
          <w:szCs w:val="28"/>
        </w:rPr>
        <w:t>сурдлимпийские</w:t>
      </w:r>
      <w:proofErr w:type="spellEnd"/>
      <w:r w:rsidRPr="00F17F2E">
        <w:rPr>
          <w:sz w:val="28"/>
          <w:szCs w:val="28"/>
        </w:rPr>
        <w:t xml:space="preserve"> игры,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14:paraId="7A2EF1A5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6" w:name="sub_13"/>
      <w:bookmarkEnd w:id="195"/>
      <w:r w:rsidRPr="00F17F2E">
        <w:rPr>
          <w:sz w:val="28"/>
          <w:szCs w:val="28"/>
        </w:rPr>
        <w:t>в) к III группе видов спорта относятся все другие виды спорта (дисциплины), включенные во Всероссийский реестр видов спорта.</w:t>
      </w:r>
    </w:p>
    <w:p w14:paraId="75F94DBC" w14:textId="77777777" w:rsidR="00F17F2E" w:rsidRPr="00F17F2E" w:rsidRDefault="00F17F2E" w:rsidP="00721C35">
      <w:pPr>
        <w:ind w:firstLine="851"/>
        <w:jc w:val="both"/>
        <w:rPr>
          <w:sz w:val="28"/>
          <w:szCs w:val="28"/>
        </w:rPr>
      </w:pPr>
      <w:bookmarkStart w:id="197" w:name="sub_1302"/>
      <w:bookmarkEnd w:id="196"/>
      <w:r w:rsidRPr="00F17F2E">
        <w:rPr>
          <w:sz w:val="28"/>
          <w:szCs w:val="28"/>
        </w:rPr>
        <w:t xml:space="preserve">2. По видам спорта, включенным в I и II группы, для проведения занятий кроме основного тренера (включая старшего) можно при необходимости привлекать дополнительно тренеров и других специалистов в пределах количества часов программы спортивной подготовки с учетом специфики избранного вида спорта (группы видов спорта) в соответствии с федеральными стандартами спортивной подготовки. </w:t>
      </w:r>
      <w:proofErr w:type="spellStart"/>
      <w:r w:rsidRPr="00F17F2E">
        <w:rPr>
          <w:sz w:val="28"/>
          <w:szCs w:val="28"/>
        </w:rPr>
        <w:t>Тарифицирование</w:t>
      </w:r>
      <w:proofErr w:type="spellEnd"/>
      <w:r w:rsidRPr="00F17F2E">
        <w:rPr>
          <w:sz w:val="28"/>
          <w:szCs w:val="28"/>
        </w:rPr>
        <w:t xml:space="preserve"> указанных работников осуществляется пропорционально установленному времени работы с группой от времени работы с группой основного тренера с учетом соотношения объемов тренировочного процесса по видам спортивной подготовки на этапах спортивной подготовки, указанных в соответствующем федеральном стандарте спортивной подготовки по виду спорта.</w:t>
      </w:r>
    </w:p>
    <w:bookmarkEnd w:id="197"/>
    <w:p w14:paraId="78281CC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35E6004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3A4630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6476E957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0E28F7D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EA782E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B56BA1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92E68E4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247AA675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0508FC1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DA789E5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F620B88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F612545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CDF78C6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428F9F4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309DE0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C98A5D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671DF799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3B09D06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2984ACFF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61ED86DB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05B5FB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C72E4D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EC2CAE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1EFBB7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4F6B39F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21C35" w14:paraId="7DDE5259" w14:textId="77777777" w:rsidTr="00721C35">
        <w:tc>
          <w:tcPr>
            <w:tcW w:w="3538" w:type="dxa"/>
          </w:tcPr>
          <w:p w14:paraId="5B857E71" w14:textId="77777777" w:rsidR="00721C35" w:rsidRP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lastRenderedPageBreak/>
              <w:t>Приложение 3</w:t>
            </w:r>
          </w:p>
          <w:p w14:paraId="0AA52DE5" w14:textId="4FE7A2AC" w:rsidR="00721C35" w:rsidRDefault="00721C35" w:rsidP="00721C35">
            <w:pPr>
              <w:rPr>
                <w:sz w:val="28"/>
                <w:szCs w:val="28"/>
              </w:rPr>
            </w:pPr>
            <w:r w:rsidRPr="00721C35">
              <w:rPr>
                <w:sz w:val="28"/>
                <w:szCs w:val="28"/>
              </w:rPr>
              <w:t>к Положению об оплате труда в муниципальных бюджетных</w:t>
            </w:r>
            <w:r>
              <w:rPr>
                <w:sz w:val="28"/>
                <w:szCs w:val="28"/>
              </w:rPr>
              <w:t xml:space="preserve"> </w:t>
            </w:r>
            <w:r w:rsidRPr="00721C35">
              <w:rPr>
                <w:sz w:val="28"/>
                <w:szCs w:val="28"/>
              </w:rPr>
              <w:t>учреждениях физической культуры и спорта Вышневолоцкого городского округа</w:t>
            </w:r>
          </w:p>
        </w:tc>
      </w:tr>
    </w:tbl>
    <w:p w14:paraId="39080B27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2401135F" w14:textId="77777777" w:rsidR="00721C35" w:rsidRDefault="00721C35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0B8F4552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Норматив</w:t>
      </w:r>
    </w:p>
    <w:p w14:paraId="7FF7DA8D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 xml:space="preserve">оплаты труда тренера и тренера-преподавателя, включая старшего, </w:t>
      </w:r>
    </w:p>
    <w:p w14:paraId="2539F439" w14:textId="77777777" w:rsidR="00721C35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 xml:space="preserve">за подготовку высококвалифицированного спортсмена (команды) и надбавок руководителю, заместителю руководителя и другим работникам муниципального бюджетного учреждения физической культуры и спорта Вышневолоцкого городского округа за обеспечение высококачественного тренировочного процесса и участие в подготовке (не менее двух лет) высококвалифицированного спортсмена, показавшего результат </w:t>
      </w:r>
    </w:p>
    <w:p w14:paraId="5F0AEB07" w14:textId="6288628F" w:rsidR="00F17F2E" w:rsidRPr="00F17F2E" w:rsidRDefault="00F17F2E" w:rsidP="00721C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на официальных соревнованиях</w:t>
      </w:r>
    </w:p>
    <w:p w14:paraId="40E74A1A" w14:textId="77777777" w:rsidR="00F17F2E" w:rsidRPr="00F17F2E" w:rsidRDefault="00F17F2E" w:rsidP="00721C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325"/>
        <w:gridCol w:w="1133"/>
        <w:gridCol w:w="567"/>
        <w:gridCol w:w="1418"/>
        <w:gridCol w:w="2103"/>
        <w:gridCol w:w="1763"/>
      </w:tblGrid>
      <w:tr w:rsidR="00F17F2E" w:rsidRPr="00F17F2E" w14:paraId="3054FD5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A21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</w:t>
            </w:r>
          </w:p>
          <w:p w14:paraId="5B156FE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349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14:paraId="58E361F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место,</w:t>
            </w:r>
          </w:p>
          <w:p w14:paraId="26319FD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иной факт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88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Размер норматива оплаты труда</w:t>
            </w:r>
          </w:p>
          <w:p w14:paraId="672DAA99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 должностного</w:t>
            </w:r>
          </w:p>
          <w:p w14:paraId="5DF6A452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оклада тренера,</w:t>
            </w:r>
          </w:p>
          <w:p w14:paraId="5A0AB77A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</w:p>
          <w:p w14:paraId="682DAD6B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старшего,</w:t>
            </w:r>
          </w:p>
          <w:p w14:paraId="3B62C381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14:paraId="56F2F95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подготовку одного</w:t>
            </w:r>
          </w:p>
          <w:p w14:paraId="42545167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</w:p>
          <w:p w14:paraId="37C3AB3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D46A8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</w:p>
          <w:p w14:paraId="0EDC92C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 должностного оклада</w:t>
            </w:r>
          </w:p>
          <w:p w14:paraId="3EF74D1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руководителю, заместителю руководителя и другим работникам муниципального бюджетного учреждения физической культуры и спорта Вышневолоцкого городского округа непосредственно ответственным за организацию подготовки высококвалифицированного спортсмена (в процентах)</w:t>
            </w:r>
          </w:p>
        </w:tc>
      </w:tr>
      <w:tr w:rsidR="00F17F2E" w:rsidRPr="00F17F2E" w14:paraId="6AC44D39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CD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DFC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31F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FA6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  <w:p w14:paraId="3E051904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649D9614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спортсменов (команды)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35F2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  <w:p w14:paraId="0CB50AA5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18662260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  <w:p w14:paraId="21418CD3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(команды)</w:t>
            </w:r>
          </w:p>
        </w:tc>
      </w:tr>
      <w:tr w:rsidR="00F17F2E" w:rsidRPr="00F17F2E" w14:paraId="53AFCA7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63FE" w14:textId="77777777" w:rsidR="00F17F2E" w:rsidRPr="00F17F2E" w:rsidRDefault="00F17F2E" w:rsidP="00721C35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Личные и командные виды спорта (спортивные дисциплины)</w:t>
            </w:r>
          </w:p>
        </w:tc>
      </w:tr>
      <w:tr w:rsidR="00F17F2E" w:rsidRPr="00F17F2E" w14:paraId="34F5FCF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E4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sub_1411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bookmarkEnd w:id="198"/>
          </w:p>
          <w:p w14:paraId="52B0CAAA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Олимпийские игры,</w:t>
            </w:r>
          </w:p>
          <w:p w14:paraId="635BABE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мира,</w:t>
            </w:r>
          </w:p>
          <w:p w14:paraId="4EDFB0F0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Паралимпийские игры,</w:t>
            </w:r>
          </w:p>
          <w:p w14:paraId="7693BB1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91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989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A2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772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</w:tr>
      <w:tr w:rsidR="00F17F2E" w:rsidRPr="00F17F2E" w14:paraId="648B0337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BDA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14:paraId="19FA382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Олимпийские игры,</w:t>
            </w:r>
          </w:p>
          <w:p w14:paraId="2F4927D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Паралимпийские игры,</w:t>
            </w:r>
          </w:p>
          <w:p w14:paraId="2489CCE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D3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59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FE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374F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2B4F52E7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CD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C1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7E9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70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611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1B25ADEE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B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Европы, Кубок мира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0C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B6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BD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406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BD2CADF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18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49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1E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AE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057B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72D835B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55A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14:paraId="467D4D7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мира,</w:t>
            </w:r>
          </w:p>
          <w:p w14:paraId="50113A3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94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4AB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09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86092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3BDB97EC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40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2D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A6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D6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7EC9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162EEB0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E60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России,</w:t>
            </w:r>
          </w:p>
          <w:p w14:paraId="6A146A50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Кубок России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F9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4D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54D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518B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79B56DA0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2A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14:paraId="50179660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Олимпийские игры,</w:t>
            </w:r>
          </w:p>
          <w:p w14:paraId="33F0B79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Паралимпийские игры,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игры, чемпионат мира, чемпионат Европы, Кубок мира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22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0A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099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23A5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2D6B46D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8A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62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BC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E6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BDE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3EDA6F0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C3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мира,</w:t>
            </w:r>
          </w:p>
          <w:p w14:paraId="66CCA525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1B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60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CA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1A0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093C9E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24A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</w:p>
          <w:p w14:paraId="54B616A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14:paraId="68908CA3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 с участием</w:t>
            </w:r>
          </w:p>
          <w:p w14:paraId="0C70465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команды России (основной состав)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4D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B5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A6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CDE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6B7B6AC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D5D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России, Кубок России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65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B0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66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B77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3858BE49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67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14:paraId="12AB40B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77D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92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86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29A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F17F2E" w:rsidRPr="00F17F2E" w14:paraId="15B7E690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43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14:paraId="7CDC800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(молодежь, юниоры)</w:t>
            </w:r>
          </w:p>
          <w:p w14:paraId="32290ED2" w14:textId="77777777" w:rsidR="00F17F2E" w:rsidRPr="00F17F2E" w:rsidRDefault="00F17F2E" w:rsidP="00721C35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C9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3E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D6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6982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0048B83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65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14:paraId="7BD5BB7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(старшие юноши)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F45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58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E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6CF1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3BFF02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03B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мира,</w:t>
            </w:r>
          </w:p>
          <w:p w14:paraId="1CC08F9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DA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8E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64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FD3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2516749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CE5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</w:p>
          <w:p w14:paraId="1B9A628A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14:paraId="0CC2F757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 с участием</w:t>
            </w:r>
          </w:p>
          <w:p w14:paraId="2E9788B7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команды России</w:t>
            </w:r>
          </w:p>
          <w:p w14:paraId="0664B29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(основной состав)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2A1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90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EC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91A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8AC79EB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72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14:paraId="737E289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спартакиады</w:t>
            </w:r>
          </w:p>
          <w:p w14:paraId="49E92A5C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90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31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65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42FD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F17F2E" w:rsidRPr="00F17F2E" w14:paraId="218B8B5B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6E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спартакиады</w:t>
            </w:r>
          </w:p>
          <w:p w14:paraId="02BB48E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14:paraId="65E84A43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всероссийских</w:t>
            </w:r>
          </w:p>
          <w:p w14:paraId="1B75DAB7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соревнований среди</w:t>
            </w:r>
          </w:p>
          <w:p w14:paraId="135457F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спортивных школ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D9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83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95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258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728AB53A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75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14:paraId="6DEAB75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14:paraId="608847D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(молодежь, юниоры)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F5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3A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5C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294F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F17F2E" w:rsidRPr="00F17F2E" w14:paraId="65354FAE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3EC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14:paraId="0C06F65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(старшие юноши)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D4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55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62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AD61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0358BB8C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00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спартакиады</w:t>
            </w:r>
          </w:p>
          <w:p w14:paraId="075A4D2D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6F6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A7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ED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7461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E88519F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F82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спартакиады</w:t>
            </w:r>
          </w:p>
          <w:p w14:paraId="1E37312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учащихся, всероссийских</w:t>
            </w:r>
          </w:p>
          <w:p w14:paraId="4665AEA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соревнований среди</w:t>
            </w:r>
          </w:p>
          <w:p w14:paraId="45EA6F2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спортивных школ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1E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798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C0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3A6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3747301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B6D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соревнования с участием</w:t>
            </w:r>
          </w:p>
          <w:p w14:paraId="3518F632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команды России</w:t>
            </w:r>
          </w:p>
          <w:p w14:paraId="19A9AE9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(основной состав)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2D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D7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D8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031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57F63E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B8F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14:paraId="79C2DB4D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14:paraId="43640C70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(старшие юноши),</w:t>
            </w:r>
          </w:p>
          <w:p w14:paraId="703DFB1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финал спартакиады</w:t>
            </w:r>
          </w:p>
          <w:p w14:paraId="14D618AB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учащихся, всероссийских</w:t>
            </w:r>
          </w:p>
          <w:p w14:paraId="747D08E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среди</w:t>
            </w:r>
          </w:p>
          <w:p w14:paraId="7BCB42E8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спортивных школ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61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BFF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F5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5739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2DE160DF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A25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sub_1419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1.9. Обучение в</w:t>
            </w:r>
            <w:bookmarkEnd w:id="199"/>
          </w:p>
          <w:p w14:paraId="17AE2F46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государственном училище</w:t>
            </w:r>
          </w:p>
          <w:p w14:paraId="10583BE4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олимпийского резерва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AC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Зачисление в</w:t>
            </w:r>
          </w:p>
          <w:p w14:paraId="6FEDE3B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государственное училище</w:t>
            </w:r>
          </w:p>
          <w:p w14:paraId="1446497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2B2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BA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0434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1DF179A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455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1.10. Официальные</w:t>
            </w:r>
          </w:p>
          <w:p w14:paraId="5E0908F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14:paraId="1BAAE97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14:paraId="06CC4BDC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(включенные в Единый</w:t>
            </w:r>
          </w:p>
          <w:p w14:paraId="6686FC87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календарный план межрегиональных,</w:t>
            </w:r>
          </w:p>
          <w:p w14:paraId="6392BD6E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всероссийских и международных физкультурных мероприятий и спортивных мероприятий) в</w:t>
            </w:r>
          </w:p>
          <w:p w14:paraId="0F79FE81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составе сборной команды субъекта</w:t>
            </w:r>
          </w:p>
          <w:p w14:paraId="562550A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D4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CC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19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592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6971435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A387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1.11. Чемпионаты и</w:t>
            </w:r>
          </w:p>
          <w:p w14:paraId="1F926429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первенства субъекта</w:t>
            </w:r>
          </w:p>
          <w:p w14:paraId="4E1944DF" w14:textId="77777777" w:rsidR="00F17F2E" w:rsidRPr="00F17F2E" w:rsidRDefault="00F17F2E" w:rsidP="00721C35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hyperlink w:anchor="sub_444" w:history="1">
              <w:r w:rsidRPr="00F17F2E">
                <w:rPr>
                  <w:rStyle w:val="aff4"/>
                  <w:rFonts w:eastAsiaTheme="majorEastAsia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FE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8B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3C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EDAE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4E38040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20008" w14:textId="77777777" w:rsidR="00F17F2E" w:rsidRPr="00F17F2E" w:rsidRDefault="00F17F2E" w:rsidP="00814C3F">
            <w:pPr>
              <w:pStyle w:val="af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 Командные игровые виды спорта (спортивные дисциплины)</w:t>
            </w:r>
          </w:p>
        </w:tc>
      </w:tr>
      <w:tr w:rsidR="00F17F2E" w:rsidRPr="00F17F2E" w14:paraId="09EA4EC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C0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sub_1421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200"/>
          </w:p>
          <w:p w14:paraId="66D89685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 игры, Паралимпийские игры,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игры,</w:t>
            </w:r>
          </w:p>
          <w:p w14:paraId="1E135BD0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чемпионаты мира,</w:t>
            </w:r>
          </w:p>
          <w:p w14:paraId="67B5F8D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чемпионаты Европы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4A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64F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EF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ACFF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</w:tr>
      <w:tr w:rsidR="00F17F2E" w:rsidRPr="00F17F2E" w14:paraId="16DB7ED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7D9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sub_1422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bookmarkEnd w:id="201"/>
          </w:p>
          <w:p w14:paraId="5828CEE5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Олимпийские игры,</w:t>
            </w:r>
          </w:p>
          <w:p w14:paraId="3095FF88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Паралимпийские игры, </w:t>
            </w: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E5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CB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8AD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F8F5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16F4112D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27D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чемпионаты мира,</w:t>
            </w:r>
          </w:p>
          <w:p w14:paraId="7D1286B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37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DFA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72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19E5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933256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AD36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2.3. Официальные</w:t>
            </w:r>
          </w:p>
          <w:p w14:paraId="3B58BD7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14:paraId="566A728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 с участием</w:t>
            </w:r>
          </w:p>
          <w:p w14:paraId="4CB954A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команды России, спортсмена в составе команды</w:t>
            </w:r>
          </w:p>
          <w:p w14:paraId="7CF164CE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(основной состав)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206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8A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2B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7DC1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251AB45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84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2.4. За подготовку</w:t>
            </w:r>
          </w:p>
          <w:p w14:paraId="67CCC39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команды (спортсмена в составе команды), занявшей 1 - 3 место:</w:t>
            </w:r>
          </w:p>
          <w:p w14:paraId="3577C1A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России,</w:t>
            </w:r>
          </w:p>
          <w:p w14:paraId="4E4E23E6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России,</w:t>
            </w:r>
          </w:p>
          <w:p w14:paraId="26C419C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финале спартакиады</w:t>
            </w:r>
          </w:p>
          <w:p w14:paraId="4C1DBE5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молодежи, спартакиады</w:t>
            </w:r>
          </w:p>
          <w:p w14:paraId="2C1CABC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учащихся, всероссийских</w:t>
            </w:r>
          </w:p>
          <w:p w14:paraId="62F7FC9D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соревнованиях среди</w:t>
            </w:r>
          </w:p>
          <w:p w14:paraId="5EA2F9C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спортивных школ, финале федерального округа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8C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DF2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BED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6850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F17F2E" w:rsidRPr="00F17F2E" w14:paraId="7C357A1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4A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официальных</w:t>
            </w:r>
          </w:p>
          <w:p w14:paraId="11383452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  <w:p w14:paraId="343BDC9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соревнованиях с участием</w:t>
            </w:r>
          </w:p>
          <w:p w14:paraId="778B8764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сборной команды России, спортсмена в составе команды</w:t>
            </w:r>
          </w:p>
          <w:p w14:paraId="3ED5FA0B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(основной состав)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556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A3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6A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0E9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80E493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B565" w14:textId="77777777" w:rsidR="00F17F2E" w:rsidRPr="00F17F2E" w:rsidRDefault="00F17F2E" w:rsidP="00F17F2E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2.5. За подготовку</w:t>
            </w:r>
          </w:p>
          <w:p w14:paraId="3F73A7A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команды (спортсмена в составе команды), занявшей 4 - 6 место:</w:t>
            </w:r>
          </w:p>
          <w:p w14:paraId="52F381D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России,</w:t>
            </w:r>
          </w:p>
          <w:p w14:paraId="62C8FC94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России,</w:t>
            </w:r>
          </w:p>
          <w:p w14:paraId="538EB40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финале спартакиады</w:t>
            </w:r>
          </w:p>
          <w:p w14:paraId="249E1AF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молодежи, спартакиады</w:t>
            </w:r>
          </w:p>
          <w:p w14:paraId="607DFB3B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учащихся, всероссийских</w:t>
            </w:r>
          </w:p>
          <w:p w14:paraId="5C1BDD6D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соревнований среди</w:t>
            </w:r>
          </w:p>
          <w:p w14:paraId="340A7404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спортивных школ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9F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54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9D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40F5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2A1FC15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212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чемпионате и первенстве субъекта</w:t>
            </w:r>
          </w:p>
          <w:p w14:paraId="3559C422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CC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35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D6A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0DF9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74894C7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6DE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sub_1426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2.6. Обучение в</w:t>
            </w:r>
            <w:bookmarkEnd w:id="202"/>
          </w:p>
          <w:p w14:paraId="62C7BF1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</w:p>
          <w:p w14:paraId="23FA203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</w:p>
          <w:p w14:paraId="4DB3599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олимпийского резерва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DBE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Зачисление в</w:t>
            </w:r>
          </w:p>
          <w:p w14:paraId="0C61F4B4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государственное училище</w:t>
            </w:r>
          </w:p>
          <w:p w14:paraId="24F5487A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олимпийского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34C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9D6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C294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5C93958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EE6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2.7. Участие спортсмена в</w:t>
            </w:r>
          </w:p>
          <w:p w14:paraId="2F0A8CE8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официальных</w:t>
            </w:r>
          </w:p>
          <w:p w14:paraId="42CC6178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  <w:p w14:paraId="35C4137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</w:p>
          <w:p w14:paraId="3E2C3C30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37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основном</w:t>
            </w:r>
          </w:p>
          <w:p w14:paraId="2511B29C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</w:p>
          <w:p w14:paraId="32FDCB7C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команды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27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73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1666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17F2E" w:rsidRPr="00F17F2E" w14:paraId="59FC253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B46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93B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молодежном составе</w:t>
            </w:r>
          </w:p>
          <w:p w14:paraId="10E67DEF" w14:textId="77777777" w:rsid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России</w:t>
            </w:r>
          </w:p>
          <w:p w14:paraId="36ED5D3E" w14:textId="196D4B17" w:rsidR="00814C3F" w:rsidRPr="00814C3F" w:rsidRDefault="00814C3F" w:rsidP="00814C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E11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FA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1BDD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F17F2E" w:rsidRPr="00F17F2E" w14:paraId="200494E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23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9FB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D57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 юношеском составе</w:t>
            </w:r>
          </w:p>
          <w:p w14:paraId="3A05FD33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сборной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90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FF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C354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</w:tbl>
    <w:p w14:paraId="6AD1068E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</w:p>
    <w:p w14:paraId="6FF56EF8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03" w:name="sub_444"/>
      <w:r w:rsidRPr="00F17F2E">
        <w:rPr>
          <w:sz w:val="28"/>
          <w:szCs w:val="28"/>
        </w:rPr>
        <w:t>* Надбавка устанавливается только по олимпийским видам спорта и олимпийским дисциплинам в пределах фонда оплаты труда.</w:t>
      </w:r>
    </w:p>
    <w:bookmarkEnd w:id="203"/>
    <w:p w14:paraId="35AF03D3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Размер норматива оплаты труда тренера (включая старшего) и надбавка к должностным окладам работникам (инструкторам-методистам, инструкторам-методистам по адаптивной физической культуре, врачам, хореографам), руководителю, заместителю руководителя муниципального бюджетного учреждения физической культуры и спорта Вышневолоцкого городского округа устанавливается с начала тренировочного (финансового) года (соответственно сдвигая срок действия) и сохраняется по </w:t>
      </w:r>
      <w:hyperlink w:anchor="sub_1411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пунктам 1.1 - 1.4</w:t>
        </w:r>
      </w:hyperlink>
      <w:r w:rsidRPr="00F17F2E">
        <w:rPr>
          <w:sz w:val="28"/>
          <w:szCs w:val="28"/>
        </w:rPr>
        <w:t xml:space="preserve">, </w:t>
      </w:r>
      <w:hyperlink w:anchor="sub_1421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2.1</w:t>
        </w:r>
      </w:hyperlink>
      <w:r w:rsidRPr="00F17F2E">
        <w:rPr>
          <w:sz w:val="28"/>
          <w:szCs w:val="28"/>
        </w:rPr>
        <w:t xml:space="preserve">, </w:t>
      </w:r>
      <w:hyperlink w:anchor="sub_1422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2.2</w:t>
        </w:r>
      </w:hyperlink>
      <w:r w:rsidRPr="00F17F2E">
        <w:rPr>
          <w:sz w:val="28"/>
          <w:szCs w:val="28"/>
        </w:rPr>
        <w:t xml:space="preserve"> до проведения следующих официальных международных соревнований данного уровня, по </w:t>
      </w:r>
      <w:hyperlink w:anchor="sub_1419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пунктам 1.9</w:t>
        </w:r>
      </w:hyperlink>
      <w:r w:rsidRPr="00F17F2E">
        <w:rPr>
          <w:sz w:val="28"/>
          <w:szCs w:val="28"/>
        </w:rPr>
        <w:t xml:space="preserve">, </w:t>
      </w:r>
      <w:hyperlink w:anchor="sub_1426" w:history="1">
        <w:r w:rsidRPr="00F17F2E">
          <w:rPr>
            <w:rStyle w:val="aff4"/>
            <w:rFonts w:eastAsiaTheme="majorEastAsia"/>
            <w:color w:val="auto"/>
            <w:sz w:val="28"/>
            <w:szCs w:val="28"/>
          </w:rPr>
          <w:t>2.6</w:t>
        </w:r>
      </w:hyperlink>
      <w:r w:rsidRPr="00F17F2E">
        <w:rPr>
          <w:sz w:val="28"/>
          <w:szCs w:val="28"/>
        </w:rPr>
        <w:t xml:space="preserve"> на весь период обучения в училище олимпийского резерва, по всем остальным пунктам в течение одного календарного года.</w:t>
      </w:r>
    </w:p>
    <w:p w14:paraId="16328681" w14:textId="406FA0D8" w:rsidR="00F17F2E" w:rsidRDefault="00F17F2E" w:rsidP="00F17F2E">
      <w:pPr>
        <w:jc w:val="both"/>
        <w:rPr>
          <w:sz w:val="28"/>
          <w:szCs w:val="28"/>
        </w:rPr>
      </w:pPr>
    </w:p>
    <w:p w14:paraId="157A5816" w14:textId="119200C3" w:rsidR="00814C3F" w:rsidRDefault="00814C3F" w:rsidP="00F17F2E">
      <w:pPr>
        <w:jc w:val="both"/>
        <w:rPr>
          <w:sz w:val="28"/>
          <w:szCs w:val="28"/>
        </w:rPr>
      </w:pPr>
    </w:p>
    <w:p w14:paraId="2933F83B" w14:textId="49C6BC89" w:rsidR="00814C3F" w:rsidRDefault="00814C3F" w:rsidP="00F17F2E">
      <w:pPr>
        <w:jc w:val="both"/>
        <w:rPr>
          <w:sz w:val="28"/>
          <w:szCs w:val="28"/>
        </w:rPr>
      </w:pPr>
    </w:p>
    <w:p w14:paraId="683BAA16" w14:textId="53F8F16C" w:rsidR="00814C3F" w:rsidRDefault="00814C3F" w:rsidP="00F17F2E">
      <w:pPr>
        <w:jc w:val="both"/>
        <w:rPr>
          <w:sz w:val="28"/>
          <w:szCs w:val="28"/>
        </w:rPr>
      </w:pPr>
    </w:p>
    <w:p w14:paraId="10529780" w14:textId="4B8AC61E" w:rsidR="00814C3F" w:rsidRDefault="00814C3F" w:rsidP="00F17F2E">
      <w:pPr>
        <w:jc w:val="both"/>
        <w:rPr>
          <w:sz w:val="28"/>
          <w:szCs w:val="28"/>
        </w:rPr>
      </w:pPr>
    </w:p>
    <w:p w14:paraId="25DF44B7" w14:textId="015BF5D4" w:rsidR="00814C3F" w:rsidRDefault="00814C3F" w:rsidP="00F17F2E">
      <w:pPr>
        <w:jc w:val="both"/>
        <w:rPr>
          <w:sz w:val="28"/>
          <w:szCs w:val="28"/>
        </w:rPr>
      </w:pPr>
    </w:p>
    <w:p w14:paraId="3FF27539" w14:textId="5387CFD1" w:rsidR="00814C3F" w:rsidRDefault="00814C3F" w:rsidP="00F17F2E">
      <w:pPr>
        <w:jc w:val="both"/>
        <w:rPr>
          <w:sz w:val="28"/>
          <w:szCs w:val="28"/>
        </w:rPr>
      </w:pPr>
    </w:p>
    <w:p w14:paraId="1C3C6E81" w14:textId="5567FBB7" w:rsidR="00814C3F" w:rsidRDefault="00814C3F" w:rsidP="00F17F2E">
      <w:pPr>
        <w:jc w:val="both"/>
        <w:rPr>
          <w:sz w:val="28"/>
          <w:szCs w:val="28"/>
        </w:rPr>
      </w:pPr>
    </w:p>
    <w:p w14:paraId="113085CF" w14:textId="0D8A0003" w:rsidR="00814C3F" w:rsidRDefault="00814C3F" w:rsidP="00F17F2E">
      <w:pPr>
        <w:jc w:val="both"/>
        <w:rPr>
          <w:sz w:val="28"/>
          <w:szCs w:val="28"/>
        </w:rPr>
      </w:pPr>
    </w:p>
    <w:p w14:paraId="022F3435" w14:textId="67F282CF" w:rsidR="00814C3F" w:rsidRDefault="00814C3F" w:rsidP="00F17F2E">
      <w:pPr>
        <w:jc w:val="both"/>
        <w:rPr>
          <w:sz w:val="28"/>
          <w:szCs w:val="28"/>
        </w:rPr>
      </w:pPr>
    </w:p>
    <w:p w14:paraId="5D9129D3" w14:textId="24FE6057" w:rsidR="00814C3F" w:rsidRDefault="00814C3F" w:rsidP="00F17F2E">
      <w:pPr>
        <w:jc w:val="both"/>
        <w:rPr>
          <w:sz w:val="28"/>
          <w:szCs w:val="28"/>
        </w:rPr>
      </w:pPr>
    </w:p>
    <w:p w14:paraId="4DC2B788" w14:textId="4207B2A6" w:rsidR="00814C3F" w:rsidRDefault="00814C3F" w:rsidP="00F17F2E">
      <w:pPr>
        <w:jc w:val="both"/>
        <w:rPr>
          <w:sz w:val="28"/>
          <w:szCs w:val="28"/>
        </w:rPr>
      </w:pPr>
    </w:p>
    <w:p w14:paraId="3C5D66C4" w14:textId="663C4C96" w:rsidR="00814C3F" w:rsidRDefault="00814C3F" w:rsidP="00F17F2E">
      <w:pPr>
        <w:jc w:val="both"/>
        <w:rPr>
          <w:sz w:val="28"/>
          <w:szCs w:val="28"/>
        </w:rPr>
      </w:pPr>
    </w:p>
    <w:p w14:paraId="3252F919" w14:textId="342B0F6C" w:rsidR="00814C3F" w:rsidRDefault="00814C3F" w:rsidP="00F17F2E">
      <w:pPr>
        <w:jc w:val="both"/>
        <w:rPr>
          <w:sz w:val="28"/>
          <w:szCs w:val="28"/>
        </w:rPr>
      </w:pPr>
    </w:p>
    <w:p w14:paraId="72FB65D1" w14:textId="317DFCFC" w:rsidR="00814C3F" w:rsidRDefault="00814C3F" w:rsidP="00F17F2E">
      <w:pPr>
        <w:jc w:val="both"/>
        <w:rPr>
          <w:sz w:val="28"/>
          <w:szCs w:val="28"/>
        </w:rPr>
      </w:pPr>
    </w:p>
    <w:p w14:paraId="495F2557" w14:textId="6228539E" w:rsidR="00814C3F" w:rsidRDefault="00814C3F" w:rsidP="00F17F2E">
      <w:pPr>
        <w:jc w:val="both"/>
        <w:rPr>
          <w:sz w:val="28"/>
          <w:szCs w:val="28"/>
        </w:rPr>
      </w:pPr>
    </w:p>
    <w:p w14:paraId="401CCC82" w14:textId="2BDE7796" w:rsidR="00814C3F" w:rsidRDefault="00814C3F" w:rsidP="00F17F2E">
      <w:pPr>
        <w:jc w:val="both"/>
        <w:rPr>
          <w:sz w:val="28"/>
          <w:szCs w:val="28"/>
        </w:rPr>
      </w:pPr>
    </w:p>
    <w:p w14:paraId="109E7F99" w14:textId="2B91DCB6" w:rsidR="00814C3F" w:rsidRDefault="00814C3F" w:rsidP="00F17F2E">
      <w:pPr>
        <w:jc w:val="both"/>
        <w:rPr>
          <w:sz w:val="28"/>
          <w:szCs w:val="28"/>
        </w:rPr>
      </w:pPr>
    </w:p>
    <w:p w14:paraId="15CCFA93" w14:textId="73B5A5AD" w:rsidR="00814C3F" w:rsidRDefault="00814C3F" w:rsidP="00F17F2E">
      <w:pPr>
        <w:jc w:val="both"/>
        <w:rPr>
          <w:sz w:val="28"/>
          <w:szCs w:val="28"/>
        </w:rPr>
      </w:pPr>
    </w:p>
    <w:p w14:paraId="1AA1DA9B" w14:textId="4E4C306B" w:rsidR="00814C3F" w:rsidRDefault="00814C3F" w:rsidP="00F17F2E">
      <w:pPr>
        <w:jc w:val="both"/>
        <w:rPr>
          <w:sz w:val="28"/>
          <w:szCs w:val="28"/>
        </w:rPr>
      </w:pPr>
    </w:p>
    <w:p w14:paraId="5BEA56FB" w14:textId="4817BA6B" w:rsidR="00814C3F" w:rsidRDefault="00814C3F" w:rsidP="00F17F2E">
      <w:pPr>
        <w:jc w:val="both"/>
        <w:rPr>
          <w:sz w:val="28"/>
          <w:szCs w:val="28"/>
        </w:rPr>
      </w:pPr>
    </w:p>
    <w:p w14:paraId="51576F8A" w14:textId="225EE4B7" w:rsidR="00814C3F" w:rsidRDefault="00814C3F" w:rsidP="00F17F2E">
      <w:pPr>
        <w:jc w:val="both"/>
        <w:rPr>
          <w:sz w:val="28"/>
          <w:szCs w:val="28"/>
        </w:rPr>
      </w:pPr>
    </w:p>
    <w:p w14:paraId="2D790351" w14:textId="1681152B" w:rsidR="00814C3F" w:rsidRDefault="00814C3F" w:rsidP="00F17F2E">
      <w:pPr>
        <w:jc w:val="both"/>
        <w:rPr>
          <w:sz w:val="28"/>
          <w:szCs w:val="28"/>
        </w:rPr>
      </w:pPr>
    </w:p>
    <w:p w14:paraId="7115C4D2" w14:textId="6B2CA0F3" w:rsidR="00814C3F" w:rsidRDefault="00814C3F" w:rsidP="00F17F2E">
      <w:pPr>
        <w:jc w:val="both"/>
        <w:rPr>
          <w:sz w:val="28"/>
          <w:szCs w:val="28"/>
        </w:rPr>
      </w:pPr>
    </w:p>
    <w:p w14:paraId="2A278370" w14:textId="48EA2E96" w:rsidR="00814C3F" w:rsidRDefault="00814C3F" w:rsidP="00F17F2E">
      <w:pPr>
        <w:jc w:val="both"/>
        <w:rPr>
          <w:sz w:val="28"/>
          <w:szCs w:val="28"/>
        </w:rPr>
      </w:pPr>
    </w:p>
    <w:p w14:paraId="5B0A1498" w14:textId="2CC4FED6" w:rsidR="00814C3F" w:rsidRDefault="00814C3F" w:rsidP="00F17F2E">
      <w:pPr>
        <w:jc w:val="both"/>
        <w:rPr>
          <w:sz w:val="28"/>
          <w:szCs w:val="28"/>
        </w:rPr>
      </w:pPr>
    </w:p>
    <w:p w14:paraId="1C7115A3" w14:textId="3957C30A" w:rsidR="00814C3F" w:rsidRDefault="00814C3F" w:rsidP="00F17F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814C3F" w14:paraId="1F63E1E7" w14:textId="77777777" w:rsidTr="00814C3F">
        <w:tc>
          <w:tcPr>
            <w:tcW w:w="3396" w:type="dxa"/>
          </w:tcPr>
          <w:p w14:paraId="3424BF14" w14:textId="77777777" w:rsidR="00814C3F" w:rsidRPr="00814C3F" w:rsidRDefault="00814C3F" w:rsidP="00814C3F">
            <w:pPr>
              <w:rPr>
                <w:sz w:val="28"/>
                <w:szCs w:val="28"/>
              </w:rPr>
            </w:pPr>
            <w:r w:rsidRPr="00814C3F">
              <w:rPr>
                <w:sz w:val="28"/>
                <w:szCs w:val="28"/>
              </w:rPr>
              <w:lastRenderedPageBreak/>
              <w:t>Приложение 4</w:t>
            </w:r>
          </w:p>
          <w:p w14:paraId="3F7FA82F" w14:textId="31462180" w:rsidR="00814C3F" w:rsidRDefault="00814C3F" w:rsidP="00814C3F">
            <w:pPr>
              <w:rPr>
                <w:sz w:val="28"/>
                <w:szCs w:val="28"/>
              </w:rPr>
            </w:pPr>
            <w:r w:rsidRPr="00814C3F">
              <w:rPr>
                <w:sz w:val="28"/>
                <w:szCs w:val="28"/>
              </w:rPr>
              <w:t>к Положению об оплате труда в муниципальных бюджетных</w:t>
            </w:r>
            <w:r>
              <w:rPr>
                <w:sz w:val="28"/>
                <w:szCs w:val="28"/>
              </w:rPr>
              <w:t xml:space="preserve"> </w:t>
            </w:r>
            <w:r w:rsidRPr="00814C3F">
              <w:rPr>
                <w:sz w:val="28"/>
                <w:szCs w:val="28"/>
              </w:rPr>
              <w:t>учреждениях физической культуры и спорта Вышневолоцкого городского округа</w:t>
            </w:r>
          </w:p>
        </w:tc>
      </w:tr>
    </w:tbl>
    <w:p w14:paraId="1B94353F" w14:textId="77777777" w:rsidR="00814C3F" w:rsidRPr="00814C3F" w:rsidRDefault="00814C3F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5A528311" w14:textId="77777777" w:rsidR="00814C3F" w:rsidRPr="00814C3F" w:rsidRDefault="00814C3F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5A74AF2" w14:textId="77777777" w:rsidR="00814C3F" w:rsidRP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14C3F">
        <w:rPr>
          <w:rFonts w:ascii="Times New Roman" w:hAnsi="Times New Roman" w:cs="Times New Roman"/>
          <w:color w:val="auto"/>
        </w:rPr>
        <w:t>Показатели и порядок</w:t>
      </w:r>
    </w:p>
    <w:p w14:paraId="6EF3D8CF" w14:textId="0DEAE326" w:rsidR="00F17F2E" w:rsidRP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14C3F">
        <w:rPr>
          <w:rFonts w:ascii="Times New Roman" w:hAnsi="Times New Roman" w:cs="Times New Roman"/>
          <w:color w:val="auto"/>
        </w:rPr>
        <w:t xml:space="preserve"> отнесения муниципальных бюджетных учреждений физической культуры и спорта </w:t>
      </w:r>
      <w:r w:rsidRPr="00814C3F">
        <w:rPr>
          <w:rStyle w:val="affff2"/>
          <w:rFonts w:ascii="Times New Roman" w:hAnsi="Times New Roman" w:cs="Times New Roman"/>
          <w:b/>
          <w:color w:val="auto"/>
        </w:rPr>
        <w:t>Вышневолоцкого городского округа</w:t>
      </w:r>
      <w:r w:rsidRPr="00814C3F">
        <w:rPr>
          <w:rFonts w:ascii="Times New Roman" w:hAnsi="Times New Roman" w:cs="Times New Roman"/>
          <w:color w:val="auto"/>
        </w:rPr>
        <w:t xml:space="preserve"> к группам по оплате труда руководителя</w:t>
      </w:r>
    </w:p>
    <w:p w14:paraId="0718D1F2" w14:textId="77777777" w:rsidR="00814C3F" w:rsidRPr="00814C3F" w:rsidRDefault="00814C3F" w:rsidP="00814C3F">
      <w:pPr>
        <w:rPr>
          <w:sz w:val="28"/>
          <w:szCs w:val="28"/>
        </w:rPr>
      </w:pPr>
    </w:p>
    <w:p w14:paraId="1854F294" w14:textId="77777777" w:rsidR="00814C3F" w:rsidRP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04" w:name="sub_1510"/>
      <w:r w:rsidRPr="00814C3F">
        <w:rPr>
          <w:rFonts w:ascii="Times New Roman" w:hAnsi="Times New Roman" w:cs="Times New Roman"/>
          <w:color w:val="auto"/>
        </w:rPr>
        <w:t>Раздел I</w:t>
      </w:r>
    </w:p>
    <w:p w14:paraId="1BD160EE" w14:textId="1EB4C777" w:rsidR="00F17F2E" w:rsidRP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14C3F">
        <w:rPr>
          <w:rFonts w:ascii="Times New Roman" w:hAnsi="Times New Roman" w:cs="Times New Roman"/>
          <w:color w:val="auto"/>
        </w:rPr>
        <w:t>Общие положения</w:t>
      </w:r>
      <w:bookmarkStart w:id="205" w:name="sub_1501"/>
      <w:bookmarkEnd w:id="204"/>
    </w:p>
    <w:p w14:paraId="4A805B4F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06" w:name="sub_1536"/>
      <w:bookmarkEnd w:id="205"/>
      <w:r w:rsidRPr="00814C3F">
        <w:rPr>
          <w:sz w:val="28"/>
          <w:szCs w:val="28"/>
        </w:rPr>
        <w:t>1. Показатели отнесения к группам по оплате труда руководителя характеризуют уровень сложности руководства муниципальных бюджетным учреждением физической культуры и спорта</w:t>
      </w:r>
      <w:r w:rsidRPr="00F17F2E">
        <w:rPr>
          <w:sz w:val="28"/>
          <w:szCs w:val="28"/>
        </w:rPr>
        <w:t xml:space="preserve"> </w:t>
      </w:r>
      <w:r w:rsidRPr="00F17F2E">
        <w:rPr>
          <w:rStyle w:val="affff2"/>
          <w:b w:val="0"/>
          <w:color w:val="auto"/>
          <w:sz w:val="28"/>
          <w:szCs w:val="28"/>
        </w:rPr>
        <w:t>Вышневолоцкого городского округа</w:t>
      </w:r>
      <w:r w:rsidRPr="00F17F2E">
        <w:rPr>
          <w:sz w:val="28"/>
          <w:szCs w:val="28"/>
        </w:rPr>
        <w:t xml:space="preserve"> (далее Учреждение):</w:t>
      </w:r>
    </w:p>
    <w:p w14:paraId="393BBF2A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07" w:name="sub_1531"/>
      <w:bookmarkEnd w:id="206"/>
      <w:r w:rsidRPr="00F17F2E">
        <w:rPr>
          <w:sz w:val="28"/>
          <w:szCs w:val="28"/>
        </w:rPr>
        <w:t>а) численность работников (рабочих) Учреждения;</w:t>
      </w:r>
    </w:p>
    <w:p w14:paraId="44218374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08" w:name="sub_1532"/>
      <w:bookmarkEnd w:id="207"/>
      <w:r w:rsidRPr="00F17F2E">
        <w:rPr>
          <w:sz w:val="28"/>
          <w:szCs w:val="28"/>
        </w:rPr>
        <w:t>б) количество спортсменов;</w:t>
      </w:r>
    </w:p>
    <w:p w14:paraId="54BCC0C5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09" w:name="sub_1533"/>
      <w:bookmarkEnd w:id="208"/>
      <w:r w:rsidRPr="00F17F2E">
        <w:rPr>
          <w:sz w:val="28"/>
          <w:szCs w:val="28"/>
        </w:rPr>
        <w:t>в) сменность работы;</w:t>
      </w:r>
    </w:p>
    <w:p w14:paraId="683C3848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0" w:name="sub_1534"/>
      <w:bookmarkEnd w:id="209"/>
      <w:r w:rsidRPr="00F17F2E">
        <w:rPr>
          <w:sz w:val="28"/>
          <w:szCs w:val="28"/>
        </w:rPr>
        <w:t>г) превышение плановой наполняемости;</w:t>
      </w:r>
    </w:p>
    <w:p w14:paraId="6947FF84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1" w:name="sub_1535"/>
      <w:bookmarkEnd w:id="210"/>
      <w:r w:rsidRPr="00F17F2E">
        <w:rPr>
          <w:sz w:val="28"/>
          <w:szCs w:val="28"/>
        </w:rPr>
        <w:t>д) другие показатели, значительно осложняющие работу по руководству Учреждением.</w:t>
      </w:r>
    </w:p>
    <w:bookmarkEnd w:id="211"/>
    <w:p w14:paraId="0A22513C" w14:textId="77777777" w:rsidR="00F17F2E" w:rsidRPr="00F17F2E" w:rsidRDefault="00F17F2E" w:rsidP="00814C3F">
      <w:pPr>
        <w:jc w:val="center"/>
        <w:rPr>
          <w:sz w:val="28"/>
          <w:szCs w:val="28"/>
        </w:rPr>
      </w:pPr>
    </w:p>
    <w:p w14:paraId="069B85FA" w14:textId="77777777" w:rsid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2" w:name="sub_1520"/>
      <w:r w:rsidRPr="00F17F2E">
        <w:rPr>
          <w:rFonts w:ascii="Times New Roman" w:hAnsi="Times New Roman" w:cs="Times New Roman"/>
          <w:color w:val="auto"/>
        </w:rPr>
        <w:t>Раздел II</w:t>
      </w:r>
    </w:p>
    <w:p w14:paraId="29F10EC2" w14:textId="77777777" w:rsidR="00814C3F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 xml:space="preserve">Показатели и порядок отнесения Учреждения (спортивная школа, центр спортивной подготовки) к группам по оплате труда </w:t>
      </w:r>
    </w:p>
    <w:p w14:paraId="61931BF3" w14:textId="176F753B" w:rsidR="00F17F2E" w:rsidRPr="00F17F2E" w:rsidRDefault="00F17F2E" w:rsidP="00814C3F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руководителя Учреждения</w:t>
      </w:r>
      <w:bookmarkEnd w:id="212"/>
    </w:p>
    <w:p w14:paraId="63A4191C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3" w:name="sub_1502"/>
      <w:r w:rsidRPr="00F17F2E">
        <w:rPr>
          <w:sz w:val="28"/>
          <w:szCs w:val="28"/>
        </w:rPr>
        <w:t>2. Отнесение к группам по оплате труда руководителя Учреждения производится по 4 группам в зависимости от суммы баллов после оценки сложности руководства указанными Учреждениями по следующим показателям:</w:t>
      </w:r>
    </w:p>
    <w:bookmarkEnd w:id="213"/>
    <w:p w14:paraId="29642D3A" w14:textId="77777777" w:rsidR="00F17F2E" w:rsidRPr="00F17F2E" w:rsidRDefault="00F17F2E" w:rsidP="00F17F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686"/>
        <w:gridCol w:w="3593"/>
        <w:gridCol w:w="1617"/>
      </w:tblGrid>
      <w:tr w:rsidR="00F17F2E" w:rsidRPr="00F17F2E" w14:paraId="38A3072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CB0" w14:textId="14629E81" w:rsidR="00F17F2E" w:rsidRPr="00F17F2E" w:rsidRDefault="00814C3F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8E41B6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9B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F4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5CAD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7D061A9A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85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6A4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8E9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  <w:p w14:paraId="3066C97D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C87E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F2E" w:rsidRPr="00F17F2E" w14:paraId="6339C41D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1F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D1E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961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спортсмена-инвалида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542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F2E" w:rsidRPr="00F17F2E" w14:paraId="52182B11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0F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4A3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56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67376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F2E" w:rsidRPr="00F17F2E" w14:paraId="0F16DE53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3AC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E7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EFB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3D10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5FEE30F6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56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2D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A3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1037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F2E" w:rsidRPr="00F17F2E" w14:paraId="6E2E73D9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392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89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673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B191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F2E" w:rsidRPr="00F17F2E" w14:paraId="1E6C0C34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CA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FB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у Учреждения филиалов с количеством спортсменов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3E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один филиал (пропорционально количеству человек</w:t>
            </w:r>
            <w:proofErr w:type="gram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4AB4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0EA16AC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3F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945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8A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9096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F17F2E" w:rsidRPr="00F17F2E" w14:paraId="3A936B51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A0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F3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F5A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2F8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F17F2E" w:rsidRPr="00F17F2E" w14:paraId="2E011108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66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CEA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98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200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8F44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F17F2E" w:rsidRPr="00F17F2E" w14:paraId="7FB7C63A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F5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80A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81D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EE805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2A4B95C8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B0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DC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групп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9AC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A37C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529AF05D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91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E54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513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CEDC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4D023A7F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97B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тренировочных групп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A4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5595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5C290853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1A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7D4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028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каждого спортсмена дополнительно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AA49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F2E" w:rsidRPr="00F17F2E" w14:paraId="7B3110BE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F5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7ED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групп совершенствования спортивного мастерства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3D8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B69A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1610BA53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A8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58C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58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каждого спортсмена дополнительно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F4D2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17F2E" w:rsidRPr="00F17F2E" w14:paraId="173F1A15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1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18A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0DC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3047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2723B1CA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AB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D2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2B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каждого спортсмена дополнительно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A19F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17F2E" w:rsidRPr="00F17F2E" w14:paraId="6404F405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2AD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B7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тренировочном процессе: спортивных площадок, стадиона, бассейна и других спортивных сооружений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636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90801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F2E" w:rsidRPr="00F17F2E" w14:paraId="36710DA1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82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9E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 с численностью медицинского персонала, столовой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B1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297A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F2E" w:rsidRPr="00F17F2E" w14:paraId="088FA13B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E29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81C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в оперативном управлении Учреждения автотранспортных средств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35F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8BE4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3, но</w:t>
            </w:r>
          </w:p>
          <w:p w14:paraId="779775D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F17F2E" w:rsidRPr="00F17F2E" w14:paraId="6DF8D281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0D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37A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загородных объектов (оздоровительных, </w:t>
            </w: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лагерей, баз отдыха и др.)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618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оперативном управлении Учреждений</w:t>
            </w:r>
          </w:p>
          <w:p w14:paraId="4D2DF817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6E3B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F17F2E" w:rsidRPr="00F17F2E" w14:paraId="5F0C9FCA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F7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BD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4E9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 иных правах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0BE97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F2E" w:rsidRPr="00F17F2E" w14:paraId="23E86F0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8D2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AFF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Наличие в оперативном управлении котельной, очистных сооружений, трансформаторной подстанции, пожарных резервуаров, холодильных установок, жилых домов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703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D790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7F2E" w:rsidRPr="00F17F2E" w14:paraId="387B6AB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BF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BA7" w14:textId="77777777" w:rsidR="00F17F2E" w:rsidRPr="00F17F2E" w:rsidRDefault="00F17F2E" w:rsidP="00814C3F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Результат областного конкурса спортивных школ, спортивных школ олимпийского резерва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A99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7755CD5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73BA2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2 - 3 места</w:t>
            </w:r>
          </w:p>
          <w:p w14:paraId="1537910B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408A6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4 - 6 места</w:t>
            </w:r>
          </w:p>
          <w:p w14:paraId="6E8C7DE0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5F5B6" w14:textId="77777777" w:rsidR="00F17F2E" w:rsidRPr="00F17F2E" w:rsidRDefault="00F17F2E" w:rsidP="00814C3F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F9FF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01D66BEE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371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3C095EF3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C68D8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7B9EF4C4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FC4A" w14:textId="77777777" w:rsidR="00F17F2E" w:rsidRPr="00F17F2E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1BAB5EA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</w:p>
    <w:p w14:paraId="22E1C95F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4" w:name="sub_1537"/>
      <w:r w:rsidRPr="00F17F2E">
        <w:rPr>
          <w:sz w:val="28"/>
          <w:szCs w:val="28"/>
        </w:rPr>
        <w:t>а) группа по оплате труда руководителя Учреждения определяется не чаще одного раза в год на основании соответствующих документов, подтверждающих наличие указанных объемов работы Учреждения Комитетом по физической культуре и спорту Администрации Вышневолоцкого городского округа (далее Учредитель);</w:t>
      </w:r>
    </w:p>
    <w:p w14:paraId="4AF702A0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5" w:name="sub_1538"/>
      <w:bookmarkEnd w:id="214"/>
      <w:r w:rsidRPr="00F17F2E">
        <w:rPr>
          <w:sz w:val="28"/>
          <w:szCs w:val="28"/>
        </w:rPr>
        <w:t>б)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на 20 баллов;</w:t>
      </w:r>
    </w:p>
    <w:p w14:paraId="012C880D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6" w:name="sub_1539"/>
      <w:bookmarkEnd w:id="215"/>
      <w:r w:rsidRPr="00F17F2E">
        <w:rPr>
          <w:sz w:val="28"/>
          <w:szCs w:val="28"/>
        </w:rPr>
        <w:t>в) конкретное количество баллов, предусмотренных показателями с приставкой «до», устанавливается Учредителем;</w:t>
      </w:r>
    </w:p>
    <w:p w14:paraId="246BF89F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7" w:name="sub_1540"/>
      <w:bookmarkEnd w:id="216"/>
      <w:r w:rsidRPr="00F17F2E">
        <w:rPr>
          <w:sz w:val="28"/>
          <w:szCs w:val="28"/>
        </w:rPr>
        <w:t>г) при установлении группы по оплате труда руководителя Учреждения контингент спортсменов в Учреждении учитывается по списочному составу постоянно занимающихся на 31 декабря. При этом в списочном составе спортсмены в Учреждении, занимающиеся несколькими видами спорта, учитываются один раз;</w:t>
      </w:r>
    </w:p>
    <w:p w14:paraId="5D2DB172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bookmarkStart w:id="218" w:name="sub_1541"/>
      <w:bookmarkEnd w:id="217"/>
      <w:r w:rsidRPr="00F17F2E">
        <w:rPr>
          <w:sz w:val="28"/>
          <w:szCs w:val="28"/>
        </w:rPr>
        <w:t>д) за руководителем Учреждения, которое находится на капитальном ремонте, сохраняется группа по оплате труда руководителя, определенная до начала ремонта, но не более чем на один год.</w:t>
      </w:r>
    </w:p>
    <w:bookmarkEnd w:id="218"/>
    <w:p w14:paraId="5B495C62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</w:p>
    <w:p w14:paraId="286A0F38" w14:textId="77777777" w:rsidR="00F17F2E" w:rsidRPr="00F17F2E" w:rsidRDefault="00F17F2E" w:rsidP="00814C3F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Группы по оплате труда для руководителя Учреждения (в зависимости от суммы баллов, рассчитанной после оценки сложности руководства Учреждением)</w:t>
      </w:r>
    </w:p>
    <w:p w14:paraId="3C929EE6" w14:textId="212E8351" w:rsidR="00814C3F" w:rsidRDefault="00814C3F" w:rsidP="00814C3F">
      <w:pPr>
        <w:jc w:val="both"/>
        <w:rPr>
          <w:sz w:val="28"/>
          <w:szCs w:val="28"/>
        </w:rPr>
      </w:pPr>
    </w:p>
    <w:p w14:paraId="10708043" w14:textId="46F548E8" w:rsidR="00814C3F" w:rsidRDefault="00814C3F" w:rsidP="00814C3F">
      <w:pPr>
        <w:jc w:val="both"/>
        <w:rPr>
          <w:sz w:val="28"/>
          <w:szCs w:val="28"/>
        </w:rPr>
      </w:pPr>
    </w:p>
    <w:p w14:paraId="4AFAB975" w14:textId="0FA99ACB" w:rsidR="00814C3F" w:rsidRDefault="00814C3F" w:rsidP="00814C3F">
      <w:pPr>
        <w:jc w:val="both"/>
        <w:rPr>
          <w:sz w:val="28"/>
          <w:szCs w:val="28"/>
        </w:rPr>
      </w:pPr>
    </w:p>
    <w:p w14:paraId="78A416B0" w14:textId="4A075FF0" w:rsidR="00814C3F" w:rsidRDefault="00814C3F" w:rsidP="00814C3F">
      <w:pPr>
        <w:jc w:val="both"/>
        <w:rPr>
          <w:sz w:val="28"/>
          <w:szCs w:val="28"/>
        </w:rPr>
      </w:pPr>
    </w:p>
    <w:p w14:paraId="17F859B9" w14:textId="77777777" w:rsidR="00814C3F" w:rsidRPr="00F17F2E" w:rsidRDefault="00814C3F" w:rsidP="00814C3F">
      <w:pPr>
        <w:jc w:val="both"/>
        <w:rPr>
          <w:sz w:val="28"/>
          <w:szCs w:val="28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12"/>
        <w:gridCol w:w="1411"/>
        <w:gridCol w:w="1182"/>
        <w:gridCol w:w="1278"/>
        <w:gridCol w:w="1315"/>
      </w:tblGrid>
      <w:tr w:rsidR="00F17F2E" w:rsidRPr="00814C3F" w14:paraId="7A35F61C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9FC" w14:textId="0EF82110" w:rsidR="00F17F2E" w:rsidRPr="00814C3F" w:rsidRDefault="00814C3F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6EAE148E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DE3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Тип (вид) Учреждения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B1282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Группа, к которой Учреждение относится</w:t>
            </w:r>
          </w:p>
          <w:p w14:paraId="2931E549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по оплате труда руководителя Учреждения в зависимости от суммы баллов</w:t>
            </w:r>
          </w:p>
        </w:tc>
      </w:tr>
      <w:tr w:rsidR="00F17F2E" w:rsidRPr="00814C3F" w14:paraId="612A1595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2F9327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FC3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634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BFC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6607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E3C5D9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4 группа</w:t>
            </w:r>
          </w:p>
        </w:tc>
      </w:tr>
      <w:tr w:rsidR="00F17F2E" w:rsidRPr="00814C3F" w14:paraId="7D6775C2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8AE9CB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378" w14:textId="77777777" w:rsidR="00F17F2E" w:rsidRPr="00814C3F" w:rsidRDefault="00F17F2E" w:rsidP="00814C3F">
            <w:pPr>
              <w:pStyle w:val="affff3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Центр спортивной подготовки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A74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350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F08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до 350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D44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6D411A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814C3F" w14:paraId="3FD519E8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1D8239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A2A" w14:textId="77777777" w:rsidR="00F17F2E" w:rsidRPr="00814C3F" w:rsidRDefault="00F17F2E" w:rsidP="00814C3F">
            <w:pPr>
              <w:pStyle w:val="affff3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Спортивная школа</w:t>
            </w:r>
          </w:p>
          <w:p w14:paraId="66D655B5" w14:textId="77777777" w:rsidR="00F17F2E" w:rsidRPr="00814C3F" w:rsidRDefault="00F17F2E" w:rsidP="00814C3F">
            <w:pPr>
              <w:pStyle w:val="affff3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олимпийского резерва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289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350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D2E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250 до 350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EA2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037610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2E" w:rsidRPr="00814C3F" w14:paraId="4AA33652" w14:textId="77777777" w:rsidTr="00814C3F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7CE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177" w14:textId="77777777" w:rsidR="00F17F2E" w:rsidRPr="00814C3F" w:rsidRDefault="00F17F2E" w:rsidP="00814C3F">
            <w:pPr>
              <w:pStyle w:val="affff3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Спортивная школа, спортивно-адаптивная школа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DCD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475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350 до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52E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свыше 200 до 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C660A" w14:textId="77777777" w:rsidR="00F17F2E" w:rsidRPr="00814C3F" w:rsidRDefault="00F17F2E" w:rsidP="00814C3F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814C3F">
              <w:rPr>
                <w:rFonts w:ascii="Times New Roman" w:hAnsi="Times New Roman" w:cs="Times New Roman"/>
              </w:rPr>
              <w:t>до 200</w:t>
            </w:r>
          </w:p>
        </w:tc>
      </w:tr>
    </w:tbl>
    <w:p w14:paraId="7267B37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0F5CC79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Учредитель переводит спортивные школы, отнесенные ко 2 - 4 группам по оплате труда, имеющие собственную базу, на группу выше по сравнению с установленной по показателям.</w:t>
      </w:r>
    </w:p>
    <w:p w14:paraId="7562440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Учреждения при снижении качества работы переносятся на одну группу ниже по сравнению с группой, определенной им по показателям.</w:t>
      </w:r>
    </w:p>
    <w:p w14:paraId="55D8754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Отнесение спортивных школ к группам по оплате труда руководителя производится ежегодно по результатам работы за прошедший год в соответствии со статистической и финансовой отчетностью.</w:t>
      </w:r>
    </w:p>
    <w:p w14:paraId="6C18934A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Вновь вводимые спортивные школы относятся к группам по оплате труда по годовым плановым показателям.</w:t>
      </w:r>
    </w:p>
    <w:p w14:paraId="05D75DF2" w14:textId="77777777" w:rsidR="00F17F2E" w:rsidRPr="00F17F2E" w:rsidRDefault="00F17F2E" w:rsidP="00E70926">
      <w:pPr>
        <w:jc w:val="center"/>
        <w:rPr>
          <w:sz w:val="28"/>
          <w:szCs w:val="28"/>
        </w:rPr>
      </w:pPr>
    </w:p>
    <w:p w14:paraId="75217C26" w14:textId="77777777" w:rsidR="00E70926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9" w:name="sub_1530"/>
      <w:r w:rsidRPr="00F17F2E">
        <w:rPr>
          <w:rFonts w:ascii="Times New Roman" w:hAnsi="Times New Roman" w:cs="Times New Roman"/>
          <w:color w:val="auto"/>
        </w:rPr>
        <w:t>Раздел III</w:t>
      </w:r>
    </w:p>
    <w:p w14:paraId="717A5487" w14:textId="77777777" w:rsidR="00E70926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Показатели и порядок отнесения спортивных сооружений</w:t>
      </w:r>
    </w:p>
    <w:p w14:paraId="323BBB4C" w14:textId="66F57444" w:rsidR="00F17F2E" w:rsidRPr="00F17F2E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Вышневолоцкого городского округа к группам по оплате труда руководителя Учреждения</w:t>
      </w:r>
    </w:p>
    <w:p w14:paraId="61CCCFC3" w14:textId="56C8E473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0" w:name="sub_1503"/>
      <w:bookmarkEnd w:id="219"/>
      <w:r w:rsidRPr="00F17F2E">
        <w:rPr>
          <w:sz w:val="28"/>
          <w:szCs w:val="28"/>
        </w:rPr>
        <w:t>3. Спортивные сооружения относятся к группам по оплате труда руководителя Учреждения в зависимости от пропускной способности, режима эксплуатации, трудоемкости обслуживания и наличия мест для зрителей по следующим показателям в баллах:</w:t>
      </w:r>
      <w:bookmarkEnd w:id="220"/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544"/>
      </w:tblGrid>
      <w:tr w:rsidR="00F17F2E" w:rsidRPr="00F17F2E" w14:paraId="126B078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74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4BBF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7C70552C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0BE2D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A190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</w:p>
        </w:tc>
      </w:tr>
      <w:tr w:rsidR="00F17F2E" w:rsidRPr="00F17F2E" w14:paraId="13CC400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07B9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1F40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175 до 200</w:t>
            </w:r>
          </w:p>
        </w:tc>
      </w:tr>
      <w:tr w:rsidR="00F17F2E" w:rsidRPr="00F17F2E" w14:paraId="1EA0EB06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C069CA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A734C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150 до 175</w:t>
            </w:r>
          </w:p>
        </w:tc>
      </w:tr>
      <w:tr w:rsidR="00F17F2E" w:rsidRPr="00F17F2E" w14:paraId="6488A238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64FD2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508EF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125 до 150</w:t>
            </w:r>
          </w:p>
        </w:tc>
      </w:tr>
      <w:tr w:rsidR="00F17F2E" w:rsidRPr="00F17F2E" w14:paraId="499936EC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4230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8161F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100 до 125</w:t>
            </w:r>
          </w:p>
        </w:tc>
      </w:tr>
      <w:tr w:rsidR="00F17F2E" w:rsidRPr="00F17F2E" w14:paraId="3D86C1F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DCD9E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A0F29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75 до 100</w:t>
            </w:r>
          </w:p>
        </w:tc>
      </w:tr>
      <w:tr w:rsidR="00F17F2E" w:rsidRPr="00F17F2E" w14:paraId="2BBACABF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CB6B3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DD9C1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50 до 75</w:t>
            </w:r>
          </w:p>
        </w:tc>
      </w:tr>
    </w:tbl>
    <w:p w14:paraId="3800BC6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0F49A6E6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Отнесение спортивных сооружений к группам по оплате труда руководителя Учреждения на основе балльной системы производится Учредителем.</w:t>
      </w:r>
    </w:p>
    <w:p w14:paraId="17947E5A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Спортивные сооружения, отнесенные к 2-7 группам по оплате труда, при достижении высоких результатов в работе переводятся на группу выше по </w:t>
      </w:r>
      <w:r w:rsidRPr="00F17F2E">
        <w:rPr>
          <w:sz w:val="28"/>
          <w:szCs w:val="28"/>
        </w:rPr>
        <w:lastRenderedPageBreak/>
        <w:t>сравнению с установленной группой по показателям.</w:t>
      </w:r>
    </w:p>
    <w:p w14:paraId="36C01066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Отнесение спортивных сооружений к группам по оплате труда руководителя Учреждения производится ежегодно по результатам работы за прошедший год в соответствии со статистической и финансовой отчетностью.</w:t>
      </w:r>
    </w:p>
    <w:p w14:paraId="0141DA6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Группа по оплате труда для вновь вводимых спортивных сооружений устанавливается исходя из годовых плановых показателей.</w:t>
      </w:r>
    </w:p>
    <w:p w14:paraId="5664172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1" w:name="sub_1504"/>
      <w:r w:rsidRPr="00F17F2E">
        <w:rPr>
          <w:sz w:val="28"/>
          <w:szCs w:val="28"/>
        </w:rPr>
        <w:t>4. Совокупная оценка спортивного сооружения в баллах определяется по объемным показателям: общим и специальным (в зависимости от типа спортивного сооружения).</w:t>
      </w:r>
    </w:p>
    <w:bookmarkEnd w:id="221"/>
    <w:p w14:paraId="58D9116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Начисление баллов по общим показателям производится за единицу:</w:t>
      </w:r>
    </w:p>
    <w:p w14:paraId="1A7E7B3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2" w:name="sub_1542"/>
      <w:r w:rsidRPr="00F17F2E">
        <w:rPr>
          <w:sz w:val="28"/>
          <w:szCs w:val="28"/>
        </w:rPr>
        <w:t>а) единовременной пропускной способности открытого спортивного сооружения 0,15 балла, крытого спортивного сооружения 0,2 балла;</w:t>
      </w:r>
    </w:p>
    <w:p w14:paraId="014A7136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3" w:name="sub_1543"/>
      <w:bookmarkEnd w:id="222"/>
      <w:r w:rsidRPr="00F17F2E">
        <w:rPr>
          <w:sz w:val="28"/>
          <w:szCs w:val="28"/>
        </w:rPr>
        <w:t>б) каждого работающего по его обслуживанию 1 балл;</w:t>
      </w:r>
    </w:p>
    <w:p w14:paraId="4EB14D20" w14:textId="209218B4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4" w:name="sub_1544"/>
      <w:bookmarkEnd w:id="223"/>
      <w:r w:rsidRPr="00F17F2E">
        <w:rPr>
          <w:sz w:val="28"/>
          <w:szCs w:val="28"/>
        </w:rPr>
        <w:t>в) наличие зрительских мест:</w:t>
      </w:r>
      <w:bookmarkEnd w:id="2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68"/>
        <w:gridCol w:w="2551"/>
      </w:tblGrid>
      <w:tr w:rsidR="00F17F2E" w:rsidRPr="00F17F2E" w14:paraId="321DEB2C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64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2406F5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зрительских мест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C9CF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6E10E05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3C92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D8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</w:p>
          <w:p w14:paraId="19AE18B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F6330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крытые спортивные сооружения</w:t>
            </w:r>
          </w:p>
        </w:tc>
      </w:tr>
      <w:tr w:rsidR="00F17F2E" w:rsidRPr="00F17F2E" w14:paraId="5CCA91B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7A93E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D1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02858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64653CED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461B3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3C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8947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7F2E" w:rsidRPr="00F17F2E" w14:paraId="5C7CEA9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F2ECF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57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F38D3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F2E" w:rsidRPr="00F17F2E" w14:paraId="706C44D5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418A5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2001 - 3000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8E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3E8B2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7F2E" w:rsidRPr="00F17F2E" w14:paraId="7EA81E59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9831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3001 - 4000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A0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C8B4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7F2E" w:rsidRPr="00F17F2E" w14:paraId="5A195101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12A5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4001 - 5000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4D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EB60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18456AE2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3A221992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5" w:name="sub_1505"/>
      <w:r w:rsidRPr="00F17F2E">
        <w:rPr>
          <w:sz w:val="28"/>
          <w:szCs w:val="28"/>
        </w:rPr>
        <w:t>5. Определение баллов для отнесения спортивного сооружения к группе по оплате труда руководителя Учреждения устанавливается по следующим показателям:</w:t>
      </w:r>
    </w:p>
    <w:bookmarkEnd w:id="225"/>
    <w:p w14:paraId="493BDC1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32F84DB7" w14:textId="2209BB7A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Плоскостные спортивные сооружения (в баллах)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0"/>
        <w:gridCol w:w="993"/>
        <w:gridCol w:w="992"/>
        <w:gridCol w:w="1134"/>
        <w:gridCol w:w="1134"/>
        <w:gridCol w:w="1276"/>
        <w:gridCol w:w="1144"/>
      </w:tblGrid>
      <w:tr w:rsidR="00F17F2E" w:rsidRPr="00E70926" w14:paraId="7206981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40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Наименование</w:t>
            </w:r>
          </w:p>
          <w:p w14:paraId="37D5AD8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спортивного</w:t>
            </w:r>
          </w:p>
          <w:p w14:paraId="1B6F3E3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3E2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E70926" w:rsidRPr="00E70926" w14:paraId="341CC23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6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4DC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52E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926">
              <w:rPr>
                <w:rFonts w:ascii="Times New Roman" w:hAnsi="Times New Roman" w:cs="Times New Roman"/>
              </w:rPr>
              <w:t>спецсмесь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FE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травяное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4C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деревянное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34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7E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искусственная</w:t>
            </w:r>
          </w:p>
          <w:p w14:paraId="4F075F6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трава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39B6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резинобитумное,</w:t>
            </w:r>
          </w:p>
          <w:p w14:paraId="7ECDB16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синтетическое</w:t>
            </w:r>
          </w:p>
        </w:tc>
      </w:tr>
      <w:tr w:rsidR="00E70926" w:rsidRPr="00E70926" w14:paraId="3FCEE171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E1B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Площадка для: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8C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A5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31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95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4C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5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A969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26" w:rsidRPr="00E70926" w14:paraId="524D381A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F55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46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FE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BE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9A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E8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44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1E00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0,8</w:t>
            </w:r>
          </w:p>
        </w:tc>
      </w:tr>
      <w:tr w:rsidR="00E70926" w:rsidRPr="00E70926" w14:paraId="23C0588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E11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D1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9B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EF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FC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A4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2B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CAC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2,1</w:t>
            </w:r>
          </w:p>
        </w:tc>
      </w:tr>
      <w:tr w:rsidR="00E70926" w:rsidRPr="00E70926" w14:paraId="6FCAB4C5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983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89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6C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00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D4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32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6A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51B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2,3</w:t>
            </w:r>
          </w:p>
        </w:tc>
      </w:tr>
      <w:tr w:rsidR="00E70926" w:rsidRPr="00E70926" w14:paraId="642F48DA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619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гандбола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2B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4A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E4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9D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70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69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C20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2,9</w:t>
            </w:r>
          </w:p>
        </w:tc>
      </w:tr>
      <w:tr w:rsidR="00E70926" w:rsidRPr="00E70926" w14:paraId="6CDE3124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9E3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тенниса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22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DD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2D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71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15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9A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156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2,0</w:t>
            </w:r>
          </w:p>
        </w:tc>
      </w:tr>
      <w:tr w:rsidR="00E70926" w:rsidRPr="00E70926" w14:paraId="193898D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450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городков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9A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B0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FC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02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E5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04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646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</w:tr>
      <w:tr w:rsidR="00E70926" w:rsidRPr="00E70926" w14:paraId="04906EC5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C60" w14:textId="77777777" w:rsidR="00F17F2E" w:rsidRPr="00E70926" w:rsidRDefault="00F17F2E" w:rsidP="00F17F2E">
            <w:pPr>
              <w:pStyle w:val="affff6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Поле для: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C8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6C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8A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2E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A5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C9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205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26" w:rsidRPr="00E70926" w14:paraId="201179B5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1DB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16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EC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B2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2B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6A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54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54B9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</w:tr>
      <w:tr w:rsidR="00E70926" w:rsidRPr="00E70926" w14:paraId="0E3ADC5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1C7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50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EE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1E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4B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6B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AC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05F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</w:tr>
      <w:tr w:rsidR="00E70926" w:rsidRPr="00E70926" w14:paraId="506D84B8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9B2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мини-футбола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2B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05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F5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24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F4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3A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7B0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6,0</w:t>
            </w:r>
          </w:p>
        </w:tc>
      </w:tr>
      <w:tr w:rsidR="00E70926" w:rsidRPr="00E70926" w14:paraId="7289E23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8E5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lastRenderedPageBreak/>
              <w:t>Сектора для метаний ядра, диска, копья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8B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4A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20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81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6A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97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DB44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</w:tr>
      <w:tr w:rsidR="00E70926" w:rsidRPr="00E70926" w14:paraId="5D29376D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47D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Спортивное ядро длиной,</w:t>
            </w:r>
          </w:p>
          <w:p w14:paraId="03BC9E59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в метрах (в</w:t>
            </w:r>
          </w:p>
          <w:p w14:paraId="76137520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расчете на одну</w:t>
            </w:r>
          </w:p>
          <w:p w14:paraId="638140B0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дорожку):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7B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0E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4C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A34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5C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2D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A396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26" w:rsidRPr="00E70926" w14:paraId="328A19A4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8FA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34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D9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72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9B9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28B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B2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43A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2,0</w:t>
            </w:r>
          </w:p>
        </w:tc>
      </w:tr>
      <w:tr w:rsidR="00E70926" w:rsidRPr="00E70926" w14:paraId="0276F21A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197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5F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52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D5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DE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64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A5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B9F0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1,5</w:t>
            </w:r>
          </w:p>
        </w:tc>
      </w:tr>
      <w:tr w:rsidR="00E70926" w:rsidRPr="00E70926" w14:paraId="186A3AD6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E9E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C7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2CE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B8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4C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417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DD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BAC9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1,1</w:t>
            </w:r>
          </w:p>
        </w:tc>
      </w:tr>
      <w:tr w:rsidR="00E70926" w:rsidRPr="00E70926" w14:paraId="176081D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CDF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BA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A3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A4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885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806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29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542C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1,0</w:t>
            </w:r>
          </w:p>
        </w:tc>
      </w:tr>
      <w:tr w:rsidR="00E70926" w:rsidRPr="00E70926" w14:paraId="5D9C8557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CD6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Места для занятий</w:t>
            </w:r>
          </w:p>
          <w:p w14:paraId="6967DEFE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легкой атлетикой</w:t>
            </w:r>
          </w:p>
          <w:p w14:paraId="50E29CD9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(в расчете на одно</w:t>
            </w:r>
          </w:p>
          <w:p w14:paraId="20A82439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место для прыжков,</w:t>
            </w:r>
          </w:p>
          <w:p w14:paraId="6D826E0E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метания, толкания)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6A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642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9B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91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F1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351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854D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1,1</w:t>
            </w:r>
          </w:p>
        </w:tc>
      </w:tr>
      <w:tr w:rsidR="00E70926" w:rsidRPr="00E70926" w14:paraId="57A8A80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98A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Комплекс для</w:t>
            </w:r>
          </w:p>
          <w:p w14:paraId="1510424B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военно-прикладного</w:t>
            </w:r>
          </w:p>
          <w:p w14:paraId="2BCC04F3" w14:textId="77777777" w:rsidR="00F17F2E" w:rsidRPr="00E70926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многоборья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F9D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2DC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02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1E3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788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A5F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F0AA" w14:textId="77777777" w:rsidR="00F17F2E" w:rsidRPr="00E70926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70926">
              <w:rPr>
                <w:rFonts w:ascii="Times New Roman" w:hAnsi="Times New Roman" w:cs="Times New Roman"/>
              </w:rPr>
              <w:t>-</w:t>
            </w:r>
          </w:p>
        </w:tc>
      </w:tr>
    </w:tbl>
    <w:p w14:paraId="7C425779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1822BBB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Площадки для занятий общефизической подготовкой оцениваются в баллах по показателям, предусмотренным для площадок по соответствующим видам спорта.</w:t>
      </w:r>
    </w:p>
    <w:p w14:paraId="0789020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устройств применяется повышающий коэффициент 1, 2.</w:t>
      </w:r>
    </w:p>
    <w:p w14:paraId="2E1F7B2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Плоскостные спортивные 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14:paraId="08C4018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53B638BD" w14:textId="6A6A06E4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Спортивные сооружения с естественным льдом (в баллах)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3869"/>
      </w:tblGrid>
      <w:tr w:rsidR="00F17F2E" w:rsidRPr="00F17F2E" w14:paraId="56DA450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E5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F833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72F93089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7DCAA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Поле для:</w:t>
            </w:r>
          </w:p>
        </w:tc>
      </w:tr>
      <w:tr w:rsidR="00F17F2E" w:rsidRPr="00F17F2E" w14:paraId="4EEDE8B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C3F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хоккея с мячом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4D0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17F2E" w:rsidRPr="00F17F2E" w14:paraId="599A195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A55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хоккея с шайбой,</w:t>
            </w:r>
          </w:p>
          <w:p w14:paraId="16CFF9A9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фигурного катания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868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17F2E" w:rsidRPr="00F17F2E" w14:paraId="0F209F2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E71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массового катания (в расчете на 100 кв. м льда)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5BB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17F2E" w:rsidRPr="00F17F2E" w14:paraId="5065C6D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6833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Ледяные дорожки стадиона длиной (в метрах) для:</w:t>
            </w:r>
          </w:p>
        </w:tc>
      </w:tr>
      <w:tr w:rsidR="00F17F2E" w:rsidRPr="00F17F2E" w14:paraId="24CD7B9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CAB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400 - трековых ледовых гонок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09B2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7F2E" w:rsidRPr="00F17F2E" w14:paraId="374E5C7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7D1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1200 - ипподромных ледовых гонок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3869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17F2E" w:rsidRPr="00F17F2E" w14:paraId="069C0E5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6E1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Конькобежные дорожки длиной (в метрах):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958A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1227C9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E23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6E6D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F17F2E" w:rsidRPr="00F17F2E" w14:paraId="40918B9F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5A0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8F7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17F2E" w:rsidRPr="00F17F2E" w14:paraId="2CA0FDFA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B1B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0643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F17F2E" w:rsidRPr="00F17F2E" w14:paraId="24A31D7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68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DB0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17F2E" w:rsidRPr="00F17F2E" w14:paraId="3676CD52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33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BD99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7F2E" w:rsidRPr="00F17F2E" w14:paraId="1CAA63E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F925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Конькобежные дорожки с искусственным льдом (в баллах)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1"/>
              <w:gridCol w:w="1748"/>
            </w:tblGrid>
            <w:tr w:rsidR="00F17F2E" w:rsidRPr="00F17F2E" w14:paraId="0AD526F8" w14:textId="77777777" w:rsidTr="00F17F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8ECFE1" w14:textId="77777777" w:rsidR="00F17F2E" w:rsidRPr="00F17F2E" w:rsidRDefault="00F17F2E" w:rsidP="00E70926">
                  <w:pPr>
                    <w:pStyle w:val="affff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F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Открытые конькобежные дорожки длиной (в метрах):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C9B944" w14:textId="77777777" w:rsidR="00F17F2E" w:rsidRPr="00F17F2E" w:rsidRDefault="00F17F2E" w:rsidP="00E70926">
                  <w:pPr>
                    <w:pStyle w:val="affff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E44B397" w14:textId="77777777" w:rsidR="00F17F2E" w:rsidRPr="00F17F2E" w:rsidRDefault="00F17F2E" w:rsidP="00E70926">
            <w:pPr>
              <w:rPr>
                <w:sz w:val="28"/>
                <w:szCs w:val="28"/>
              </w:rPr>
            </w:pPr>
          </w:p>
        </w:tc>
      </w:tr>
      <w:tr w:rsidR="00F17F2E" w:rsidRPr="00F17F2E" w14:paraId="37E62360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ECF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A2B2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F17F2E" w:rsidRPr="00F17F2E" w14:paraId="6111952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A29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4BA0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F17F2E" w:rsidRPr="00F17F2E" w14:paraId="24CF737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79C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941D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7F2E" w:rsidRPr="00F17F2E" w14:paraId="4B3725B2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CF245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Открытые конькобежные дорожки длиной (в метрах):</w:t>
            </w:r>
          </w:p>
        </w:tc>
      </w:tr>
      <w:tr w:rsidR="00F17F2E" w:rsidRPr="00F17F2E" w14:paraId="436B1F5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555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9854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17F2E" w:rsidRPr="00F17F2E" w14:paraId="60453F4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33C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E05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F17F2E" w:rsidRPr="00F17F2E" w14:paraId="5033DCD2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F1B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870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</w:tbl>
    <w:p w14:paraId="70AB4B9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42482641" w14:textId="0097554A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Спортивные сооружения для водного спорта (в баллах)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3857"/>
      </w:tblGrid>
      <w:tr w:rsidR="00F17F2E" w:rsidRPr="00F17F2E" w14:paraId="7D51044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E8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Гребная дистанция</w:t>
            </w:r>
          </w:p>
          <w:p w14:paraId="746870B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(в расчете на одну дорожку):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CB0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46D67291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853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академическая гребля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96FE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17F2E" w:rsidRPr="00F17F2E" w14:paraId="12D002B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E5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C1FE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17F2E" w:rsidRPr="00F17F2E" w14:paraId="4A0EA2D4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3C6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Крытый бассейн для гребли</w:t>
            </w:r>
          </w:p>
          <w:p w14:paraId="62CE85B9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(в расчете на одно место)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FF6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234E622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064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академическая гребля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69D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17F2E" w:rsidRPr="00F17F2E" w14:paraId="630FF42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8F8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Яхт-школы, гребные базы, водные станции, в расчете на одно судно в</w:t>
            </w:r>
          </w:p>
          <w:p w14:paraId="121105CC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эксплуатации: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8235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4BA41E0A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80F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академические суда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1EF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7F2E" w:rsidRPr="00F17F2E" w14:paraId="032A311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3C8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байдарки и каноэ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6AC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F2E" w:rsidRPr="00F17F2E" w14:paraId="248CEFE9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127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катера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F459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17F2E" w:rsidRPr="00F17F2E" w14:paraId="04A1827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E38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парусные спортивные суда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E5B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7F2E" w:rsidRPr="00F17F2E" w14:paraId="2E8D4E6A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331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катера сопровождения (тренерские)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67F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7F2E" w:rsidRPr="00F17F2E" w14:paraId="377E9029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0B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B74D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7F2E" w:rsidRPr="00F17F2E" w14:paraId="57288D7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AE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эллинги для хранения судов (в расчете на одно место)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963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49C79F8A" w14:textId="6059AE97" w:rsidR="00F17F2E" w:rsidRDefault="00F17F2E" w:rsidP="00F17F2E">
      <w:pPr>
        <w:jc w:val="both"/>
        <w:rPr>
          <w:sz w:val="28"/>
          <w:szCs w:val="28"/>
        </w:rPr>
      </w:pPr>
    </w:p>
    <w:p w14:paraId="5F4CA6D8" w14:textId="48AFA00B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Спортивные сооружения для лыжного спорта (в баллах)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3796"/>
      </w:tblGrid>
      <w:tr w:rsidR="00F17F2E" w:rsidRPr="00F17F2E" w14:paraId="056A083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FA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Лыжные трассы с дистанцией длиной (в км):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9A634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1A1CCF3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CA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A710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17F2E" w:rsidRPr="00F17F2E" w14:paraId="749A9EA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9A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B10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7F2E" w:rsidRPr="00F17F2E" w14:paraId="3C68C9F8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8FC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22DE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7F2E" w:rsidRPr="00F17F2E" w14:paraId="20ABE1C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60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5,5 и свыше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86F8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7F2E" w:rsidRPr="00F17F2E" w14:paraId="0FF68CEB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85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Лыжероллерные</w:t>
            </w:r>
            <w:proofErr w:type="spellEnd"/>
            <w:r w:rsidRPr="00F17F2E">
              <w:rPr>
                <w:rFonts w:ascii="Times New Roman" w:hAnsi="Times New Roman" w:cs="Times New Roman"/>
                <w:sz w:val="28"/>
                <w:szCs w:val="28"/>
              </w:rPr>
              <w:t xml:space="preserve"> трассы с дистанцией </w:t>
            </w: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длиной (в км):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F36D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2E" w:rsidRPr="00F17F2E" w14:paraId="6E43089E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191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520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7F2E" w:rsidRPr="00F17F2E" w14:paraId="1EDD958C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E57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17EE2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7F2E" w:rsidRPr="00F17F2E" w14:paraId="7FFB7CF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FA3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6765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17F2E" w:rsidRPr="00F17F2E" w14:paraId="119B6516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92A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5,5 - 7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6B56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F17F2E" w:rsidRPr="00F17F2E" w14:paraId="6CA8BB2D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23B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7,5 и свыше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4FE9E" w14:textId="77777777" w:rsidR="00F17F2E" w:rsidRPr="00F17F2E" w:rsidRDefault="00F17F2E" w:rsidP="00F17F2E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14:paraId="2021AE00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471D0B32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При наличии лыжных и </w:t>
      </w:r>
      <w:proofErr w:type="spellStart"/>
      <w:r w:rsidRPr="00F17F2E">
        <w:rPr>
          <w:sz w:val="28"/>
          <w:szCs w:val="28"/>
        </w:rPr>
        <w:t>лыжероллерных</w:t>
      </w:r>
      <w:proofErr w:type="spellEnd"/>
      <w:r w:rsidRPr="00F17F2E">
        <w:rPr>
          <w:sz w:val="28"/>
          <w:szCs w:val="28"/>
        </w:rPr>
        <w:t xml:space="preserve"> трасс с искусственным освещением протяженностью 1,5 км и более количество баллов определяется с коэффициентом 1,25.</w:t>
      </w:r>
    </w:p>
    <w:p w14:paraId="404344C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43D8163A" w14:textId="149BADA0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Лыжные базы (из расчета количества пар лыж, находящихся в эксплуатации):</w:t>
      </w: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118"/>
      </w:tblGrid>
      <w:tr w:rsidR="00F17F2E" w:rsidRPr="00F17F2E" w14:paraId="56C18E7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57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пар лыж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0E9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7F2E" w:rsidRPr="00F17F2E" w14:paraId="78C4B8F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23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29E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14:paraId="2DF9D0F3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025924DF" w14:textId="50EA1598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Бассейны, спортивные залы, спортивные сооружения с искусственным льдом (в баллах)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418"/>
        <w:gridCol w:w="1414"/>
        <w:gridCol w:w="1704"/>
        <w:gridCol w:w="1134"/>
        <w:gridCol w:w="1418"/>
      </w:tblGrid>
      <w:tr w:rsidR="00F17F2E" w:rsidRPr="00F17F2E" w14:paraId="2D798826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03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Площадь спортивных</w:t>
            </w:r>
          </w:p>
          <w:p w14:paraId="542856A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сооружений основного</w:t>
            </w:r>
          </w:p>
          <w:p w14:paraId="2A90A3B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назначения (в кв. м)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E6D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Типы спортивных сооружений</w:t>
            </w:r>
          </w:p>
        </w:tc>
      </w:tr>
      <w:tr w:rsidR="00F17F2E" w:rsidRPr="00F17F2E" w14:paraId="4C3BE98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7C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70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крытый</w:t>
            </w:r>
          </w:p>
          <w:p w14:paraId="0FC24FB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5C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  <w:p w14:paraId="21E5AF1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58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14:paraId="2FF34AF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5B1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</w:t>
            </w:r>
          </w:p>
          <w:p w14:paraId="4DA6632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 искусственным</w:t>
            </w:r>
          </w:p>
          <w:p w14:paraId="0336112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льдом</w:t>
            </w:r>
          </w:p>
        </w:tc>
      </w:tr>
      <w:tr w:rsidR="00F17F2E" w:rsidRPr="00F17F2E" w14:paraId="7CC972C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91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4A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6A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CE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E9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крытые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7BBB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</w:p>
        </w:tc>
      </w:tr>
      <w:tr w:rsidR="00F17F2E" w:rsidRPr="00F17F2E" w14:paraId="312F638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27D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28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63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97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08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49F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7F2E" w:rsidRPr="00F17F2E" w14:paraId="7194077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B09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C1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B1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CB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C3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3071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F2E" w:rsidRPr="00F17F2E" w14:paraId="49B4CACC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78D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ED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1E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9F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67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BE5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7F2E" w:rsidRPr="00F17F2E" w14:paraId="4C128C69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0FB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201 - 300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41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7E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CE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6A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DF1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F2E" w:rsidRPr="00F17F2E" w14:paraId="732C874A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92C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301 - 400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5C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D6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8B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8A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42C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7F2E" w:rsidRPr="00F17F2E" w14:paraId="1579AAD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367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401 - 500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11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B7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82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89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3290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7F2E" w:rsidRPr="00F17F2E" w14:paraId="5BBEC930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866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501 - 600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24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C9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96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33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11F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7F2E" w:rsidRPr="00F17F2E" w14:paraId="0AD6EFA7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BB5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601 - 700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D5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44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89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83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B194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7F2E" w:rsidRPr="00F17F2E" w14:paraId="270256A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83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701 - 800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EA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32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7F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68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8C6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7F2E" w:rsidRPr="00F17F2E" w14:paraId="38229C22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785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801 - 900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20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05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B9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1C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2C16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7F2E" w:rsidRPr="00F17F2E" w14:paraId="72E48550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6AA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901 - 1000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81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CA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AE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1F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137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7F2E" w:rsidRPr="00F17F2E" w14:paraId="761116A0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547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1001 - 1200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EE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9A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0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A2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8437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17F2E" w:rsidRPr="00F17F2E" w14:paraId="4A23D36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5A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1201 - 1400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4E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6A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7D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E3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FF98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17F2E" w:rsidRPr="00F17F2E" w14:paraId="62626F30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FA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1401 - 1600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58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F4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6B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E0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6673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17F2E" w:rsidRPr="00F17F2E" w14:paraId="156C0C73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5D7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1601 - 1800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E6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4A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F5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9D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62D7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17F2E" w:rsidRPr="00F17F2E" w14:paraId="774A00DE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ACD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1801 - 2000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F0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49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AB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96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234A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17F2E" w:rsidRPr="00F17F2E" w14:paraId="636C89C6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291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2001 - 2200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08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0A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C2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EE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ED0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17F2E" w:rsidRPr="00F17F2E" w14:paraId="3CDD7BBA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58F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2201 - 2400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69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2C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6A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1A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7BE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17F2E" w:rsidRPr="00F17F2E" w14:paraId="048EF847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F9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2401 - 2600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51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D3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5B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5E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4E34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17F2E" w:rsidRPr="00F17F2E" w14:paraId="69A30F0D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017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2601 - 2800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A5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7E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20D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3F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BD40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17F2E" w:rsidRPr="00F17F2E" w14:paraId="7B5AA72B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A34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2801 - 3000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69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16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63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9C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469C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17F2E" w:rsidRPr="00F17F2E" w14:paraId="4EB57DF6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F7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3001 - 3250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7F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F7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E9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E5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74CA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17F2E" w:rsidRPr="00F17F2E" w14:paraId="0A953599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C89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3251 - 3500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94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2D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AB2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3E3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E3CE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17F2E" w:rsidRPr="00F17F2E" w14:paraId="7739D685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74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3501 - 3750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211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20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C1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9C6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98C59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17F2E" w:rsidRPr="00F17F2E" w14:paraId="470590E9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242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3751 - 4000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DD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705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5AA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558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81F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17F2E" w:rsidRPr="00F17F2E" w14:paraId="16EFF837" w14:textId="77777777" w:rsidTr="00E70926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C9E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Свыше 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84C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FB7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CB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62F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8AA0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0F12128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435D6F8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Плавательные бассейны, имеющие 25-метровые ванны на 4 дорожки и детскую ванну, и спортивные залы, общая площадь которых не менее 450 кв. м, относятся к 7 группе по оплате труда руководителей.</w:t>
      </w:r>
    </w:p>
    <w:p w14:paraId="728C6781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Бассейны на естественных водоемах оцениваются по показателям, предусмотренным для открытых бассейнов, с применением коэффициента 0,2.</w:t>
      </w:r>
    </w:p>
    <w:p w14:paraId="0F6BBB6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Оценка в баллах определена для спортивных залов, имеющих деревянное покрытие.</w:t>
      </w:r>
    </w:p>
    <w:p w14:paraId="3301E5F1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Для залов со стационарным синтетическим покрытием применяются следующие коэффициенты:</w:t>
      </w:r>
    </w:p>
    <w:p w14:paraId="6ADF21D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рулонные и ворсовые - 1,1;</w:t>
      </w:r>
    </w:p>
    <w:p w14:paraId="0D234141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«</w:t>
      </w:r>
      <w:proofErr w:type="spellStart"/>
      <w:r w:rsidRPr="00F17F2E">
        <w:rPr>
          <w:sz w:val="28"/>
          <w:szCs w:val="28"/>
        </w:rPr>
        <w:t>Физпол</w:t>
      </w:r>
      <w:proofErr w:type="spellEnd"/>
      <w:r w:rsidRPr="00F17F2E">
        <w:rPr>
          <w:sz w:val="28"/>
          <w:szCs w:val="28"/>
        </w:rPr>
        <w:t>», «</w:t>
      </w:r>
      <w:proofErr w:type="spellStart"/>
      <w:r w:rsidRPr="00F17F2E">
        <w:rPr>
          <w:sz w:val="28"/>
          <w:szCs w:val="28"/>
        </w:rPr>
        <w:t>Регупол</w:t>
      </w:r>
      <w:proofErr w:type="spellEnd"/>
      <w:r w:rsidRPr="00F17F2E">
        <w:rPr>
          <w:sz w:val="28"/>
          <w:szCs w:val="28"/>
        </w:rPr>
        <w:t>» с верхним слоем - 1,3;</w:t>
      </w:r>
    </w:p>
    <w:p w14:paraId="1C8B1AF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«</w:t>
      </w:r>
      <w:proofErr w:type="spellStart"/>
      <w:r w:rsidRPr="00F17F2E">
        <w:rPr>
          <w:sz w:val="28"/>
          <w:szCs w:val="28"/>
        </w:rPr>
        <w:t>Полиграс</w:t>
      </w:r>
      <w:proofErr w:type="spellEnd"/>
      <w:r w:rsidRPr="00F17F2E">
        <w:rPr>
          <w:sz w:val="28"/>
          <w:szCs w:val="28"/>
        </w:rPr>
        <w:t>», «</w:t>
      </w:r>
      <w:proofErr w:type="spellStart"/>
      <w:r w:rsidRPr="00F17F2E">
        <w:rPr>
          <w:sz w:val="28"/>
          <w:szCs w:val="28"/>
        </w:rPr>
        <w:t>Астротурф</w:t>
      </w:r>
      <w:proofErr w:type="spellEnd"/>
      <w:r w:rsidRPr="00F17F2E">
        <w:rPr>
          <w:sz w:val="28"/>
          <w:szCs w:val="28"/>
        </w:rPr>
        <w:t>» - 1,5.</w:t>
      </w:r>
    </w:p>
    <w:p w14:paraId="1F96C3C9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Пневматические надувные павильоны оцениваются по показателям спортивных залов с применением следующих коэффициентов:</w:t>
      </w:r>
    </w:p>
    <w:p w14:paraId="75E1BD20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 обогревательными устройствами - 0,7;</w:t>
      </w:r>
    </w:p>
    <w:p w14:paraId="70215CE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без обогревательных устройств - 0,6.</w:t>
      </w:r>
    </w:p>
    <w:p w14:paraId="4AF6C3F1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Пневматические надувные павильоны с покрытием из </w:t>
      </w:r>
      <w:proofErr w:type="spellStart"/>
      <w:r w:rsidRPr="00F17F2E">
        <w:rPr>
          <w:sz w:val="28"/>
          <w:szCs w:val="28"/>
        </w:rPr>
        <w:t>спецсмеси</w:t>
      </w:r>
      <w:proofErr w:type="spellEnd"/>
      <w:r w:rsidRPr="00F17F2E">
        <w:rPr>
          <w:sz w:val="28"/>
          <w:szCs w:val="28"/>
        </w:rPr>
        <w:t xml:space="preserve"> оцениваются по показателям, предусмотренным для спортивных залов с деревянным покрытием.</w:t>
      </w:r>
    </w:p>
    <w:p w14:paraId="77C7D84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Крытые теннисные корты оцениваются по показателям, предусмотренным для спортивных залов с учетом вида покрытия.</w:t>
      </w:r>
    </w:p>
    <w:p w14:paraId="48C112E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Оценка в баллах установлена для специализированных спортивных залов, имеющих минимальный набор спортивно-технологического оборудования, необходимого для проведения тренировочных занятий спортсменов начальных разрядов. При оснащении спортивных залов современным спортивно-технологическим оборудованием и тренажерными устройствами, обеспечивающими проведение тренировочных занятий и соревнований спортсменов высокой квалификации, а также позволяющими им использовать залы для занятий различными видами спорта, оценка в баллах устанавливается с учетом коэффициента 1,2.</w:t>
      </w:r>
    </w:p>
    <w:p w14:paraId="3200071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7479EAD3" w14:textId="7A989CCB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Тренировочные базы (оцениваются путем суммирования баллов по спортивным сооружениям и местам для проживания из расчета за 1 место)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785"/>
      </w:tblGrid>
      <w:tr w:rsidR="00F17F2E" w:rsidRPr="00F17F2E" w14:paraId="50E6A745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7A4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Гостиница с пищеблоком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332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17F2E" w:rsidRPr="00F17F2E" w14:paraId="15138E43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EF0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гостиница без пищеблока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441B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17F2E" w:rsidRPr="00F17F2E" w14:paraId="061B4D07" w14:textId="77777777" w:rsidTr="00F17F2E">
        <w:tblPrEx>
          <w:tblCellMar>
            <w:top w:w="0" w:type="dxa"/>
            <w:bottom w:w="0" w:type="dxa"/>
          </w:tblCellMar>
        </w:tblPrEx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AA3" w14:textId="77777777" w:rsidR="00F17F2E" w:rsidRPr="00F17F2E" w:rsidRDefault="00F17F2E" w:rsidP="00E70926">
            <w:pPr>
              <w:pStyle w:val="aff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DED4" w14:textId="77777777" w:rsidR="00F17F2E" w:rsidRPr="00F17F2E" w:rsidRDefault="00F17F2E" w:rsidP="00E70926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14:paraId="6066A922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D7361E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lastRenderedPageBreak/>
        <w:t>Спортивные комплексы</w:t>
      </w:r>
    </w:p>
    <w:p w14:paraId="2E7FD1F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</w:p>
    <w:p w14:paraId="78A755B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Спортивные комплексы относятся к группе по оплате труда руководителей исходя из суммы баллов, входящих в их состав спортивных сооружений.</w:t>
      </w:r>
    </w:p>
    <w:p w14:paraId="4690048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>Спортивные сооружения нестандартных размеров оцениваются в баллах с применением коэффициентов, рассчитанных по соотношению фактической площади к стандартной.</w:t>
      </w:r>
    </w:p>
    <w:p w14:paraId="1E0B828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3A9BE8D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A411C03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EDC5BA1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66B426B2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283D7A92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993E8D6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1A58439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726D12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37319277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03CCB0E8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EAB674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70A70FEC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541AC2D9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21B1F140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280E5BD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65FA540E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4F779977" w14:textId="77777777" w:rsidR="00F17F2E" w:rsidRPr="00F17F2E" w:rsidRDefault="00F17F2E" w:rsidP="00F17F2E">
      <w:pPr>
        <w:jc w:val="both"/>
        <w:rPr>
          <w:sz w:val="28"/>
          <w:szCs w:val="28"/>
        </w:rPr>
      </w:pPr>
    </w:p>
    <w:p w14:paraId="3A475827" w14:textId="051983B2" w:rsidR="00F17F2E" w:rsidRDefault="00F17F2E" w:rsidP="00F17F2E">
      <w:pPr>
        <w:jc w:val="both"/>
        <w:rPr>
          <w:sz w:val="28"/>
          <w:szCs w:val="28"/>
        </w:rPr>
      </w:pPr>
    </w:p>
    <w:p w14:paraId="3EDDED67" w14:textId="62E94E0F" w:rsidR="00E70926" w:rsidRDefault="00E70926" w:rsidP="00F17F2E">
      <w:pPr>
        <w:jc w:val="both"/>
        <w:rPr>
          <w:sz w:val="28"/>
          <w:szCs w:val="28"/>
        </w:rPr>
      </w:pPr>
    </w:p>
    <w:p w14:paraId="2B647489" w14:textId="3EF1263D" w:rsidR="00E70926" w:rsidRDefault="00E70926" w:rsidP="00F17F2E">
      <w:pPr>
        <w:jc w:val="both"/>
        <w:rPr>
          <w:sz w:val="28"/>
          <w:szCs w:val="28"/>
        </w:rPr>
      </w:pPr>
    </w:p>
    <w:p w14:paraId="4454D3F1" w14:textId="6CCE6D17" w:rsidR="00E70926" w:rsidRDefault="00E70926" w:rsidP="00F17F2E">
      <w:pPr>
        <w:jc w:val="both"/>
        <w:rPr>
          <w:sz w:val="28"/>
          <w:szCs w:val="28"/>
        </w:rPr>
      </w:pPr>
    </w:p>
    <w:p w14:paraId="463C07F6" w14:textId="29358D8D" w:rsidR="00E70926" w:rsidRDefault="00E70926" w:rsidP="00F17F2E">
      <w:pPr>
        <w:jc w:val="both"/>
        <w:rPr>
          <w:sz w:val="28"/>
          <w:szCs w:val="28"/>
        </w:rPr>
      </w:pPr>
    </w:p>
    <w:p w14:paraId="068435F0" w14:textId="3B1294FC" w:rsidR="00E70926" w:rsidRDefault="00E70926" w:rsidP="00F17F2E">
      <w:pPr>
        <w:jc w:val="both"/>
        <w:rPr>
          <w:sz w:val="28"/>
          <w:szCs w:val="28"/>
        </w:rPr>
      </w:pPr>
    </w:p>
    <w:p w14:paraId="52EA480F" w14:textId="1EAD9601" w:rsidR="00E70926" w:rsidRDefault="00E70926" w:rsidP="00F17F2E">
      <w:pPr>
        <w:jc w:val="both"/>
        <w:rPr>
          <w:sz w:val="28"/>
          <w:szCs w:val="28"/>
        </w:rPr>
      </w:pPr>
    </w:p>
    <w:p w14:paraId="04605658" w14:textId="68EDA6D1" w:rsidR="00E70926" w:rsidRDefault="00E70926" w:rsidP="00F17F2E">
      <w:pPr>
        <w:jc w:val="both"/>
        <w:rPr>
          <w:sz w:val="28"/>
          <w:szCs w:val="28"/>
        </w:rPr>
      </w:pPr>
    </w:p>
    <w:p w14:paraId="002592B8" w14:textId="74DA1E55" w:rsidR="00E70926" w:rsidRDefault="00E70926" w:rsidP="00F17F2E">
      <w:pPr>
        <w:jc w:val="both"/>
        <w:rPr>
          <w:sz w:val="28"/>
          <w:szCs w:val="28"/>
        </w:rPr>
      </w:pPr>
    </w:p>
    <w:p w14:paraId="6ECAA0C2" w14:textId="4F9EFCAB" w:rsidR="00E70926" w:rsidRDefault="00E70926" w:rsidP="00F17F2E">
      <w:pPr>
        <w:jc w:val="both"/>
        <w:rPr>
          <w:sz w:val="28"/>
          <w:szCs w:val="28"/>
        </w:rPr>
      </w:pPr>
    </w:p>
    <w:p w14:paraId="21501B2B" w14:textId="188432CA" w:rsidR="00E70926" w:rsidRDefault="00E70926" w:rsidP="00F17F2E">
      <w:pPr>
        <w:jc w:val="both"/>
        <w:rPr>
          <w:sz w:val="28"/>
          <w:szCs w:val="28"/>
        </w:rPr>
      </w:pPr>
    </w:p>
    <w:p w14:paraId="229D3BF6" w14:textId="22ABBDD3" w:rsidR="00E70926" w:rsidRDefault="00E70926" w:rsidP="00F17F2E">
      <w:pPr>
        <w:jc w:val="both"/>
        <w:rPr>
          <w:sz w:val="28"/>
          <w:szCs w:val="28"/>
        </w:rPr>
      </w:pPr>
    </w:p>
    <w:p w14:paraId="319E1CEC" w14:textId="121936B2" w:rsidR="00E70926" w:rsidRDefault="00E70926" w:rsidP="00F17F2E">
      <w:pPr>
        <w:jc w:val="both"/>
        <w:rPr>
          <w:sz w:val="28"/>
          <w:szCs w:val="28"/>
        </w:rPr>
      </w:pPr>
    </w:p>
    <w:p w14:paraId="6C54070E" w14:textId="42857A61" w:rsidR="00E70926" w:rsidRDefault="00E70926" w:rsidP="00F17F2E">
      <w:pPr>
        <w:jc w:val="both"/>
        <w:rPr>
          <w:sz w:val="28"/>
          <w:szCs w:val="28"/>
        </w:rPr>
      </w:pPr>
    </w:p>
    <w:p w14:paraId="15B4ACD7" w14:textId="34DDEEB0" w:rsidR="00E70926" w:rsidRDefault="00E70926" w:rsidP="00F17F2E">
      <w:pPr>
        <w:jc w:val="both"/>
        <w:rPr>
          <w:sz w:val="28"/>
          <w:szCs w:val="28"/>
        </w:rPr>
      </w:pPr>
    </w:p>
    <w:p w14:paraId="411AA570" w14:textId="62E7E681" w:rsidR="00E70926" w:rsidRDefault="00E70926" w:rsidP="00F17F2E">
      <w:pPr>
        <w:jc w:val="both"/>
        <w:rPr>
          <w:sz w:val="28"/>
          <w:szCs w:val="28"/>
        </w:rPr>
      </w:pPr>
    </w:p>
    <w:p w14:paraId="7582C83D" w14:textId="396BCA58" w:rsidR="00E70926" w:rsidRDefault="00E70926" w:rsidP="00F17F2E">
      <w:pPr>
        <w:jc w:val="both"/>
        <w:rPr>
          <w:sz w:val="28"/>
          <w:szCs w:val="28"/>
        </w:rPr>
      </w:pPr>
    </w:p>
    <w:p w14:paraId="773E5879" w14:textId="2B533A55" w:rsidR="00E70926" w:rsidRDefault="00E70926" w:rsidP="00F17F2E">
      <w:pPr>
        <w:jc w:val="both"/>
        <w:rPr>
          <w:sz w:val="28"/>
          <w:szCs w:val="28"/>
        </w:rPr>
      </w:pPr>
    </w:p>
    <w:p w14:paraId="32F18E7F" w14:textId="4E07A04D" w:rsidR="00E70926" w:rsidRDefault="00E70926" w:rsidP="00F17F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E70926" w14:paraId="31E7A846" w14:textId="77777777" w:rsidTr="00E70926">
        <w:tc>
          <w:tcPr>
            <w:tcW w:w="3396" w:type="dxa"/>
          </w:tcPr>
          <w:p w14:paraId="7BE7662E" w14:textId="77777777" w:rsidR="00E70926" w:rsidRPr="00E70926" w:rsidRDefault="00E70926" w:rsidP="00E70926">
            <w:pPr>
              <w:rPr>
                <w:sz w:val="28"/>
                <w:szCs w:val="28"/>
              </w:rPr>
            </w:pPr>
            <w:r w:rsidRPr="00E70926">
              <w:rPr>
                <w:sz w:val="28"/>
                <w:szCs w:val="28"/>
              </w:rPr>
              <w:lastRenderedPageBreak/>
              <w:t>Приложение 5</w:t>
            </w:r>
          </w:p>
          <w:p w14:paraId="0BD628CB" w14:textId="3F68D0E1" w:rsidR="00E70926" w:rsidRDefault="00E70926" w:rsidP="00E70926">
            <w:pPr>
              <w:rPr>
                <w:sz w:val="28"/>
                <w:szCs w:val="28"/>
              </w:rPr>
            </w:pPr>
            <w:r w:rsidRPr="00E70926">
              <w:rPr>
                <w:sz w:val="28"/>
                <w:szCs w:val="28"/>
              </w:rPr>
              <w:t>к Положению об оплате труда</w:t>
            </w:r>
            <w:r>
              <w:rPr>
                <w:sz w:val="28"/>
                <w:szCs w:val="28"/>
              </w:rPr>
              <w:t xml:space="preserve"> </w:t>
            </w:r>
            <w:r w:rsidRPr="00E70926">
              <w:rPr>
                <w:sz w:val="28"/>
                <w:szCs w:val="28"/>
              </w:rPr>
              <w:t>в муниципальных бюджетных</w:t>
            </w:r>
            <w:r>
              <w:rPr>
                <w:sz w:val="28"/>
                <w:szCs w:val="28"/>
              </w:rPr>
              <w:t xml:space="preserve"> </w:t>
            </w:r>
            <w:r w:rsidRPr="00E70926">
              <w:rPr>
                <w:sz w:val="28"/>
                <w:szCs w:val="28"/>
              </w:rPr>
              <w:t>учреждениях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E70926">
              <w:rPr>
                <w:sz w:val="28"/>
                <w:szCs w:val="28"/>
              </w:rPr>
              <w:t>и спорта Вышневолоцкого городского округа</w:t>
            </w:r>
          </w:p>
        </w:tc>
      </w:tr>
    </w:tbl>
    <w:p w14:paraId="3ED3C36C" w14:textId="77777777" w:rsidR="00E70926" w:rsidRDefault="00E70926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AF6988A" w14:textId="77777777" w:rsidR="00E70926" w:rsidRDefault="00E70926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B74188D" w14:textId="77777777" w:rsidR="00E70926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>Примерные показатели</w:t>
      </w:r>
    </w:p>
    <w:p w14:paraId="4E4E958F" w14:textId="77777777" w:rsidR="00E70926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Fonts w:ascii="Times New Roman" w:hAnsi="Times New Roman" w:cs="Times New Roman"/>
          <w:color w:val="auto"/>
        </w:rPr>
        <w:t xml:space="preserve"> для установления поощрительных выплат по итогам работы (за месяц, квартал, полугодие, год) работникам (рабочим) муниципальных бюджетных учреждений физической культуры и спорта </w:t>
      </w:r>
    </w:p>
    <w:p w14:paraId="1F335847" w14:textId="6FDEB83B" w:rsidR="00F17F2E" w:rsidRPr="00F17F2E" w:rsidRDefault="00F17F2E" w:rsidP="00E70926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F17F2E">
        <w:rPr>
          <w:rStyle w:val="affff2"/>
          <w:rFonts w:ascii="Times New Roman" w:hAnsi="Times New Roman" w:cs="Times New Roman"/>
          <w:b/>
          <w:color w:val="auto"/>
        </w:rPr>
        <w:t>Вышневолоцкого городского округа</w:t>
      </w:r>
    </w:p>
    <w:p w14:paraId="79B550DF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r w:rsidRPr="00F17F2E">
        <w:rPr>
          <w:sz w:val="28"/>
          <w:szCs w:val="28"/>
        </w:rPr>
        <w:t xml:space="preserve">При установлении поощрительных выплат по итогам работы (за месяц, квартал, полугодие, год) работникам (рабочим) муниципальных бюджетных учреждений физической культуры и спорта </w:t>
      </w:r>
      <w:r w:rsidRPr="00F17F2E">
        <w:rPr>
          <w:rStyle w:val="affff2"/>
          <w:b w:val="0"/>
          <w:color w:val="auto"/>
          <w:sz w:val="28"/>
          <w:szCs w:val="28"/>
        </w:rPr>
        <w:t>Вышневолоцкого городского округа</w:t>
      </w:r>
      <w:r w:rsidRPr="00F17F2E">
        <w:rPr>
          <w:sz w:val="28"/>
          <w:szCs w:val="28"/>
        </w:rPr>
        <w:t xml:space="preserve"> (далее Учреждения) учитываются следующие примерные показатели:</w:t>
      </w:r>
    </w:p>
    <w:p w14:paraId="3BEC79D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6" w:name="sub_1601"/>
      <w:r w:rsidRPr="00F17F2E">
        <w:rPr>
          <w:sz w:val="28"/>
          <w:szCs w:val="28"/>
        </w:rPr>
        <w:t>1. Для руководителя, его заместителя, главного бухгалтера:</w:t>
      </w:r>
    </w:p>
    <w:p w14:paraId="7A0C010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7" w:name="sub_1607"/>
      <w:bookmarkEnd w:id="226"/>
      <w:r w:rsidRPr="00F17F2E">
        <w:rPr>
          <w:sz w:val="28"/>
          <w:szCs w:val="28"/>
        </w:rPr>
        <w:t>а) улучшение показателей экономической деятельности Учреждения;</w:t>
      </w:r>
    </w:p>
    <w:p w14:paraId="399153E6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8" w:name="sub_1608"/>
      <w:bookmarkEnd w:id="227"/>
      <w:r w:rsidRPr="00F17F2E">
        <w:rPr>
          <w:sz w:val="28"/>
          <w:szCs w:val="28"/>
        </w:rPr>
        <w:t>б) отсутствие вакансий по основному персоналу;</w:t>
      </w:r>
    </w:p>
    <w:p w14:paraId="174C61E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29" w:name="sub_1609"/>
      <w:bookmarkEnd w:id="228"/>
      <w:r w:rsidRPr="00F17F2E">
        <w:rPr>
          <w:sz w:val="28"/>
          <w:szCs w:val="28"/>
        </w:rPr>
        <w:t>в) качественная организация проведения спортивных соревнований и других мероприятий физкультурно-оздоровительного характера;</w:t>
      </w:r>
    </w:p>
    <w:p w14:paraId="68553329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0" w:name="sub_1610"/>
      <w:bookmarkEnd w:id="229"/>
      <w:r w:rsidRPr="00F17F2E">
        <w:rPr>
          <w:sz w:val="28"/>
          <w:szCs w:val="28"/>
        </w:rPr>
        <w:t>г) рациональное использование оборудования, техники и различной аппаратуры;</w:t>
      </w:r>
    </w:p>
    <w:p w14:paraId="27988DFA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1" w:name="sub_1611"/>
      <w:bookmarkEnd w:id="230"/>
      <w:r w:rsidRPr="00F17F2E">
        <w:rPr>
          <w:sz w:val="28"/>
          <w:szCs w:val="28"/>
        </w:rPr>
        <w:t>д) соблюдение норм и правил охраны труда, противопожарной безопасности;</w:t>
      </w:r>
    </w:p>
    <w:p w14:paraId="228B80BF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2" w:name="sub_1612"/>
      <w:bookmarkEnd w:id="231"/>
      <w:r w:rsidRPr="00F17F2E">
        <w:rPr>
          <w:sz w:val="28"/>
          <w:szCs w:val="28"/>
        </w:rPr>
        <w:t>е) выполнение муниципального задания в полном объеме;</w:t>
      </w:r>
    </w:p>
    <w:p w14:paraId="5CD6D97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3" w:name="sub_1613"/>
      <w:bookmarkEnd w:id="232"/>
      <w:r w:rsidRPr="00F17F2E">
        <w:rPr>
          <w:sz w:val="28"/>
          <w:szCs w:val="28"/>
        </w:rPr>
        <w:t>ж) выполнение плана по обеспечению подготовки резервов для сборных команд по различным видам спорта;</w:t>
      </w:r>
    </w:p>
    <w:p w14:paraId="39612E9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4" w:name="sub_1614"/>
      <w:bookmarkEnd w:id="233"/>
      <w:r w:rsidRPr="00F17F2E">
        <w:rPr>
          <w:sz w:val="28"/>
          <w:szCs w:val="28"/>
        </w:rPr>
        <w:t>з) использование новых методов и подходов в тренировочном процессе;</w:t>
      </w:r>
    </w:p>
    <w:p w14:paraId="6044ABC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5" w:name="sub_1615"/>
      <w:bookmarkEnd w:id="234"/>
      <w:r w:rsidRPr="00F17F2E">
        <w:rPr>
          <w:sz w:val="28"/>
          <w:szCs w:val="28"/>
        </w:rPr>
        <w:t>и) отсутствие нарушений санитарно-эпидемиологического режима в учреждении и при проведении спортивных мероприятий;</w:t>
      </w:r>
    </w:p>
    <w:p w14:paraId="457E93C3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6" w:name="sub_1616"/>
      <w:bookmarkEnd w:id="235"/>
      <w:r w:rsidRPr="00F17F2E">
        <w:rPr>
          <w:sz w:val="28"/>
          <w:szCs w:val="28"/>
        </w:rPr>
        <w:t>к) отсутствие обоснованных жалоб на качество предоставления услуг в сфере физической культуры и спорта;</w:t>
      </w:r>
    </w:p>
    <w:p w14:paraId="23F76899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7" w:name="sub_1617"/>
      <w:bookmarkEnd w:id="236"/>
      <w:r w:rsidRPr="00F17F2E">
        <w:rPr>
          <w:sz w:val="28"/>
          <w:szCs w:val="28"/>
        </w:rPr>
        <w:t>л) отсутствие нарушений штатной и финансовой дисциплин;</w:t>
      </w:r>
    </w:p>
    <w:p w14:paraId="6574775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8" w:name="sub_1618"/>
      <w:bookmarkEnd w:id="237"/>
      <w:r w:rsidRPr="00F17F2E">
        <w:rPr>
          <w:sz w:val="28"/>
          <w:szCs w:val="28"/>
        </w:rPr>
        <w:t>м) своевременная подготовка учреждения к осенне-зимнему периоду;</w:t>
      </w:r>
    </w:p>
    <w:p w14:paraId="40143D6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39" w:name="sub_1619"/>
      <w:bookmarkEnd w:id="238"/>
      <w:r w:rsidRPr="00F17F2E">
        <w:rPr>
          <w:sz w:val="28"/>
          <w:szCs w:val="28"/>
        </w:rPr>
        <w:t>н) качественное обеспечение отдыха, оздоровления и занятости детей и подростков в период летней оздоровительной кампании.</w:t>
      </w:r>
    </w:p>
    <w:p w14:paraId="63851DC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0" w:name="sub_1602"/>
      <w:bookmarkEnd w:id="239"/>
      <w:r w:rsidRPr="00F17F2E">
        <w:rPr>
          <w:sz w:val="28"/>
          <w:szCs w:val="28"/>
        </w:rPr>
        <w:t>2. Для специалистов сферы физической культуры и спорта:</w:t>
      </w:r>
    </w:p>
    <w:p w14:paraId="04D3D7A0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1" w:name="sub_1620"/>
      <w:bookmarkEnd w:id="240"/>
      <w:r w:rsidRPr="00F17F2E">
        <w:rPr>
          <w:sz w:val="28"/>
          <w:szCs w:val="28"/>
        </w:rPr>
        <w:t>а) образцовое качество работ, связанных с подготовкой спортивных сборных команд Тверской области к участию в спортивных соревнованиях;</w:t>
      </w:r>
    </w:p>
    <w:p w14:paraId="4E03CC6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2" w:name="sub_1621"/>
      <w:bookmarkEnd w:id="241"/>
      <w:r w:rsidRPr="00F17F2E">
        <w:rPr>
          <w:sz w:val="28"/>
          <w:szCs w:val="28"/>
        </w:rPr>
        <w:t>б) высокие результаты деятельности работников Учреждения, связанные с завоеванием призовых мест в соревнованиях различного уровня;</w:t>
      </w:r>
    </w:p>
    <w:p w14:paraId="02C6270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3" w:name="sub_1622"/>
      <w:bookmarkEnd w:id="242"/>
      <w:r w:rsidRPr="00F17F2E">
        <w:rPr>
          <w:sz w:val="28"/>
          <w:szCs w:val="28"/>
        </w:rPr>
        <w:t xml:space="preserve">в) недопущение ухудшения здоровья спортсменов в связи с </w:t>
      </w:r>
      <w:r w:rsidRPr="00F17F2E">
        <w:rPr>
          <w:sz w:val="28"/>
          <w:szCs w:val="28"/>
        </w:rPr>
        <w:lastRenderedPageBreak/>
        <w:t>тренировочным процессом;</w:t>
      </w:r>
    </w:p>
    <w:p w14:paraId="06D3D83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4" w:name="sub_1623"/>
      <w:bookmarkEnd w:id="243"/>
      <w:r w:rsidRPr="00F17F2E">
        <w:rPr>
          <w:sz w:val="28"/>
          <w:szCs w:val="28"/>
        </w:rPr>
        <w:t>г) увеличение количества спортсменов, принявших участие в соревнованиях различного уровня;</w:t>
      </w:r>
    </w:p>
    <w:p w14:paraId="081A70F5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5" w:name="sub_1624"/>
      <w:bookmarkEnd w:id="244"/>
      <w:r w:rsidRPr="00F17F2E">
        <w:rPr>
          <w:sz w:val="28"/>
          <w:szCs w:val="28"/>
        </w:rPr>
        <w:t>д) отсутствие обоснованных обращений граждан по поводу конфликтных ситуаций и уровень разрешения возможных конфликтов;</w:t>
      </w:r>
    </w:p>
    <w:p w14:paraId="796C093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6" w:name="sub_1625"/>
      <w:bookmarkEnd w:id="245"/>
      <w:r w:rsidRPr="00F17F2E">
        <w:rPr>
          <w:sz w:val="28"/>
          <w:szCs w:val="28"/>
        </w:rPr>
        <w:t>е) соблюдение правил и норм охраны труда при проведении тренировочных занятий;</w:t>
      </w:r>
    </w:p>
    <w:p w14:paraId="40AB341E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7" w:name="sub_1626"/>
      <w:bookmarkEnd w:id="246"/>
      <w:r w:rsidRPr="00F17F2E">
        <w:rPr>
          <w:sz w:val="28"/>
          <w:szCs w:val="28"/>
        </w:rPr>
        <w:t>ж) отсутствие обоснованных жалоб на качество предоставления услуг в сфере физической культуры и спорта.</w:t>
      </w:r>
    </w:p>
    <w:p w14:paraId="02FB3673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8" w:name="sub_1603"/>
      <w:bookmarkEnd w:id="247"/>
      <w:r w:rsidRPr="00F17F2E">
        <w:rPr>
          <w:sz w:val="28"/>
          <w:szCs w:val="28"/>
        </w:rPr>
        <w:t>3. Для тренеров (включая старших):</w:t>
      </w:r>
    </w:p>
    <w:p w14:paraId="7A647B31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49" w:name="sub_1627"/>
      <w:bookmarkEnd w:id="248"/>
      <w:r w:rsidRPr="00F17F2E">
        <w:rPr>
          <w:sz w:val="28"/>
          <w:szCs w:val="28"/>
        </w:rPr>
        <w:t>а) применение современных технологий и методик в тренировочном процессе;</w:t>
      </w:r>
    </w:p>
    <w:p w14:paraId="7BD7077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0" w:name="sub_1628"/>
      <w:bookmarkEnd w:id="249"/>
      <w:r w:rsidRPr="00F17F2E">
        <w:rPr>
          <w:sz w:val="28"/>
          <w:szCs w:val="28"/>
        </w:rPr>
        <w:t>б) увеличение количества спортсменов, принявших участие в соревнованиях различного уровня;</w:t>
      </w:r>
    </w:p>
    <w:p w14:paraId="0345D94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1" w:name="sub_1629"/>
      <w:bookmarkEnd w:id="250"/>
      <w:r w:rsidRPr="00F17F2E">
        <w:rPr>
          <w:sz w:val="28"/>
          <w:szCs w:val="28"/>
        </w:rPr>
        <w:t>в) высокие результаты деятельности тренера (включая старшего), связанные с завоеванием спортсменами призовых мест в соревнованиях различного уровня;</w:t>
      </w:r>
    </w:p>
    <w:p w14:paraId="29ACBD60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2" w:name="sub_1630"/>
      <w:bookmarkEnd w:id="251"/>
      <w:r w:rsidRPr="00F17F2E">
        <w:rPr>
          <w:sz w:val="28"/>
          <w:szCs w:val="28"/>
        </w:rPr>
        <w:t>г) недопущение ухудшения здоровья спортсменов в связи с тренировочным процессом;</w:t>
      </w:r>
    </w:p>
    <w:p w14:paraId="62E9E424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3" w:name="sub_1631"/>
      <w:bookmarkEnd w:id="252"/>
      <w:r w:rsidRPr="00F17F2E">
        <w:rPr>
          <w:sz w:val="28"/>
          <w:szCs w:val="28"/>
        </w:rPr>
        <w:t>д) качественная подготовка и проведение мероприятий, связанных с уставной деятельностью Учреждения;</w:t>
      </w:r>
    </w:p>
    <w:p w14:paraId="41E228DF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4" w:name="sub_1632"/>
      <w:bookmarkEnd w:id="253"/>
      <w:r w:rsidRPr="00F17F2E">
        <w:rPr>
          <w:sz w:val="28"/>
          <w:szCs w:val="28"/>
        </w:rPr>
        <w:t>е) участие тренера в течение соответствующего периода в выполнении особо важных работ и мероприятий;</w:t>
      </w:r>
    </w:p>
    <w:p w14:paraId="1C46CD2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5" w:name="sub_1633"/>
      <w:bookmarkEnd w:id="254"/>
      <w:r w:rsidRPr="00F17F2E">
        <w:rPr>
          <w:sz w:val="28"/>
          <w:szCs w:val="28"/>
        </w:rPr>
        <w:t>ж) участие тренера в научно-методической деятельности учреждения (проведение открытых занятий, мастер-классов, публикации статей, выступления на семинарах, конференциях и т.д.).</w:t>
      </w:r>
    </w:p>
    <w:p w14:paraId="63391859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6" w:name="sub_1604"/>
      <w:bookmarkEnd w:id="255"/>
      <w:r w:rsidRPr="00F17F2E">
        <w:rPr>
          <w:sz w:val="28"/>
          <w:szCs w:val="28"/>
        </w:rPr>
        <w:t>4. Для медицинских работников: отсутствие нареканий на качество оказанной медицинской помощи, санитарно-гигиенических и противоэпидемиологических условий проживания, питания, трудовой и активизирующей терапии в соответствии с медицинскими рекомендациями.</w:t>
      </w:r>
    </w:p>
    <w:p w14:paraId="2067FD9A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7" w:name="sub_1605"/>
      <w:bookmarkEnd w:id="256"/>
      <w:r w:rsidRPr="00F17F2E">
        <w:rPr>
          <w:sz w:val="28"/>
          <w:szCs w:val="28"/>
        </w:rPr>
        <w:t>5. Для работников Учреждения, занимающих общеотраслевые должности служащих:</w:t>
      </w:r>
    </w:p>
    <w:p w14:paraId="5078CCA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8" w:name="sub_1634"/>
      <w:bookmarkEnd w:id="257"/>
      <w:r w:rsidRPr="00F17F2E">
        <w:rPr>
          <w:sz w:val="28"/>
          <w:szCs w:val="28"/>
        </w:rPr>
        <w:t>а) своевременное и качественное представление отчетности;</w:t>
      </w:r>
    </w:p>
    <w:p w14:paraId="4550A026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59" w:name="sub_1635"/>
      <w:bookmarkEnd w:id="258"/>
      <w:r w:rsidRPr="00F17F2E">
        <w:rPr>
          <w:sz w:val="28"/>
          <w:szCs w:val="28"/>
        </w:rPr>
        <w:t>б) освоение новых технических средств и методов работы;</w:t>
      </w:r>
    </w:p>
    <w:p w14:paraId="411CBE73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0" w:name="sub_1636"/>
      <w:bookmarkEnd w:id="259"/>
      <w:r w:rsidRPr="00F17F2E">
        <w:rPr>
          <w:sz w:val="28"/>
          <w:szCs w:val="28"/>
        </w:rPr>
        <w:t>в) соблюдение финансово-бюджетной дисциплины;</w:t>
      </w:r>
    </w:p>
    <w:p w14:paraId="06C32A28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1" w:name="sub_1637"/>
      <w:bookmarkEnd w:id="260"/>
      <w:r w:rsidRPr="00F17F2E">
        <w:rPr>
          <w:sz w:val="28"/>
          <w:szCs w:val="28"/>
        </w:rPr>
        <w:t>г) осуществление расходов в пределах утвержденного плана финансово-хозяйственной деятельности;</w:t>
      </w:r>
    </w:p>
    <w:p w14:paraId="0834F4F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2" w:name="sub_1638"/>
      <w:bookmarkEnd w:id="261"/>
      <w:r w:rsidRPr="00F17F2E">
        <w:rPr>
          <w:sz w:val="28"/>
          <w:szCs w:val="28"/>
        </w:rPr>
        <w:t>д) качественное и своевременное исполнение документов.</w:t>
      </w:r>
    </w:p>
    <w:p w14:paraId="72A720B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3" w:name="sub_1606"/>
      <w:bookmarkEnd w:id="262"/>
      <w:r w:rsidRPr="00F17F2E">
        <w:rPr>
          <w:sz w:val="28"/>
          <w:szCs w:val="28"/>
        </w:rPr>
        <w:t>В Учреждении в зависимости от особенностей деятельности могут вводиться иные показатели оценки качества работы подразделений и отдельных работников (рабочих).</w:t>
      </w:r>
    </w:p>
    <w:p w14:paraId="109EFD07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4" w:name="sub_1644"/>
      <w:bookmarkEnd w:id="263"/>
      <w:r w:rsidRPr="00F17F2E">
        <w:rPr>
          <w:sz w:val="28"/>
          <w:szCs w:val="28"/>
        </w:rPr>
        <w:t>6. Для рабочих:</w:t>
      </w:r>
    </w:p>
    <w:p w14:paraId="3E5DA26D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5" w:name="sub_1639"/>
      <w:bookmarkEnd w:id="264"/>
      <w:r w:rsidRPr="00F17F2E">
        <w:rPr>
          <w:sz w:val="28"/>
          <w:szCs w:val="28"/>
        </w:rPr>
        <w:t>а) обеспечение бесперебойной работы автотранспорта, оборудования, техники и различной аппаратуры;</w:t>
      </w:r>
    </w:p>
    <w:p w14:paraId="292D01DF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6" w:name="sub_1640"/>
      <w:bookmarkEnd w:id="265"/>
      <w:r w:rsidRPr="00F17F2E">
        <w:rPr>
          <w:sz w:val="28"/>
          <w:szCs w:val="28"/>
        </w:rPr>
        <w:t xml:space="preserve">б) отсутствие нарушения санитарно-эпидемиологического режима и </w:t>
      </w:r>
      <w:r w:rsidRPr="00F17F2E">
        <w:rPr>
          <w:sz w:val="28"/>
          <w:szCs w:val="28"/>
        </w:rPr>
        <w:lastRenderedPageBreak/>
        <w:t>замечаний других подразделений Учреждения;</w:t>
      </w:r>
    </w:p>
    <w:p w14:paraId="3EAD8C6C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7" w:name="sub_1641"/>
      <w:bookmarkEnd w:id="266"/>
      <w:r w:rsidRPr="00F17F2E">
        <w:rPr>
          <w:sz w:val="28"/>
          <w:szCs w:val="28"/>
        </w:rPr>
        <w:t>в) рациональное использование оборудования, техники и различной аппаратуры;</w:t>
      </w:r>
    </w:p>
    <w:p w14:paraId="22F0DEDB" w14:textId="77777777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8" w:name="sub_1642"/>
      <w:bookmarkEnd w:id="267"/>
      <w:r w:rsidRPr="00F17F2E">
        <w:rPr>
          <w:sz w:val="28"/>
          <w:szCs w:val="28"/>
        </w:rPr>
        <w:t>г) соблюдение норм и правил охраны труда, противопожарной безопасности;</w:t>
      </w:r>
    </w:p>
    <w:p w14:paraId="7509D8CE" w14:textId="5F685CC2" w:rsidR="00F17F2E" w:rsidRPr="00F17F2E" w:rsidRDefault="00F17F2E" w:rsidP="00E70926">
      <w:pPr>
        <w:ind w:firstLine="851"/>
        <w:jc w:val="both"/>
        <w:rPr>
          <w:sz w:val="28"/>
          <w:szCs w:val="28"/>
        </w:rPr>
      </w:pPr>
      <w:bookmarkStart w:id="269" w:name="sub_1643"/>
      <w:bookmarkEnd w:id="268"/>
      <w:r w:rsidRPr="00F17F2E">
        <w:rPr>
          <w:sz w:val="28"/>
          <w:szCs w:val="28"/>
        </w:rPr>
        <w:t>д) своевременная подготовка Учреждения к осенне-зимнему периоду.</w:t>
      </w:r>
      <w:bookmarkEnd w:id="269"/>
    </w:p>
    <w:sectPr w:rsidR="00F17F2E" w:rsidRPr="00F17F2E" w:rsidSect="00E37722">
      <w:headerReference w:type="default" r:id="rId20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A008" w14:textId="77777777" w:rsidR="00040FEF" w:rsidRDefault="00040FEF" w:rsidP="008B40DE">
      <w:r>
        <w:separator/>
      </w:r>
    </w:p>
  </w:endnote>
  <w:endnote w:type="continuationSeparator" w:id="0">
    <w:p w14:paraId="27127FA0" w14:textId="77777777" w:rsidR="00040FEF" w:rsidRDefault="00040FE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3EBC" w14:textId="77777777" w:rsidR="00040FEF" w:rsidRDefault="00040FEF" w:rsidP="008B40DE">
      <w:r>
        <w:separator/>
      </w:r>
    </w:p>
  </w:footnote>
  <w:footnote w:type="continuationSeparator" w:id="0">
    <w:p w14:paraId="420484E8" w14:textId="77777777" w:rsidR="00040FEF" w:rsidRDefault="00040FE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814C3F" w:rsidRDefault="00814C3F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8"/>
    <w:lvlOverride w:ilvl="0">
      <w:startOverride w:val="7"/>
    </w:lvlOverride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0FEF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48E8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1C35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4C3F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090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0926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17F2E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uiPriority w:val="99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0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ing1">
    <w:name w:val="Heading 1"/>
    <w:basedOn w:val="a1"/>
    <w:uiPriority w:val="1"/>
    <w:qFormat/>
    <w:rsid w:val="00F17F2E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character" w:customStyle="1" w:styleId="afffff1">
    <w:name w:val="Цветовое выделение для Текст"/>
    <w:uiPriority w:val="99"/>
    <w:rsid w:val="00F17F2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80.253.4.49/document?id=12056056&amp;sub=1000" TargetMode="External"/><Relationship Id="rId18" Type="http://schemas.openxmlformats.org/officeDocument/2006/relationships/hyperlink" Target="http://80.253.4.49/document?id=70562982&amp;sub=1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0052556&amp;sub=0" TargetMode="External"/><Relationship Id="rId17" Type="http://schemas.openxmlformats.org/officeDocument/2006/relationships/hyperlink" Target="http://80.253.4.49/document?id=12025268&amp;sub=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93459&amp;sub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0052556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93459&amp;sub=1000" TargetMode="External"/><Relationship Id="rId10" Type="http://schemas.openxmlformats.org/officeDocument/2006/relationships/hyperlink" Target="http://80.253.4.49/document?id=57307515&amp;sub=0" TargetMode="External"/><Relationship Id="rId19" Type="http://schemas.openxmlformats.org/officeDocument/2006/relationships/hyperlink" Target="http://80.253.4.49/document?id=7056298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57307515&amp;sub=0" TargetMode="External"/><Relationship Id="rId14" Type="http://schemas.openxmlformats.org/officeDocument/2006/relationships/hyperlink" Target="http://80.253.4.49/document?id=12056056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49B6-29E7-445C-A00B-742257B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11004</Words>
  <Characters>62727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2020-03-05T11:28:00Z</cp:lastPrinted>
  <dcterms:created xsi:type="dcterms:W3CDTF">2020-05-22T06:01:00Z</dcterms:created>
  <dcterms:modified xsi:type="dcterms:W3CDTF">2020-05-22T06:51:00Z</dcterms:modified>
</cp:coreProperties>
</file>